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A8130" w14:textId="113EF84C" w:rsidR="00D56C22" w:rsidRPr="004E372A" w:rsidRDefault="00915B0A">
      <w:pPr>
        <w:pStyle w:val="a5"/>
        <w:rPr>
          <w:rFonts w:ascii="Arial" w:hAnsi="Arial" w:cs="Arial"/>
          <w:b/>
          <w:bCs/>
          <w:sz w:val="22"/>
          <w:szCs w:val="22"/>
        </w:rPr>
      </w:pPr>
      <w:r>
        <w:rPr>
          <w:rFonts w:ascii="Arial" w:hAnsi="Arial" w:cs="Arial"/>
          <w:b/>
          <w:bCs/>
          <w:sz w:val="22"/>
          <w:szCs w:val="22"/>
        </w:rPr>
        <w:t xml:space="preserve">ДОГОВОР </w:t>
      </w:r>
      <w:r w:rsidR="00D56C22" w:rsidRPr="005F16DA">
        <w:rPr>
          <w:rFonts w:ascii="Arial" w:hAnsi="Arial" w:cs="Arial"/>
          <w:b/>
          <w:bCs/>
          <w:sz w:val="22"/>
          <w:szCs w:val="22"/>
        </w:rPr>
        <w:t>ПОДРЯДА</w:t>
      </w:r>
      <w:r w:rsidR="00BD414D" w:rsidRPr="005F16DA">
        <w:rPr>
          <w:rFonts w:ascii="Arial" w:hAnsi="Arial" w:cs="Arial"/>
          <w:b/>
          <w:bCs/>
          <w:sz w:val="22"/>
          <w:szCs w:val="22"/>
        </w:rPr>
        <w:t xml:space="preserve"> </w:t>
      </w:r>
      <w:r w:rsidR="00BD414D" w:rsidRPr="007963E7">
        <w:rPr>
          <w:rFonts w:ascii="Arial" w:hAnsi="Arial" w:cs="Arial"/>
          <w:b/>
          <w:bCs/>
          <w:color w:val="FF0000"/>
          <w:sz w:val="22"/>
          <w:szCs w:val="22"/>
        </w:rPr>
        <w:t>№</w:t>
      </w:r>
      <w:r w:rsidR="002C15B7">
        <w:rPr>
          <w:rFonts w:ascii="Arial" w:hAnsi="Arial" w:cs="Arial"/>
          <w:b/>
          <w:bCs/>
          <w:sz w:val="22"/>
          <w:szCs w:val="22"/>
        </w:rPr>
        <w:t xml:space="preserve"> </w:t>
      </w:r>
    </w:p>
    <w:p w14:paraId="7FEAEECB" w14:textId="77777777" w:rsidR="00D56C22" w:rsidRPr="005F16DA" w:rsidRDefault="00D56C22">
      <w:pPr>
        <w:jc w:val="both"/>
        <w:rPr>
          <w:rFonts w:ascii="Arial" w:hAnsi="Arial" w:cs="Arial"/>
          <w:sz w:val="22"/>
          <w:szCs w:val="22"/>
        </w:rPr>
      </w:pPr>
    </w:p>
    <w:p w14:paraId="72D7D236" w14:textId="023A7627" w:rsidR="00D56C22" w:rsidRPr="00C97578" w:rsidRDefault="0071179C">
      <w:pPr>
        <w:jc w:val="both"/>
        <w:rPr>
          <w:rFonts w:ascii="Arial" w:hAnsi="Arial" w:cs="Arial"/>
          <w:sz w:val="22"/>
          <w:szCs w:val="22"/>
          <w:u w:val="single"/>
        </w:rPr>
      </w:pPr>
      <w:r>
        <w:rPr>
          <w:rFonts w:ascii="Arial" w:hAnsi="Arial" w:cs="Arial"/>
          <w:sz w:val="22"/>
          <w:szCs w:val="22"/>
        </w:rPr>
        <w:t xml:space="preserve">г. </w:t>
      </w:r>
      <w:r w:rsidR="00652D8B" w:rsidRPr="00973D1A">
        <w:rPr>
          <w:rFonts w:ascii="Arial" w:hAnsi="Arial" w:cs="Arial"/>
          <w:sz w:val="22"/>
          <w:szCs w:val="22"/>
        </w:rPr>
        <w:t>Омск</w:t>
      </w:r>
      <w:r w:rsidR="002131D4" w:rsidRPr="00973D1A">
        <w:rPr>
          <w:rFonts w:ascii="Arial" w:hAnsi="Arial" w:cs="Arial"/>
          <w:sz w:val="22"/>
          <w:szCs w:val="22"/>
        </w:rPr>
        <w:t xml:space="preserve">                                                                                                                   </w:t>
      </w:r>
      <w:proofErr w:type="gramStart"/>
      <w:r w:rsidR="002131D4" w:rsidRPr="00973D1A">
        <w:rPr>
          <w:rFonts w:ascii="Arial" w:hAnsi="Arial" w:cs="Arial"/>
          <w:sz w:val="22"/>
          <w:szCs w:val="22"/>
        </w:rPr>
        <w:t xml:space="preserve">  </w:t>
      </w:r>
      <w:r w:rsidR="00B23058" w:rsidRPr="00973D1A">
        <w:rPr>
          <w:rFonts w:ascii="Arial" w:hAnsi="Arial" w:cs="Arial"/>
          <w:sz w:val="22"/>
          <w:szCs w:val="22"/>
        </w:rPr>
        <w:t xml:space="preserve"> </w:t>
      </w:r>
      <w:r w:rsidR="00C25792" w:rsidRPr="007963E7">
        <w:rPr>
          <w:rFonts w:ascii="Arial" w:hAnsi="Arial" w:cs="Arial"/>
          <w:color w:val="FF0000"/>
          <w:sz w:val="22"/>
          <w:szCs w:val="22"/>
          <w:u w:val="single"/>
        </w:rPr>
        <w:t>«</w:t>
      </w:r>
      <w:proofErr w:type="gramEnd"/>
      <w:r w:rsidR="009F3465" w:rsidRPr="007963E7">
        <w:rPr>
          <w:rFonts w:ascii="Arial" w:hAnsi="Arial" w:cs="Arial"/>
          <w:color w:val="FF0000"/>
          <w:sz w:val="22"/>
          <w:szCs w:val="22"/>
          <w:u w:val="single"/>
        </w:rPr>
        <w:t xml:space="preserve">     </w:t>
      </w:r>
      <w:r w:rsidR="00C25792" w:rsidRPr="007963E7">
        <w:rPr>
          <w:rFonts w:ascii="Arial" w:hAnsi="Arial" w:cs="Arial"/>
          <w:color w:val="FF0000"/>
          <w:sz w:val="22"/>
          <w:szCs w:val="22"/>
          <w:u w:val="single"/>
        </w:rPr>
        <w:t>»</w:t>
      </w:r>
      <w:r w:rsidR="00BD414D" w:rsidRPr="007963E7">
        <w:rPr>
          <w:rFonts w:ascii="Arial" w:hAnsi="Arial" w:cs="Arial"/>
          <w:color w:val="FF0000"/>
          <w:sz w:val="22"/>
          <w:szCs w:val="22"/>
          <w:u w:val="single"/>
        </w:rPr>
        <w:t xml:space="preserve"> </w:t>
      </w:r>
      <w:r w:rsidR="00BA0AAF">
        <w:rPr>
          <w:rFonts w:ascii="Arial" w:hAnsi="Arial" w:cs="Arial"/>
          <w:color w:val="FF0000"/>
          <w:sz w:val="22"/>
          <w:szCs w:val="22"/>
          <w:u w:val="single"/>
        </w:rPr>
        <w:t>февраля</w:t>
      </w:r>
      <w:r w:rsidR="00C25792" w:rsidRPr="007963E7">
        <w:rPr>
          <w:rFonts w:ascii="Arial" w:hAnsi="Arial" w:cs="Arial"/>
          <w:color w:val="FF0000"/>
          <w:sz w:val="22"/>
          <w:szCs w:val="22"/>
          <w:u w:val="single"/>
        </w:rPr>
        <w:t xml:space="preserve"> 20</w:t>
      </w:r>
      <w:r w:rsidR="00897E54" w:rsidRPr="007963E7">
        <w:rPr>
          <w:rFonts w:ascii="Arial" w:hAnsi="Arial" w:cs="Arial"/>
          <w:color w:val="FF0000"/>
          <w:sz w:val="22"/>
          <w:szCs w:val="22"/>
          <w:u w:val="single"/>
        </w:rPr>
        <w:t>2</w:t>
      </w:r>
      <w:r w:rsidR="00BA0AAF">
        <w:rPr>
          <w:rFonts w:ascii="Arial" w:hAnsi="Arial" w:cs="Arial"/>
          <w:color w:val="FF0000"/>
          <w:sz w:val="22"/>
          <w:szCs w:val="22"/>
          <w:u w:val="single"/>
        </w:rPr>
        <w:t>1</w:t>
      </w:r>
      <w:r w:rsidR="00BD414D" w:rsidRPr="007963E7">
        <w:rPr>
          <w:rFonts w:ascii="Arial" w:hAnsi="Arial" w:cs="Arial"/>
          <w:color w:val="FF0000"/>
          <w:sz w:val="22"/>
          <w:szCs w:val="22"/>
          <w:u w:val="single"/>
        </w:rPr>
        <w:t xml:space="preserve"> </w:t>
      </w:r>
      <w:r w:rsidR="00D56C22" w:rsidRPr="007963E7">
        <w:rPr>
          <w:rFonts w:ascii="Arial" w:hAnsi="Arial" w:cs="Arial"/>
          <w:color w:val="FF0000"/>
          <w:sz w:val="22"/>
          <w:szCs w:val="22"/>
          <w:u w:val="single"/>
        </w:rPr>
        <w:t>г.</w:t>
      </w:r>
    </w:p>
    <w:p w14:paraId="5CA8542E" w14:textId="77777777" w:rsidR="00D56C22" w:rsidRPr="005F16DA" w:rsidRDefault="00D56C22">
      <w:pPr>
        <w:jc w:val="both"/>
        <w:rPr>
          <w:rFonts w:ascii="Arial" w:hAnsi="Arial" w:cs="Arial"/>
          <w:sz w:val="22"/>
          <w:szCs w:val="22"/>
        </w:rPr>
      </w:pPr>
    </w:p>
    <w:p w14:paraId="6AD57B08" w14:textId="00A6C4C5" w:rsidR="003C72F1" w:rsidRPr="005F16DA" w:rsidRDefault="003C72F1" w:rsidP="003C72F1">
      <w:pPr>
        <w:ind w:firstLine="708"/>
        <w:jc w:val="both"/>
        <w:rPr>
          <w:rFonts w:ascii="Arial" w:hAnsi="Arial" w:cs="Arial"/>
          <w:b/>
          <w:sz w:val="22"/>
          <w:szCs w:val="22"/>
        </w:rPr>
      </w:pPr>
      <w:r>
        <w:rPr>
          <w:rFonts w:ascii="Arial" w:hAnsi="Arial" w:cs="Arial"/>
          <w:b/>
          <w:sz w:val="22"/>
          <w:szCs w:val="22"/>
        </w:rPr>
        <w:t>Ассоциация «Хоккейный клуб «Авангард»,</w:t>
      </w:r>
      <w:r w:rsidRPr="005F16DA">
        <w:rPr>
          <w:rFonts w:ascii="Arial" w:hAnsi="Arial" w:cs="Arial"/>
          <w:sz w:val="22"/>
          <w:szCs w:val="22"/>
        </w:rPr>
        <w:t xml:space="preserve"> именуем</w:t>
      </w:r>
      <w:r>
        <w:rPr>
          <w:rFonts w:ascii="Arial" w:hAnsi="Arial" w:cs="Arial"/>
          <w:sz w:val="22"/>
          <w:szCs w:val="22"/>
        </w:rPr>
        <w:t>ая</w:t>
      </w:r>
      <w:r w:rsidRPr="005F16DA">
        <w:rPr>
          <w:rFonts w:ascii="Arial" w:hAnsi="Arial" w:cs="Arial"/>
          <w:sz w:val="22"/>
          <w:szCs w:val="22"/>
        </w:rPr>
        <w:t xml:space="preserve"> в дальнейшем </w:t>
      </w:r>
      <w:r w:rsidRPr="00894FE4">
        <w:rPr>
          <w:rFonts w:ascii="Arial" w:hAnsi="Arial" w:cs="Arial"/>
          <w:b/>
          <w:sz w:val="22"/>
          <w:szCs w:val="22"/>
        </w:rPr>
        <w:t>«Заказчик»</w:t>
      </w:r>
      <w:r w:rsidRPr="005F16DA">
        <w:rPr>
          <w:rFonts w:ascii="Arial" w:hAnsi="Arial" w:cs="Arial"/>
          <w:sz w:val="22"/>
          <w:szCs w:val="22"/>
        </w:rPr>
        <w:t xml:space="preserve">, в лице </w:t>
      </w:r>
      <w:bookmarkStart w:id="0" w:name="_Hlk61600873"/>
      <w:r w:rsidR="009F3465">
        <w:rPr>
          <w:rFonts w:ascii="Arial" w:hAnsi="Arial" w:cs="Arial"/>
          <w:sz w:val="22"/>
          <w:szCs w:val="22"/>
        </w:rPr>
        <w:t>Генерального директора Белых Сергея Юрьевича</w:t>
      </w:r>
      <w:bookmarkEnd w:id="0"/>
      <w:r w:rsidR="002C15B7">
        <w:rPr>
          <w:rFonts w:ascii="Arial" w:hAnsi="Arial" w:cs="Arial"/>
          <w:sz w:val="22"/>
          <w:szCs w:val="22"/>
        </w:rPr>
        <w:t>,</w:t>
      </w:r>
      <w:r w:rsidRPr="005F16DA">
        <w:rPr>
          <w:rFonts w:ascii="Arial" w:hAnsi="Arial" w:cs="Arial"/>
          <w:sz w:val="22"/>
          <w:szCs w:val="22"/>
        </w:rPr>
        <w:t xml:space="preserve"> действующего на основании </w:t>
      </w:r>
      <w:r w:rsidR="009F3465">
        <w:rPr>
          <w:rFonts w:ascii="Arial" w:hAnsi="Arial" w:cs="Arial"/>
          <w:sz w:val="22"/>
          <w:szCs w:val="22"/>
        </w:rPr>
        <w:t>Устава</w:t>
      </w:r>
      <w:r w:rsidRPr="004C3D32">
        <w:t>,</w:t>
      </w:r>
      <w:r w:rsidRPr="005F16DA">
        <w:rPr>
          <w:rFonts w:ascii="Arial" w:hAnsi="Arial" w:cs="Arial"/>
          <w:sz w:val="22"/>
          <w:szCs w:val="22"/>
        </w:rPr>
        <w:t xml:space="preserve"> с одной стороны, и</w:t>
      </w:r>
      <w:r w:rsidRPr="005F16DA">
        <w:rPr>
          <w:rFonts w:ascii="Arial" w:hAnsi="Arial" w:cs="Arial"/>
          <w:b/>
          <w:sz w:val="22"/>
          <w:szCs w:val="22"/>
        </w:rPr>
        <w:t xml:space="preserve"> </w:t>
      </w:r>
    </w:p>
    <w:p w14:paraId="1ADDC1D1" w14:textId="1400B774" w:rsidR="003C72F1" w:rsidRPr="005F16DA" w:rsidRDefault="009F3465" w:rsidP="003C72F1">
      <w:pPr>
        <w:ind w:firstLine="708"/>
        <w:jc w:val="both"/>
        <w:rPr>
          <w:rFonts w:ascii="Arial" w:hAnsi="Arial" w:cs="Arial"/>
          <w:sz w:val="22"/>
          <w:szCs w:val="22"/>
        </w:rPr>
      </w:pPr>
      <w:bookmarkStart w:id="1" w:name="_Hlk35771186"/>
      <w:r w:rsidRPr="00CE1E4E">
        <w:rPr>
          <w:rFonts w:ascii="Arial" w:hAnsi="Arial" w:cs="Arial"/>
          <w:b/>
          <w:color w:val="FF0000"/>
          <w:sz w:val="22"/>
          <w:szCs w:val="22"/>
        </w:rPr>
        <w:t>______________________________________</w:t>
      </w:r>
      <w:r w:rsidR="00897E54" w:rsidRPr="00CE1E4E">
        <w:rPr>
          <w:rFonts w:ascii="Arial" w:hAnsi="Arial" w:cs="Arial"/>
          <w:b/>
          <w:color w:val="FF0000"/>
          <w:sz w:val="22"/>
          <w:szCs w:val="22"/>
        </w:rPr>
        <w:t>,</w:t>
      </w:r>
      <w:r w:rsidR="00897E54" w:rsidRPr="00897E54">
        <w:rPr>
          <w:rFonts w:ascii="Arial" w:hAnsi="Arial" w:cs="Arial"/>
          <w:b/>
          <w:sz w:val="22"/>
          <w:szCs w:val="22"/>
        </w:rPr>
        <w:t xml:space="preserve"> </w:t>
      </w:r>
      <w:r w:rsidR="00897E54" w:rsidRPr="00897E54">
        <w:rPr>
          <w:rFonts w:ascii="Arial" w:hAnsi="Arial" w:cs="Arial"/>
          <w:bCs/>
          <w:sz w:val="22"/>
          <w:szCs w:val="22"/>
        </w:rPr>
        <w:t>именуемый в дальнейшем «</w:t>
      </w:r>
      <w:r>
        <w:rPr>
          <w:rFonts w:ascii="Arial" w:hAnsi="Arial" w:cs="Arial"/>
          <w:bCs/>
          <w:sz w:val="22"/>
          <w:szCs w:val="22"/>
        </w:rPr>
        <w:t>Подрядчик</w:t>
      </w:r>
      <w:r w:rsidR="00897E54" w:rsidRPr="00897E54">
        <w:rPr>
          <w:rFonts w:ascii="Arial" w:hAnsi="Arial" w:cs="Arial"/>
          <w:bCs/>
          <w:sz w:val="22"/>
          <w:szCs w:val="22"/>
        </w:rPr>
        <w:t xml:space="preserve">», </w:t>
      </w:r>
      <w:r>
        <w:rPr>
          <w:rFonts w:ascii="Arial" w:hAnsi="Arial" w:cs="Arial"/>
          <w:bCs/>
          <w:sz w:val="22"/>
          <w:szCs w:val="22"/>
        </w:rPr>
        <w:t xml:space="preserve">в лице </w:t>
      </w:r>
      <w:r w:rsidRPr="00CE1E4E">
        <w:rPr>
          <w:rFonts w:ascii="Arial" w:hAnsi="Arial" w:cs="Arial"/>
          <w:bCs/>
          <w:color w:val="FF0000"/>
          <w:sz w:val="22"/>
          <w:szCs w:val="22"/>
        </w:rPr>
        <w:t>_____________</w:t>
      </w:r>
      <w:r>
        <w:rPr>
          <w:rFonts w:ascii="Arial" w:hAnsi="Arial" w:cs="Arial"/>
          <w:bCs/>
          <w:sz w:val="22"/>
          <w:szCs w:val="22"/>
        </w:rPr>
        <w:t xml:space="preserve">, </w:t>
      </w:r>
      <w:r w:rsidR="00897E54" w:rsidRPr="00897E54">
        <w:rPr>
          <w:rFonts w:ascii="Arial" w:hAnsi="Arial" w:cs="Arial"/>
          <w:bCs/>
          <w:sz w:val="22"/>
          <w:szCs w:val="22"/>
        </w:rPr>
        <w:t xml:space="preserve">действующий на основании </w:t>
      </w:r>
      <w:r w:rsidRPr="00CE1E4E">
        <w:rPr>
          <w:rFonts w:ascii="Arial" w:hAnsi="Arial" w:cs="Arial"/>
          <w:bCs/>
          <w:color w:val="FF0000"/>
          <w:sz w:val="22"/>
          <w:szCs w:val="22"/>
        </w:rPr>
        <w:t>_________________</w:t>
      </w:r>
      <w:r w:rsidR="00897E54" w:rsidRPr="00897E54">
        <w:rPr>
          <w:rFonts w:ascii="Arial" w:hAnsi="Arial" w:cs="Arial"/>
          <w:bCs/>
          <w:sz w:val="22"/>
          <w:szCs w:val="22"/>
        </w:rPr>
        <w:t xml:space="preserve">, </w:t>
      </w:r>
      <w:r w:rsidR="003C72F1" w:rsidRPr="005F16DA">
        <w:rPr>
          <w:rFonts w:ascii="Arial" w:hAnsi="Arial" w:cs="Arial"/>
          <w:sz w:val="22"/>
          <w:szCs w:val="22"/>
        </w:rPr>
        <w:t>с другой стороны</w:t>
      </w:r>
      <w:bookmarkEnd w:id="1"/>
      <w:r w:rsidR="003C72F1" w:rsidRPr="005F16DA">
        <w:rPr>
          <w:rFonts w:ascii="Arial" w:hAnsi="Arial" w:cs="Arial"/>
          <w:sz w:val="22"/>
          <w:szCs w:val="22"/>
        </w:rPr>
        <w:t>, заключили настоящий договор о нижеследующем:</w:t>
      </w:r>
    </w:p>
    <w:p w14:paraId="48613595" w14:textId="77777777" w:rsidR="003C72F1" w:rsidRPr="005F16DA" w:rsidRDefault="003C72F1" w:rsidP="003C72F1">
      <w:pPr>
        <w:jc w:val="both"/>
        <w:rPr>
          <w:rFonts w:ascii="Arial" w:hAnsi="Arial" w:cs="Arial"/>
          <w:sz w:val="22"/>
          <w:szCs w:val="22"/>
        </w:rPr>
      </w:pPr>
    </w:p>
    <w:p w14:paraId="545179FB" w14:textId="77777777" w:rsidR="003C72F1" w:rsidRPr="00EA40FA" w:rsidRDefault="003C72F1" w:rsidP="003C72F1">
      <w:pPr>
        <w:jc w:val="center"/>
        <w:rPr>
          <w:rFonts w:ascii="Arial" w:hAnsi="Arial" w:cs="Arial"/>
          <w:b/>
          <w:bCs/>
          <w:caps/>
          <w:sz w:val="22"/>
          <w:szCs w:val="22"/>
        </w:rPr>
      </w:pPr>
      <w:r w:rsidRPr="00EA40FA">
        <w:rPr>
          <w:rFonts w:ascii="Arial" w:hAnsi="Arial" w:cs="Arial"/>
          <w:b/>
          <w:bCs/>
          <w:caps/>
          <w:sz w:val="22"/>
          <w:szCs w:val="22"/>
        </w:rPr>
        <w:t>Статья 1. Предмет договора</w:t>
      </w:r>
    </w:p>
    <w:p w14:paraId="54C17EC1" w14:textId="4DFAC2F8" w:rsidR="003C72F1" w:rsidRPr="00A20C9C" w:rsidRDefault="003C72F1" w:rsidP="003C72F1">
      <w:pPr>
        <w:jc w:val="both"/>
        <w:rPr>
          <w:rFonts w:ascii="Arial" w:hAnsi="Arial" w:cs="Arial"/>
          <w:color w:val="000000"/>
          <w:sz w:val="22"/>
          <w:szCs w:val="22"/>
        </w:rPr>
      </w:pPr>
      <w:r w:rsidRPr="00A20C9C">
        <w:rPr>
          <w:rFonts w:ascii="Arial" w:hAnsi="Arial" w:cs="Arial"/>
          <w:sz w:val="22"/>
          <w:szCs w:val="22"/>
        </w:rPr>
        <w:t xml:space="preserve">1.1. Заказчик поручает, а Подрядчик принимает на себя обязательства по выполнению </w:t>
      </w:r>
      <w:bookmarkStart w:id="2" w:name="_Hlk61600990"/>
      <w:r w:rsidR="00445070" w:rsidRPr="00A20C9C">
        <w:rPr>
          <w:rFonts w:ascii="Arial" w:hAnsi="Arial" w:cs="Arial"/>
          <w:b/>
          <w:sz w:val="22"/>
          <w:szCs w:val="22"/>
        </w:rPr>
        <w:t xml:space="preserve">строительно-монтажных работ </w:t>
      </w:r>
      <w:r w:rsidR="00D8002D" w:rsidRPr="00D8002D">
        <w:rPr>
          <w:rFonts w:ascii="Arial" w:hAnsi="Arial" w:cs="Arial"/>
          <w:b/>
          <w:sz w:val="22"/>
          <w:szCs w:val="22"/>
        </w:rPr>
        <w:t>по устройству бросковой зоны для хоккеистов в зале индивидуальной подготовки Хоккейной академии «Авангард», расположенной по адресу г. Омск, пр. Мира, 1Б</w:t>
      </w:r>
      <w:r w:rsidR="00445070" w:rsidRPr="00A20C9C">
        <w:rPr>
          <w:rFonts w:ascii="Arial" w:hAnsi="Arial" w:cs="Arial"/>
          <w:b/>
          <w:sz w:val="22"/>
          <w:szCs w:val="22"/>
        </w:rPr>
        <w:t>,</w:t>
      </w:r>
      <w:r w:rsidRPr="00A20C9C">
        <w:rPr>
          <w:rFonts w:ascii="Arial" w:hAnsi="Arial" w:cs="Arial"/>
          <w:sz w:val="22"/>
          <w:szCs w:val="22"/>
        </w:rPr>
        <w:t xml:space="preserve"> </w:t>
      </w:r>
      <w:bookmarkEnd w:id="2"/>
      <w:r w:rsidRPr="00A20C9C">
        <w:rPr>
          <w:rFonts w:ascii="Arial" w:hAnsi="Arial" w:cs="Arial"/>
          <w:sz w:val="22"/>
          <w:szCs w:val="22"/>
        </w:rPr>
        <w:t xml:space="preserve">в соответствии с </w:t>
      </w:r>
      <w:r w:rsidR="003300A0" w:rsidRPr="00A20C9C">
        <w:rPr>
          <w:rFonts w:ascii="Arial" w:hAnsi="Arial" w:cs="Arial"/>
          <w:sz w:val="22"/>
          <w:szCs w:val="22"/>
        </w:rPr>
        <w:t xml:space="preserve">Техническим заданием </w:t>
      </w:r>
      <w:r w:rsidRPr="00A20C9C">
        <w:rPr>
          <w:rFonts w:ascii="Arial" w:hAnsi="Arial" w:cs="Arial"/>
          <w:sz w:val="22"/>
          <w:szCs w:val="22"/>
        </w:rPr>
        <w:t>(Приложение № 1 к Договору подряда), (далее по тексту – Работы), в соответствии с условиями настоящего Договора и действующими строительными нормами, и правилами</w:t>
      </w:r>
      <w:r w:rsidRPr="00A20C9C">
        <w:rPr>
          <w:rFonts w:ascii="Arial" w:hAnsi="Arial" w:cs="Arial"/>
          <w:color w:val="000000"/>
          <w:sz w:val="22"/>
          <w:szCs w:val="22"/>
        </w:rPr>
        <w:t>.</w:t>
      </w:r>
    </w:p>
    <w:p w14:paraId="1E289386" w14:textId="77777777" w:rsidR="003C72F1" w:rsidRPr="005F16DA" w:rsidRDefault="003C72F1" w:rsidP="003C72F1">
      <w:pPr>
        <w:jc w:val="both"/>
        <w:rPr>
          <w:rFonts w:ascii="Arial" w:hAnsi="Arial" w:cs="Arial"/>
          <w:sz w:val="22"/>
          <w:szCs w:val="22"/>
        </w:rPr>
      </w:pPr>
      <w:r w:rsidRPr="00A20C9C">
        <w:rPr>
          <w:rFonts w:ascii="Arial" w:hAnsi="Arial" w:cs="Arial"/>
          <w:sz w:val="22"/>
          <w:szCs w:val="22"/>
        </w:rPr>
        <w:t>1.2. Подрядчик обязуется выполнить работы собственными силами в соответствии с условиями договора, а Заказчик обязуется принять результат выполненных работ и оплатить их на условиях</w:t>
      </w:r>
      <w:r w:rsidRPr="005F16DA">
        <w:rPr>
          <w:rFonts w:ascii="Arial" w:hAnsi="Arial" w:cs="Arial"/>
          <w:sz w:val="22"/>
          <w:szCs w:val="22"/>
        </w:rPr>
        <w:t xml:space="preserve"> настоящего договора.</w:t>
      </w:r>
    </w:p>
    <w:p w14:paraId="12DFD1C9" w14:textId="77777777" w:rsidR="005F2A89" w:rsidRPr="005F16DA" w:rsidRDefault="005F2A89">
      <w:pPr>
        <w:jc w:val="both"/>
        <w:rPr>
          <w:rFonts w:ascii="Arial" w:hAnsi="Arial" w:cs="Arial"/>
          <w:sz w:val="22"/>
          <w:szCs w:val="22"/>
        </w:rPr>
      </w:pPr>
    </w:p>
    <w:p w14:paraId="2F7FC74A" w14:textId="77777777" w:rsidR="00D56C22" w:rsidRPr="00C9127A" w:rsidRDefault="00D56C22">
      <w:pPr>
        <w:jc w:val="center"/>
        <w:rPr>
          <w:rFonts w:ascii="Arial" w:hAnsi="Arial" w:cs="Arial"/>
          <w:caps/>
          <w:sz w:val="22"/>
          <w:szCs w:val="22"/>
        </w:rPr>
      </w:pPr>
      <w:r w:rsidRPr="00EA40FA">
        <w:rPr>
          <w:rFonts w:ascii="Arial" w:hAnsi="Arial" w:cs="Arial"/>
          <w:b/>
          <w:bCs/>
          <w:caps/>
          <w:sz w:val="22"/>
          <w:szCs w:val="22"/>
        </w:rPr>
        <w:t>Статья 2. Стоимость работ по договору</w:t>
      </w:r>
    </w:p>
    <w:p w14:paraId="540D2F5C" w14:textId="38B06642" w:rsidR="00A7112E" w:rsidRPr="00445070" w:rsidRDefault="00A7112E" w:rsidP="00A7112E">
      <w:pPr>
        <w:jc w:val="both"/>
        <w:rPr>
          <w:rFonts w:ascii="Arial" w:hAnsi="Arial" w:cs="Arial"/>
          <w:bCs/>
          <w:color w:val="FF0000"/>
          <w:sz w:val="22"/>
          <w:szCs w:val="22"/>
        </w:rPr>
      </w:pPr>
      <w:r w:rsidRPr="00445070">
        <w:rPr>
          <w:rFonts w:ascii="Arial" w:hAnsi="Arial" w:cs="Arial"/>
          <w:sz w:val="22"/>
          <w:szCs w:val="22"/>
        </w:rPr>
        <w:t>2.1.</w:t>
      </w:r>
      <w:r w:rsidRPr="00445070">
        <w:rPr>
          <w:rFonts w:ascii="Arial" w:hAnsi="Arial" w:cs="Arial"/>
          <w:sz w:val="22"/>
          <w:szCs w:val="22"/>
        </w:rPr>
        <w:tab/>
      </w:r>
      <w:r w:rsidR="00E2512A" w:rsidRPr="00445070">
        <w:rPr>
          <w:rFonts w:ascii="Arial" w:hAnsi="Arial" w:cs="Arial"/>
          <w:color w:val="FF0000"/>
          <w:sz w:val="22"/>
          <w:szCs w:val="22"/>
        </w:rPr>
        <w:t xml:space="preserve">Договорная цена </w:t>
      </w:r>
      <w:r w:rsidR="00C25792" w:rsidRPr="00445070">
        <w:rPr>
          <w:rFonts w:ascii="Arial" w:hAnsi="Arial" w:cs="Arial"/>
          <w:color w:val="FF0000"/>
          <w:sz w:val="22"/>
          <w:szCs w:val="22"/>
        </w:rPr>
        <w:t>работ по настоящему Договору</w:t>
      </w:r>
      <w:r w:rsidRPr="00445070">
        <w:rPr>
          <w:rFonts w:ascii="Arial" w:hAnsi="Arial" w:cs="Arial"/>
          <w:color w:val="FF0000"/>
          <w:sz w:val="22"/>
          <w:szCs w:val="22"/>
        </w:rPr>
        <w:t xml:space="preserve"> подряда составляет</w:t>
      </w:r>
      <w:r w:rsidR="008B4C05" w:rsidRPr="00445070">
        <w:rPr>
          <w:rFonts w:ascii="Arial" w:hAnsi="Arial" w:cs="Arial"/>
          <w:b/>
          <w:color w:val="FF0000"/>
          <w:sz w:val="22"/>
          <w:szCs w:val="22"/>
        </w:rPr>
        <w:t xml:space="preserve"> </w:t>
      </w:r>
      <w:r w:rsidR="009F3465" w:rsidRPr="00445070">
        <w:rPr>
          <w:rFonts w:ascii="Arial" w:hAnsi="Arial" w:cs="Arial"/>
          <w:b/>
          <w:color w:val="FF0000"/>
          <w:sz w:val="22"/>
          <w:szCs w:val="22"/>
        </w:rPr>
        <w:t>________________</w:t>
      </w:r>
      <w:r w:rsidR="00F25FAD" w:rsidRPr="00445070">
        <w:rPr>
          <w:rFonts w:ascii="Arial" w:hAnsi="Arial" w:cs="Arial"/>
          <w:b/>
          <w:color w:val="FF0000"/>
          <w:sz w:val="22"/>
          <w:szCs w:val="22"/>
        </w:rPr>
        <w:t xml:space="preserve">, </w:t>
      </w:r>
      <w:r w:rsidR="00F25FAD" w:rsidRPr="00445070">
        <w:rPr>
          <w:rFonts w:ascii="Arial" w:hAnsi="Arial" w:cs="Arial"/>
          <w:bCs/>
          <w:color w:val="FF0000"/>
          <w:sz w:val="22"/>
          <w:szCs w:val="22"/>
        </w:rPr>
        <w:t>включая НДС 20% в сумме ___________ рублей ___ копеек</w:t>
      </w:r>
      <w:r w:rsidR="009F3465" w:rsidRPr="00445070">
        <w:rPr>
          <w:rFonts w:ascii="Arial" w:hAnsi="Arial" w:cs="Arial"/>
          <w:bCs/>
          <w:color w:val="FF0000"/>
          <w:sz w:val="22"/>
          <w:szCs w:val="22"/>
        </w:rPr>
        <w:t>.</w:t>
      </w:r>
    </w:p>
    <w:p w14:paraId="18DEAF38" w14:textId="7660D86D" w:rsidR="00A7112E" w:rsidRPr="00445070" w:rsidRDefault="00193C12" w:rsidP="00A7112E">
      <w:pPr>
        <w:jc w:val="both"/>
        <w:rPr>
          <w:rFonts w:ascii="Arial" w:hAnsi="Arial" w:cs="Arial"/>
          <w:sz w:val="22"/>
          <w:szCs w:val="22"/>
        </w:rPr>
      </w:pPr>
      <w:r w:rsidRPr="00445070">
        <w:rPr>
          <w:rFonts w:ascii="Arial" w:hAnsi="Arial" w:cs="Arial"/>
          <w:sz w:val="22"/>
          <w:szCs w:val="22"/>
        </w:rPr>
        <w:t>2.2.</w:t>
      </w:r>
      <w:r w:rsidRPr="00445070">
        <w:rPr>
          <w:rFonts w:ascii="Arial" w:hAnsi="Arial" w:cs="Arial"/>
          <w:sz w:val="22"/>
          <w:szCs w:val="22"/>
        </w:rPr>
        <w:tab/>
        <w:t xml:space="preserve">Договорная </w:t>
      </w:r>
      <w:r w:rsidR="00E2512A" w:rsidRPr="00445070">
        <w:rPr>
          <w:rFonts w:ascii="Arial" w:hAnsi="Arial" w:cs="Arial"/>
          <w:sz w:val="22"/>
          <w:szCs w:val="22"/>
        </w:rPr>
        <w:t xml:space="preserve">цена </w:t>
      </w:r>
      <w:r w:rsidRPr="00445070">
        <w:rPr>
          <w:rFonts w:ascii="Arial" w:hAnsi="Arial" w:cs="Arial"/>
          <w:sz w:val="22"/>
          <w:szCs w:val="22"/>
        </w:rPr>
        <w:t>работ в соответствии с Ведомост</w:t>
      </w:r>
      <w:r w:rsidR="000B141B" w:rsidRPr="00445070">
        <w:rPr>
          <w:rFonts w:ascii="Arial" w:hAnsi="Arial" w:cs="Arial"/>
          <w:sz w:val="22"/>
          <w:szCs w:val="22"/>
        </w:rPr>
        <w:t>ью</w:t>
      </w:r>
      <w:r w:rsidRPr="00445070">
        <w:rPr>
          <w:rFonts w:ascii="Arial" w:hAnsi="Arial" w:cs="Arial"/>
          <w:sz w:val="22"/>
          <w:szCs w:val="22"/>
        </w:rPr>
        <w:t xml:space="preserve"> объемов работ (Приложени</w:t>
      </w:r>
      <w:r w:rsidR="002131D4" w:rsidRPr="00445070">
        <w:rPr>
          <w:rFonts w:ascii="Arial" w:hAnsi="Arial" w:cs="Arial"/>
          <w:sz w:val="22"/>
          <w:szCs w:val="22"/>
        </w:rPr>
        <w:t>я</w:t>
      </w:r>
      <w:r w:rsidRPr="00445070">
        <w:rPr>
          <w:rFonts w:ascii="Arial" w:hAnsi="Arial" w:cs="Arial"/>
          <w:sz w:val="22"/>
          <w:szCs w:val="22"/>
        </w:rPr>
        <w:t xml:space="preserve"> №</w:t>
      </w:r>
      <w:r w:rsidR="008B4C05" w:rsidRPr="00445070">
        <w:rPr>
          <w:rFonts w:ascii="Arial" w:hAnsi="Arial" w:cs="Arial"/>
          <w:sz w:val="22"/>
          <w:szCs w:val="22"/>
        </w:rPr>
        <w:t xml:space="preserve"> </w:t>
      </w:r>
      <w:r w:rsidR="00F10935" w:rsidRPr="00445070">
        <w:rPr>
          <w:rFonts w:ascii="Arial" w:hAnsi="Arial" w:cs="Arial"/>
          <w:sz w:val="22"/>
          <w:szCs w:val="22"/>
        </w:rPr>
        <w:t>2</w:t>
      </w:r>
      <w:r w:rsidR="006713A4" w:rsidRPr="00445070">
        <w:rPr>
          <w:rFonts w:ascii="Arial" w:hAnsi="Arial" w:cs="Arial"/>
          <w:sz w:val="22"/>
          <w:szCs w:val="22"/>
        </w:rPr>
        <w:t xml:space="preserve"> </w:t>
      </w:r>
      <w:r w:rsidRPr="00445070">
        <w:rPr>
          <w:rFonts w:ascii="Arial" w:hAnsi="Arial" w:cs="Arial"/>
          <w:sz w:val="22"/>
          <w:szCs w:val="22"/>
        </w:rPr>
        <w:t>к Договору подряда) определяется на основании</w:t>
      </w:r>
      <w:r w:rsidR="00E2512A" w:rsidRPr="00445070">
        <w:rPr>
          <w:rFonts w:ascii="Arial" w:hAnsi="Arial" w:cs="Arial"/>
          <w:sz w:val="22"/>
          <w:szCs w:val="22"/>
        </w:rPr>
        <w:t xml:space="preserve"> сметной стоимости работ в соответствии с </w:t>
      </w:r>
      <w:bookmarkStart w:id="3" w:name="_Hlk63237723"/>
      <w:r w:rsidR="00E2512A" w:rsidRPr="00445070">
        <w:rPr>
          <w:rFonts w:ascii="Arial" w:hAnsi="Arial" w:cs="Arial"/>
          <w:sz w:val="22"/>
          <w:szCs w:val="22"/>
        </w:rPr>
        <w:t xml:space="preserve">Локальным </w:t>
      </w:r>
      <w:r w:rsidRPr="00445070">
        <w:rPr>
          <w:rFonts w:ascii="Arial" w:hAnsi="Arial" w:cs="Arial"/>
          <w:sz w:val="22"/>
          <w:szCs w:val="22"/>
        </w:rPr>
        <w:t>сметн</w:t>
      </w:r>
      <w:r w:rsidR="00E2512A" w:rsidRPr="00445070">
        <w:rPr>
          <w:rFonts w:ascii="Arial" w:hAnsi="Arial" w:cs="Arial"/>
          <w:sz w:val="22"/>
          <w:szCs w:val="22"/>
        </w:rPr>
        <w:t>ым</w:t>
      </w:r>
      <w:r w:rsidRPr="00445070">
        <w:rPr>
          <w:rFonts w:ascii="Arial" w:hAnsi="Arial" w:cs="Arial"/>
          <w:sz w:val="22"/>
          <w:szCs w:val="22"/>
        </w:rPr>
        <w:t xml:space="preserve"> расчет</w:t>
      </w:r>
      <w:bookmarkEnd w:id="3"/>
      <w:r w:rsidR="005F4615">
        <w:rPr>
          <w:rFonts w:ascii="Arial" w:hAnsi="Arial" w:cs="Arial"/>
          <w:sz w:val="22"/>
          <w:szCs w:val="22"/>
        </w:rPr>
        <w:t>ом</w:t>
      </w:r>
      <w:r w:rsidRPr="00445070">
        <w:rPr>
          <w:rFonts w:ascii="Arial" w:hAnsi="Arial" w:cs="Arial"/>
          <w:sz w:val="22"/>
          <w:szCs w:val="22"/>
        </w:rPr>
        <w:t xml:space="preserve"> (Приложение № </w:t>
      </w:r>
      <w:r w:rsidR="00F10935" w:rsidRPr="00445070">
        <w:rPr>
          <w:rFonts w:ascii="Arial" w:hAnsi="Arial" w:cs="Arial"/>
          <w:sz w:val="22"/>
          <w:szCs w:val="22"/>
        </w:rPr>
        <w:t>3</w:t>
      </w:r>
      <w:r w:rsidRPr="00445070">
        <w:rPr>
          <w:rFonts w:ascii="Arial" w:hAnsi="Arial" w:cs="Arial"/>
          <w:sz w:val="22"/>
          <w:szCs w:val="22"/>
        </w:rPr>
        <w:t xml:space="preserve"> к Договору подряда).</w:t>
      </w:r>
    </w:p>
    <w:p w14:paraId="14813E8F"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2.3.      Изменение договорной цены:</w:t>
      </w:r>
    </w:p>
    <w:p w14:paraId="3D49AA59"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2.3.1.   Договорная цена, указанная в п. 2.1 настоящего Договора подряда является ориентировочной и уточняется по результатам фактически выполненного объема работ, подтвержденного исполнительной документацией.</w:t>
      </w:r>
    </w:p>
    <w:p w14:paraId="4E18ED3A"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2.3.2. При возникновении дополнительных работ, не учтенных настоящим договором, и/или изменения объемов работ необходимость их выполнения определяется двусторонним актом и оформляется в виде дополнительного соглашения к договору, а их стоимость определяется согласно п. 2.3.2 Договора и не может превышать 20% от общей ориентировочной стоимости работ, указанной в п.2.1 настоящего Договора. При этом дополнительные работы, а также работы, объем которых был изменен, оплачиваются на условиях п.3.1 настоящего договора.</w:t>
      </w:r>
    </w:p>
    <w:p w14:paraId="2D519C31" w14:textId="77777777" w:rsidR="00AA45FB" w:rsidRPr="00445070" w:rsidRDefault="00AA45FB" w:rsidP="00AA45FB">
      <w:pPr>
        <w:spacing w:line="276" w:lineRule="atLeast"/>
        <w:jc w:val="both"/>
        <w:rPr>
          <w:color w:val="000000"/>
          <w:sz w:val="22"/>
          <w:szCs w:val="22"/>
        </w:rPr>
      </w:pPr>
      <w:bookmarkStart w:id="4" w:name="_Hlk51151547"/>
      <w:r w:rsidRPr="00445070">
        <w:rPr>
          <w:rFonts w:ascii="Arial" w:hAnsi="Arial" w:cs="Arial"/>
          <w:color w:val="000000"/>
          <w:sz w:val="22"/>
          <w:szCs w:val="22"/>
        </w:rPr>
        <w:t>2.3.3.   Окончательная стоимость строительно-монтажных работ по Договору определяется после уточнения фактического объема работ на основании федеральных единичных расценок ФЕР-2001/территориальных единичных расценок, в том числе «ТЕРм-2001 Омская область», в действующей редакции, при этом:</w:t>
      </w:r>
      <w:bookmarkEnd w:id="4"/>
    </w:p>
    <w:p w14:paraId="2EE1E0A3"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объёмы и состав фактически выполненных работ должны соответствовать подписанной Заказчиком Исполнительной документации;</w:t>
      </w:r>
    </w:p>
    <w:p w14:paraId="2A73A914"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пересчет в уровень цен на дату подписания договора, с применением индексов пересчета по элементам прямых затрат, публикуемых в Вестнике ценообразования и сметного нормирования;</w:t>
      </w:r>
    </w:p>
    <w:p w14:paraId="322A3244"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стоимость материалов определяется по ФССЦ/ТССЦ на материалы, изделия и конструкции в базовом уровне цен по состоянию на 01.01.2000 г. с пересчетом в текущие цены по индексам, публикуемых в Вестнике ценообразования и сметного нормирования на дату подписания договора или по заверенным счет-фактурам (товарно-транспортным накладным) на стоимость материалов, при этом стоимость не должна превышать среднерыночную стоимость аналогичных товаров и услуг в регионе строительства (подтверждается заключением Заказчика об оценке рыночной стоимости).</w:t>
      </w:r>
      <w:r w:rsidRPr="00445070">
        <w:rPr>
          <w:color w:val="000000"/>
          <w:sz w:val="22"/>
          <w:szCs w:val="22"/>
        </w:rPr>
        <w:t> </w:t>
      </w:r>
      <w:r w:rsidRPr="00445070">
        <w:rPr>
          <w:rFonts w:ascii="Arial" w:hAnsi="Arial" w:cs="Arial"/>
          <w:color w:val="000000"/>
          <w:sz w:val="22"/>
          <w:szCs w:val="22"/>
        </w:rPr>
        <w:t>Сметные цены ФССЦ/ТССЦ (Общие положения) учитывают все расходы (отпускные цены, наценки снабженческо-сбытовых организаций, расходы на тару, упаковку и реквизит, транспортные, погрузо-разгрузочные и заготовительно-складские расходы), связанные с доставкой материалов, изделий и конструкций с учетом транспортных затрат на расстояние 30 километров. Разница в стоимости транспортных расходов на расстояние свыше 30 км рассчитывается по Сборнику федеральных сметных цен на перевозку грузов для строительства (на основании ФЕР и ТЕРм-2001 Омская область в действующей редакции);</w:t>
      </w:r>
    </w:p>
    <w:p w14:paraId="17D737EB"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lastRenderedPageBreak/>
        <w:t>•           резерв средств на непредвиденные работы и затраты подтверждается расчетами по фактически понесенным Подрядчиком непредвиденным работам и затратам.  В случае отсутствия подтверждающих документов резерв средств на непредвиденные затраты (или его часть), остается в распоряжении Заказчика.</w:t>
      </w:r>
    </w:p>
    <w:p w14:paraId="3688E459"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2.4. Договорная цена, указанная в п. 2.1 Договора, включает в себя все работы и затраты Подрядчика, которые могут возникнуть при выполнении обязательств по договору, в том числе, но не ограничиваясь:</w:t>
      </w:r>
    </w:p>
    <w:p w14:paraId="3CAD0A17"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стоимость Материалов и Оборудования, необходимых для выполнения обязательств по договору, за исключением Материалов и Оборудования поставки Заказчика;</w:t>
      </w:r>
    </w:p>
    <w:p w14:paraId="5568F370"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стоимость устройства временных сооружений и приспособлений, необходимых для выполнения обязательств по договору;</w:t>
      </w:r>
    </w:p>
    <w:p w14:paraId="364FFCC9"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расходы по охране Материалов и Оборудования Подрядчика;</w:t>
      </w:r>
    </w:p>
    <w:p w14:paraId="35A1707B"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расходы по привлечению к выполнению работ Субподрядчиков;</w:t>
      </w:r>
    </w:p>
    <w:p w14:paraId="0D64E0C6"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расходы Подрядчика по выполнению пусконаладочных работ;</w:t>
      </w:r>
    </w:p>
    <w:p w14:paraId="720FC758"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расходы Подрядчика по устранению дефектов и недостатков, за которые Подрядчик несет ответственность согласно действующему законодательству РФ и настоящему Договору, выявленных на Объекте во время проведения строительно-монтажных работ, а также в период гарантийного срока.</w:t>
      </w:r>
    </w:p>
    <w:p w14:paraId="625F7CBE"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 непредвиденные работы и затраты.</w:t>
      </w:r>
    </w:p>
    <w:p w14:paraId="044175F2" w14:textId="77777777" w:rsidR="00AA45FB" w:rsidRPr="00445070" w:rsidRDefault="00AA45FB" w:rsidP="00AA45FB">
      <w:pPr>
        <w:spacing w:line="276" w:lineRule="atLeast"/>
        <w:jc w:val="both"/>
        <w:rPr>
          <w:color w:val="000000"/>
          <w:sz w:val="22"/>
          <w:szCs w:val="22"/>
        </w:rPr>
      </w:pPr>
      <w:r w:rsidRPr="00445070">
        <w:rPr>
          <w:rFonts w:ascii="Arial" w:hAnsi="Arial" w:cs="Arial"/>
          <w:color w:val="000000"/>
          <w:sz w:val="22"/>
          <w:szCs w:val="22"/>
        </w:rPr>
        <w:t>2.5. Командировочные расходы включаются в договорную стоимость работ только в случае их наличия в размере фактической величины.</w:t>
      </w:r>
      <w:r w:rsidRPr="00445070">
        <w:rPr>
          <w:color w:val="000000"/>
          <w:sz w:val="22"/>
          <w:szCs w:val="22"/>
        </w:rPr>
        <w:t> </w:t>
      </w:r>
      <w:r w:rsidRPr="00445070">
        <w:rPr>
          <w:rFonts w:ascii="Arial" w:hAnsi="Arial" w:cs="Arial"/>
          <w:color w:val="000000"/>
          <w:sz w:val="22"/>
          <w:szCs w:val="22"/>
        </w:rPr>
        <w:t>При наличии командировочных расходов необходимо предоставить копии следующих подтверждающих документов: табель учета рабочего времени, приказ о командировании сотрудника, подтверждение затрат на проезд и проживание. Командировочные расходы на ИТР входят в стоимость накладных расходов и дополнительно не включаются.</w:t>
      </w:r>
    </w:p>
    <w:p w14:paraId="0BE494E3" w14:textId="77777777" w:rsidR="00E06AC5" w:rsidRDefault="00E06AC5" w:rsidP="005266BB">
      <w:pPr>
        <w:jc w:val="both"/>
        <w:rPr>
          <w:rFonts w:ascii="Arial" w:hAnsi="Arial" w:cs="Arial"/>
          <w:sz w:val="22"/>
          <w:szCs w:val="22"/>
        </w:rPr>
      </w:pPr>
    </w:p>
    <w:p w14:paraId="5B307F50" w14:textId="77777777" w:rsidR="00894FE4" w:rsidRDefault="00894FE4" w:rsidP="00894FE4">
      <w:pPr>
        <w:jc w:val="center"/>
        <w:rPr>
          <w:rFonts w:ascii="Arial" w:hAnsi="Arial" w:cs="Arial"/>
          <w:b/>
          <w:bCs/>
          <w:caps/>
          <w:sz w:val="22"/>
          <w:szCs w:val="22"/>
        </w:rPr>
      </w:pPr>
      <w:r w:rsidRPr="00894FE4">
        <w:rPr>
          <w:rFonts w:ascii="Arial" w:hAnsi="Arial" w:cs="Arial"/>
          <w:b/>
          <w:bCs/>
          <w:caps/>
          <w:sz w:val="22"/>
          <w:szCs w:val="22"/>
        </w:rPr>
        <w:t>Статья 3. Порядок и условия платежей</w:t>
      </w:r>
    </w:p>
    <w:p w14:paraId="6E90F867" w14:textId="77777777" w:rsidR="00293BAE" w:rsidRPr="00C149C6" w:rsidRDefault="00293BAE" w:rsidP="00293BAE">
      <w:pPr>
        <w:jc w:val="both"/>
        <w:rPr>
          <w:rFonts w:ascii="Arial" w:hAnsi="Arial" w:cs="Arial"/>
          <w:sz w:val="22"/>
          <w:szCs w:val="22"/>
        </w:rPr>
      </w:pPr>
      <w:r>
        <w:rPr>
          <w:rFonts w:ascii="Arial" w:hAnsi="Arial" w:cs="Arial"/>
          <w:sz w:val="22"/>
          <w:szCs w:val="22"/>
        </w:rPr>
        <w:t>3</w:t>
      </w:r>
      <w:r w:rsidRPr="00293BAE">
        <w:rPr>
          <w:rFonts w:ascii="Arial" w:hAnsi="Arial" w:cs="Arial"/>
          <w:sz w:val="22"/>
          <w:szCs w:val="22"/>
        </w:rPr>
        <w:t xml:space="preserve">.1. </w:t>
      </w:r>
      <w:r w:rsidRPr="00C149C6">
        <w:rPr>
          <w:rFonts w:ascii="Arial" w:hAnsi="Arial" w:cs="Arial"/>
          <w:sz w:val="22"/>
          <w:szCs w:val="22"/>
        </w:rPr>
        <w:t xml:space="preserve">Оплата Работ </w:t>
      </w:r>
      <w:r w:rsidR="005C7185" w:rsidRPr="00C149C6">
        <w:rPr>
          <w:rFonts w:ascii="Arial" w:hAnsi="Arial" w:cs="Arial"/>
          <w:sz w:val="22"/>
          <w:szCs w:val="22"/>
        </w:rPr>
        <w:t xml:space="preserve">по Договору </w:t>
      </w:r>
      <w:r w:rsidRPr="00C149C6">
        <w:rPr>
          <w:rFonts w:ascii="Arial" w:hAnsi="Arial" w:cs="Arial"/>
          <w:sz w:val="22"/>
          <w:szCs w:val="22"/>
        </w:rPr>
        <w:t xml:space="preserve">осуществляется в следующем порядке: </w:t>
      </w:r>
    </w:p>
    <w:p w14:paraId="7C3AC199" w14:textId="53D19512" w:rsidR="00AA45FB" w:rsidRPr="00AA45FB" w:rsidRDefault="00293BAE" w:rsidP="00AA45FB">
      <w:pPr>
        <w:jc w:val="both"/>
        <w:rPr>
          <w:rFonts w:ascii="Arial" w:hAnsi="Arial" w:cs="Arial"/>
          <w:sz w:val="22"/>
          <w:szCs w:val="22"/>
        </w:rPr>
      </w:pPr>
      <w:r w:rsidRPr="00C149C6">
        <w:rPr>
          <w:rFonts w:ascii="Arial" w:hAnsi="Arial" w:cs="Arial"/>
          <w:sz w:val="22"/>
          <w:szCs w:val="22"/>
        </w:rPr>
        <w:t xml:space="preserve">3.1.1. </w:t>
      </w:r>
      <w:r w:rsidR="00AA45FB" w:rsidRPr="00AA45FB">
        <w:rPr>
          <w:rFonts w:ascii="Arial" w:hAnsi="Arial" w:cs="Arial"/>
          <w:sz w:val="22"/>
          <w:szCs w:val="22"/>
        </w:rPr>
        <w:t xml:space="preserve">Заказчик </w:t>
      </w:r>
      <w:r w:rsidR="005F4615">
        <w:rPr>
          <w:rFonts w:ascii="Arial" w:hAnsi="Arial" w:cs="Arial"/>
          <w:sz w:val="22"/>
          <w:szCs w:val="22"/>
        </w:rPr>
        <w:t>после</w:t>
      </w:r>
      <w:r w:rsidR="00AA45FB" w:rsidRPr="00AA45FB">
        <w:rPr>
          <w:rFonts w:ascii="Arial" w:hAnsi="Arial" w:cs="Arial"/>
          <w:sz w:val="22"/>
          <w:szCs w:val="22"/>
        </w:rPr>
        <w:t xml:space="preserve"> подписания Договора и выставления Подрядчиком счета выплачивает Подрядчику аванс в размере </w:t>
      </w:r>
      <w:r w:rsidR="00445070">
        <w:rPr>
          <w:rFonts w:ascii="Arial" w:hAnsi="Arial" w:cs="Arial"/>
          <w:color w:val="FF0000"/>
          <w:sz w:val="22"/>
          <w:szCs w:val="22"/>
        </w:rPr>
        <w:t>___</w:t>
      </w:r>
      <w:r w:rsidR="00AA45FB" w:rsidRPr="00AA45FB">
        <w:rPr>
          <w:rFonts w:ascii="Arial" w:hAnsi="Arial" w:cs="Arial"/>
          <w:color w:val="FF0000"/>
          <w:sz w:val="22"/>
          <w:szCs w:val="22"/>
        </w:rPr>
        <w:t xml:space="preserve"> % (</w:t>
      </w:r>
      <w:r w:rsidR="00445070">
        <w:rPr>
          <w:rFonts w:ascii="Arial" w:hAnsi="Arial" w:cs="Arial"/>
          <w:color w:val="FF0000"/>
          <w:sz w:val="22"/>
          <w:szCs w:val="22"/>
        </w:rPr>
        <w:t>__________</w:t>
      </w:r>
      <w:r w:rsidR="00AA45FB" w:rsidRPr="00AA45FB">
        <w:rPr>
          <w:rFonts w:ascii="Arial" w:hAnsi="Arial" w:cs="Arial"/>
          <w:color w:val="FF0000"/>
          <w:sz w:val="22"/>
          <w:szCs w:val="22"/>
        </w:rPr>
        <w:t xml:space="preserve">процентов) </w:t>
      </w:r>
      <w:r w:rsidR="00AA45FB" w:rsidRPr="00AA45FB">
        <w:rPr>
          <w:rFonts w:ascii="Arial" w:hAnsi="Arial" w:cs="Arial"/>
          <w:sz w:val="22"/>
          <w:szCs w:val="22"/>
        </w:rPr>
        <w:t>от Общей договорной стоимости Работ, указанной в п. 2.1 настоящего Договора.</w:t>
      </w:r>
    </w:p>
    <w:p w14:paraId="7D311B4F" w14:textId="6EF13299" w:rsidR="001855D4" w:rsidRPr="00F47B95" w:rsidRDefault="001855D4" w:rsidP="00AA45FB">
      <w:pPr>
        <w:jc w:val="both"/>
        <w:rPr>
          <w:rFonts w:ascii="Arial" w:hAnsi="Arial" w:cs="Arial"/>
          <w:sz w:val="22"/>
          <w:szCs w:val="22"/>
        </w:rPr>
      </w:pPr>
      <w:r w:rsidRPr="00A367CA">
        <w:rPr>
          <w:rFonts w:ascii="Arial" w:hAnsi="Arial" w:cs="Arial"/>
          <w:sz w:val="22"/>
          <w:szCs w:val="22"/>
        </w:rPr>
        <w:t xml:space="preserve">3.1.2 </w:t>
      </w:r>
      <w:r w:rsidR="00AA45FB" w:rsidRPr="00AA45FB">
        <w:rPr>
          <w:rFonts w:ascii="Arial" w:hAnsi="Arial" w:cs="Arial"/>
          <w:sz w:val="22"/>
          <w:szCs w:val="22"/>
        </w:rPr>
        <w:t>Заказчик оплачивает фактически выполненные работы в безналичном порядке в российских рублях в течение 30 (тридцати) рабочих дней с момента подписания акта сдачи-приемки выполненных Работ, подписанного обеими Сторонами, и счета-фактуры, предоставленного Подрядчиком в оригинале. При этом объёмы и состав фактически выполненных работ должны соответствовать подписанной Заказчиком исполнительной документации.</w:t>
      </w:r>
    </w:p>
    <w:p w14:paraId="1C483A6F"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3.1.3. Сумма аванса по п. 3.1.1 Договора, подлежит зачёту при оплате выполненных и принятых Работ пропорционально стоимости выполненных и принятых Работ. Соответствующие платежи осуществляются Заказчиком в пользу Подрядчика суммами, уменьшенными на сумму зачтённого аванса.</w:t>
      </w:r>
    </w:p>
    <w:p w14:paraId="19F663E8" w14:textId="00541A11" w:rsidR="00AA45FB" w:rsidRPr="00AA45FB" w:rsidRDefault="00AA45FB" w:rsidP="00AA45FB">
      <w:pPr>
        <w:jc w:val="both"/>
        <w:rPr>
          <w:rFonts w:ascii="Arial" w:hAnsi="Arial" w:cs="Arial"/>
          <w:sz w:val="22"/>
          <w:szCs w:val="22"/>
        </w:rPr>
      </w:pPr>
      <w:r w:rsidRPr="00AA45FB">
        <w:rPr>
          <w:rFonts w:ascii="Arial" w:hAnsi="Arial" w:cs="Arial"/>
          <w:sz w:val="22"/>
          <w:szCs w:val="22"/>
        </w:rPr>
        <w:t>3.1.</w:t>
      </w:r>
      <w:r w:rsidR="00582E1D">
        <w:rPr>
          <w:rFonts w:ascii="Arial" w:hAnsi="Arial" w:cs="Arial"/>
          <w:sz w:val="22"/>
          <w:szCs w:val="22"/>
        </w:rPr>
        <w:t>4</w:t>
      </w:r>
      <w:r w:rsidRPr="00AA45FB">
        <w:rPr>
          <w:rFonts w:ascii="Arial" w:hAnsi="Arial" w:cs="Arial"/>
          <w:sz w:val="22"/>
          <w:szCs w:val="22"/>
        </w:rPr>
        <w:t xml:space="preserve">. Подрядчик обязуется в течение 5 (пяти) календарных дней со дня получения аванса в соответствии с п. 3.1.1 Договора выставить и направить Заказчику оригинал счёт-фактуры установленного образца. За нарушение Подрядчиком обязанности, предусмотренной настоящим пунктом Договора, Заказчик имеет право взыскать с Подрядчика неустойку в размере 1/300 </w:t>
      </w:r>
      <w:proofErr w:type="gramStart"/>
      <w:r w:rsidRPr="00AA45FB">
        <w:rPr>
          <w:rFonts w:ascii="Arial" w:hAnsi="Arial" w:cs="Arial"/>
          <w:sz w:val="22"/>
          <w:szCs w:val="22"/>
        </w:rPr>
        <w:t>действующей  в</w:t>
      </w:r>
      <w:proofErr w:type="gramEnd"/>
      <w:r w:rsidRPr="00AA45FB">
        <w:rPr>
          <w:rFonts w:ascii="Arial" w:hAnsi="Arial" w:cs="Arial"/>
          <w:sz w:val="22"/>
          <w:szCs w:val="22"/>
        </w:rPr>
        <w:t xml:space="preserve">  это  время   ключевой  ставки Центрального банка  РФ  от  суммы  НДС,  подлежащей принятию к вычету на основании соответствующего счёта-фактуры, за каждый день нарушения срока направления счёт-фактуры.</w:t>
      </w:r>
    </w:p>
    <w:p w14:paraId="1C637BDF" w14:textId="6F6FC5EE" w:rsidR="00AA45FB" w:rsidRPr="00AA45FB" w:rsidRDefault="00AA45FB" w:rsidP="00AA45FB">
      <w:pPr>
        <w:jc w:val="both"/>
        <w:rPr>
          <w:rFonts w:ascii="Arial" w:hAnsi="Arial" w:cs="Arial"/>
          <w:sz w:val="22"/>
          <w:szCs w:val="22"/>
        </w:rPr>
      </w:pPr>
      <w:r w:rsidRPr="00AA45FB">
        <w:rPr>
          <w:rFonts w:ascii="Arial" w:hAnsi="Arial" w:cs="Arial"/>
          <w:sz w:val="22"/>
          <w:szCs w:val="22"/>
        </w:rPr>
        <w:t>3.1.</w:t>
      </w:r>
      <w:r w:rsidR="00582E1D">
        <w:rPr>
          <w:rFonts w:ascii="Arial" w:hAnsi="Arial" w:cs="Arial"/>
          <w:sz w:val="22"/>
          <w:szCs w:val="22"/>
        </w:rPr>
        <w:t>5</w:t>
      </w:r>
      <w:r w:rsidRPr="00AA45FB">
        <w:rPr>
          <w:rFonts w:ascii="Arial" w:hAnsi="Arial" w:cs="Arial"/>
          <w:sz w:val="22"/>
          <w:szCs w:val="22"/>
        </w:rPr>
        <w:t>. Подрядчик несёт ответственность за нецелевое использование полученных авансов. Под нецелевым использованием полученных авансов Стороны договорились понимать расходование авансов на цели, не предусмотренные Договором.</w:t>
      </w:r>
    </w:p>
    <w:p w14:paraId="2F93E385"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В случае выявления факта нецелевого использования авансов Подрядчик в течение 3 (трёх) рабочих дней с момента предъявления требования Заказчиком о возврате аванса, обязан перечислить на расчётный счёт Заказчика сумму аванса, использованного не в соответствии с целевым назначением.</w:t>
      </w:r>
    </w:p>
    <w:p w14:paraId="578C200F"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 xml:space="preserve">Требование Заказчика вернуть полученный Подрядчиком аванс, само по себе не является односторонним отказом Заказчика от исполнения Договора и не приводит к его расторжению. </w:t>
      </w:r>
    </w:p>
    <w:p w14:paraId="35B6C8E0" w14:textId="30012003" w:rsidR="00AA45FB" w:rsidRPr="00AA45FB" w:rsidRDefault="00AA45FB" w:rsidP="00AA45FB">
      <w:pPr>
        <w:jc w:val="both"/>
        <w:rPr>
          <w:rFonts w:ascii="Arial" w:hAnsi="Arial" w:cs="Arial"/>
          <w:sz w:val="22"/>
          <w:szCs w:val="22"/>
        </w:rPr>
      </w:pPr>
      <w:r w:rsidRPr="00AA45FB">
        <w:rPr>
          <w:rFonts w:ascii="Arial" w:hAnsi="Arial" w:cs="Arial"/>
          <w:sz w:val="22"/>
          <w:szCs w:val="22"/>
        </w:rPr>
        <w:t>3.1.</w:t>
      </w:r>
      <w:r w:rsidR="00582E1D">
        <w:rPr>
          <w:rFonts w:ascii="Arial" w:hAnsi="Arial" w:cs="Arial"/>
          <w:sz w:val="22"/>
          <w:szCs w:val="22"/>
        </w:rPr>
        <w:t>6</w:t>
      </w:r>
      <w:r w:rsidRPr="00AA45FB">
        <w:rPr>
          <w:rFonts w:ascii="Arial" w:hAnsi="Arial" w:cs="Arial"/>
          <w:sz w:val="22"/>
          <w:szCs w:val="22"/>
        </w:rPr>
        <w:t xml:space="preserve">. Подрядчик в течение 30 (Тридцати) календарных дней с момента получения аванса при наличии письменного запроса Заказчика представляет Заказчику отчёт об использовании аванса с </w:t>
      </w:r>
      <w:r w:rsidRPr="00AA45FB">
        <w:rPr>
          <w:rFonts w:ascii="Arial" w:hAnsi="Arial" w:cs="Arial"/>
          <w:sz w:val="22"/>
          <w:szCs w:val="22"/>
        </w:rPr>
        <w:lastRenderedPageBreak/>
        <w:t>приложением подтверждающих документов. В течение 10 (Десяти) календарных дней Заказчик рассматривает отчёт и при необходимости направляет Подрядчику перечень замечаний для их устранения и представления дополнительных документов. Подрядчик в течение 10 (Десяти) календарных дней устраняет замечания и направляет окончательный вариант отчёта Заказчику.</w:t>
      </w:r>
    </w:p>
    <w:p w14:paraId="404502A8"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Заказчик вправе взыскать с Подрядчика неустойку за нецелевое использование полученных авансов в размере 0,1% (Ноль целых одна десятая процента) от суммы аванса, использованного не по назначению за каждый день его нецелевого использования. В случае выявления факта нецелевого использования авансов неустойка исчисляется с момента их списания с расчётного счёта Заказчика.</w:t>
      </w:r>
    </w:p>
    <w:p w14:paraId="3283B33C"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Отказ от предоставления документов по использованию аванса, непредставление или несвоевременное их представление Подрядчиком Заказчику, расценивается Сторонами как факт нецелевого использования выданного аванса, и даёт право Заказчику на применение мер ответственности, предусмотренных настоящим пунктом.</w:t>
      </w:r>
    </w:p>
    <w:p w14:paraId="017FD43A"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3.2. Счет-фактуры, составляемые во исполнение обязательств Сторон по Договору, должны быть оформлены в соответствии с требованиями налогового законодательства, включая счета-фактуры, оформляемые на предварительную оплату, если она осуществлялась.</w:t>
      </w:r>
    </w:p>
    <w:p w14:paraId="1FFD56DE"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3.3. Счет-фактуры,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14:paraId="54FA330D"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3.4. Счет-фактуры,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D856C1A"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3.5. Счет-фактуры передаются нарочным (курьером) с обязательным подписанием акта приема-передачи счета-фактуры уполномоченными лицами или почтовым отправлением с описью вложения.</w:t>
      </w:r>
    </w:p>
    <w:p w14:paraId="2290F2AB"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3.6. Вместе с оригиналами счетов-фактур направляются надлежащим образом заверенные копии документов, подтверждающих полномочия лиц подписывать счет-фактуры (за исключением случаев, когда соответствующие документы были представлены ранее).</w:t>
      </w:r>
    </w:p>
    <w:p w14:paraId="2DBA6011"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3.7. При подписании счет-фактур не допускается использование факсимильного воспроизведения подписи, либо иного аналога собственноручной подписи.</w:t>
      </w:r>
    </w:p>
    <w:p w14:paraId="62042CC3"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3.8. Подтверждением оплаты по Договору является списание денежных средств с расчетного счета Заказчика. При этом Стороны самостоятельно несут все банковские расходы, связанные с платежами.</w:t>
      </w:r>
    </w:p>
    <w:p w14:paraId="553624B5"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3.9. Расчеты осуществляются по реквизитам, указанным в Договоре в разделе «Адреса, банковские реквизиты и подписи Сторон».</w:t>
      </w:r>
    </w:p>
    <w:p w14:paraId="192B14DD" w14:textId="77777777" w:rsidR="00AA45FB" w:rsidRPr="00AA45FB" w:rsidRDefault="00AA45FB" w:rsidP="00AA45FB">
      <w:pPr>
        <w:jc w:val="both"/>
        <w:rPr>
          <w:rFonts w:ascii="Arial" w:hAnsi="Arial" w:cs="Arial"/>
          <w:sz w:val="22"/>
          <w:szCs w:val="22"/>
        </w:rPr>
      </w:pPr>
      <w:r w:rsidRPr="00AA45FB">
        <w:rPr>
          <w:rFonts w:ascii="Arial" w:hAnsi="Arial" w:cs="Arial"/>
          <w:sz w:val="22"/>
          <w:szCs w:val="22"/>
        </w:rPr>
        <w:t>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 Уведомление об изменении банковских реквизитов может быть сделано также путем предоставления счета на оплату, содержащего новые платежные реквизиты.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расходов, понесенных в результате перечисления денежных средств по неправильным реквизитам.</w:t>
      </w:r>
    </w:p>
    <w:p w14:paraId="3BFA9835" w14:textId="24CC2559" w:rsidR="00894FE4" w:rsidRDefault="00AA45FB" w:rsidP="00AA45FB">
      <w:pPr>
        <w:jc w:val="both"/>
        <w:rPr>
          <w:rFonts w:ascii="Arial" w:hAnsi="Arial" w:cs="Arial"/>
          <w:sz w:val="22"/>
          <w:szCs w:val="22"/>
        </w:rPr>
      </w:pPr>
      <w:r w:rsidRPr="00AA45FB">
        <w:rPr>
          <w:rFonts w:ascii="Arial" w:hAnsi="Arial" w:cs="Arial"/>
          <w:sz w:val="22"/>
          <w:szCs w:val="22"/>
        </w:rPr>
        <w:t>3.10. Стороны по Договору обязаны проводить сверку расчётов с оформлением совместного Акта сверки расчётов по запросу любой Стороны либо при прекращении (расторжении) Договора. В случае прекращения (расторжения) Договора вне зависимости от оснований такого прекращения</w:t>
      </w:r>
    </w:p>
    <w:p w14:paraId="771C9858" w14:textId="77777777" w:rsidR="00AA45FB" w:rsidRPr="00894FE4" w:rsidRDefault="00AA45FB" w:rsidP="00894FE4">
      <w:pPr>
        <w:jc w:val="center"/>
        <w:rPr>
          <w:rFonts w:ascii="Arial" w:hAnsi="Arial" w:cs="Arial"/>
          <w:caps/>
          <w:sz w:val="22"/>
          <w:szCs w:val="22"/>
        </w:rPr>
      </w:pPr>
    </w:p>
    <w:p w14:paraId="17AE086A" w14:textId="77777777" w:rsidR="00D56C22" w:rsidRPr="00894FE4" w:rsidRDefault="00D56C22">
      <w:pPr>
        <w:jc w:val="center"/>
        <w:rPr>
          <w:rFonts w:ascii="Arial" w:hAnsi="Arial" w:cs="Arial"/>
          <w:caps/>
          <w:sz w:val="22"/>
          <w:szCs w:val="22"/>
        </w:rPr>
      </w:pPr>
      <w:r w:rsidRPr="00894FE4">
        <w:rPr>
          <w:rFonts w:ascii="Arial" w:hAnsi="Arial" w:cs="Arial"/>
          <w:b/>
          <w:bCs/>
          <w:caps/>
          <w:sz w:val="22"/>
          <w:szCs w:val="22"/>
        </w:rPr>
        <w:t xml:space="preserve">Статья </w:t>
      </w:r>
      <w:r w:rsidR="00894FE4">
        <w:rPr>
          <w:rFonts w:ascii="Arial" w:hAnsi="Arial" w:cs="Arial"/>
          <w:b/>
          <w:bCs/>
          <w:caps/>
          <w:sz w:val="22"/>
          <w:szCs w:val="22"/>
        </w:rPr>
        <w:t>4</w:t>
      </w:r>
      <w:r w:rsidRPr="00894FE4">
        <w:rPr>
          <w:rFonts w:ascii="Arial" w:hAnsi="Arial" w:cs="Arial"/>
          <w:b/>
          <w:bCs/>
          <w:caps/>
          <w:sz w:val="22"/>
          <w:szCs w:val="22"/>
        </w:rPr>
        <w:t>. Обязанности Подрядчика</w:t>
      </w:r>
    </w:p>
    <w:p w14:paraId="0A859836" w14:textId="77777777" w:rsidR="00D56C22" w:rsidRPr="00894FE4" w:rsidRDefault="00894FE4">
      <w:pPr>
        <w:jc w:val="both"/>
        <w:rPr>
          <w:rFonts w:ascii="Arial" w:hAnsi="Arial" w:cs="Arial"/>
          <w:sz w:val="22"/>
          <w:szCs w:val="22"/>
        </w:rPr>
      </w:pPr>
      <w:r>
        <w:rPr>
          <w:rFonts w:ascii="Arial" w:hAnsi="Arial" w:cs="Arial"/>
          <w:sz w:val="22"/>
          <w:szCs w:val="22"/>
        </w:rPr>
        <w:t xml:space="preserve">4.1. </w:t>
      </w:r>
      <w:r w:rsidRPr="00894FE4">
        <w:rPr>
          <w:rFonts w:ascii="Arial" w:hAnsi="Arial" w:cs="Arial"/>
          <w:sz w:val="22"/>
          <w:szCs w:val="22"/>
        </w:rPr>
        <w:t xml:space="preserve">В соответствии с Договором </w:t>
      </w:r>
      <w:r w:rsidR="00D56C22" w:rsidRPr="00894FE4">
        <w:rPr>
          <w:rFonts w:ascii="Arial" w:hAnsi="Arial" w:cs="Arial"/>
          <w:sz w:val="22"/>
          <w:szCs w:val="22"/>
        </w:rPr>
        <w:t>Подрядчик обязуется:</w:t>
      </w:r>
    </w:p>
    <w:p w14:paraId="422D10F4" w14:textId="77777777" w:rsidR="00D56C22" w:rsidRPr="005F16DA" w:rsidRDefault="005E5E9E">
      <w:pPr>
        <w:jc w:val="both"/>
        <w:rPr>
          <w:rFonts w:ascii="Arial" w:hAnsi="Arial" w:cs="Arial"/>
          <w:sz w:val="22"/>
          <w:szCs w:val="22"/>
        </w:rPr>
      </w:pPr>
      <w:r>
        <w:rPr>
          <w:rFonts w:ascii="Arial" w:hAnsi="Arial" w:cs="Arial"/>
          <w:sz w:val="22"/>
          <w:szCs w:val="22"/>
        </w:rPr>
        <w:t xml:space="preserve">4.1.1. </w:t>
      </w:r>
      <w:r w:rsidR="00D56C22" w:rsidRPr="005F16DA">
        <w:rPr>
          <w:rFonts w:ascii="Arial" w:hAnsi="Arial" w:cs="Arial"/>
          <w:sz w:val="22"/>
          <w:szCs w:val="22"/>
        </w:rPr>
        <w:t xml:space="preserve">Выполнить все работы </w:t>
      </w:r>
      <w:r w:rsidR="00607D86">
        <w:rPr>
          <w:rFonts w:ascii="Arial" w:hAnsi="Arial" w:cs="Arial"/>
          <w:sz w:val="22"/>
          <w:szCs w:val="22"/>
        </w:rPr>
        <w:t xml:space="preserve">своими силами с использованием своих </w:t>
      </w:r>
      <w:r w:rsidR="0047724E">
        <w:rPr>
          <w:rFonts w:ascii="Arial" w:hAnsi="Arial" w:cs="Arial"/>
          <w:sz w:val="22"/>
          <w:szCs w:val="22"/>
        </w:rPr>
        <w:t xml:space="preserve">Материалов и Оборудования </w:t>
      </w:r>
      <w:r w:rsidR="00D56C22" w:rsidRPr="005F16DA">
        <w:rPr>
          <w:rFonts w:ascii="Arial" w:hAnsi="Arial" w:cs="Arial"/>
          <w:sz w:val="22"/>
          <w:szCs w:val="22"/>
        </w:rPr>
        <w:t>в об</w:t>
      </w:r>
      <w:r w:rsidR="00887E52" w:rsidRPr="005F16DA">
        <w:rPr>
          <w:rFonts w:ascii="Arial" w:hAnsi="Arial" w:cs="Arial"/>
          <w:sz w:val="22"/>
          <w:szCs w:val="22"/>
        </w:rPr>
        <w:t>ъеме и сроки, предусмотренные настоящим договором и приложениями к нему</w:t>
      </w:r>
      <w:r w:rsidR="00D56C22" w:rsidRPr="005F16DA">
        <w:rPr>
          <w:rFonts w:ascii="Arial" w:hAnsi="Arial" w:cs="Arial"/>
          <w:sz w:val="22"/>
          <w:szCs w:val="22"/>
        </w:rPr>
        <w:t>.</w:t>
      </w:r>
    </w:p>
    <w:p w14:paraId="55F04977" w14:textId="77777777" w:rsidR="005E5E9E" w:rsidRDefault="005E5E9E">
      <w:pPr>
        <w:jc w:val="both"/>
        <w:rPr>
          <w:rFonts w:ascii="Arial" w:hAnsi="Arial" w:cs="Arial"/>
          <w:color w:val="000000"/>
          <w:sz w:val="22"/>
          <w:szCs w:val="22"/>
        </w:rPr>
      </w:pPr>
      <w:r>
        <w:rPr>
          <w:rFonts w:ascii="Arial" w:hAnsi="Arial" w:cs="Arial"/>
          <w:color w:val="000000"/>
          <w:sz w:val="22"/>
          <w:szCs w:val="22"/>
        </w:rPr>
        <w:t xml:space="preserve">4.1.2. </w:t>
      </w:r>
      <w:r w:rsidRPr="005E5E9E">
        <w:rPr>
          <w:rFonts w:ascii="Arial" w:hAnsi="Arial" w:cs="Arial"/>
          <w:color w:val="000000"/>
          <w:sz w:val="22"/>
          <w:szCs w:val="22"/>
        </w:rPr>
        <w:t xml:space="preserve">Поставить в счет </w:t>
      </w:r>
      <w:r>
        <w:rPr>
          <w:rFonts w:ascii="Arial" w:hAnsi="Arial" w:cs="Arial"/>
          <w:color w:val="000000"/>
          <w:sz w:val="22"/>
          <w:szCs w:val="22"/>
        </w:rPr>
        <w:t>стоимости Работ</w:t>
      </w:r>
      <w:r w:rsidRPr="005E5E9E">
        <w:rPr>
          <w:rFonts w:ascii="Arial" w:hAnsi="Arial" w:cs="Arial"/>
          <w:color w:val="000000"/>
          <w:sz w:val="22"/>
          <w:szCs w:val="22"/>
        </w:rPr>
        <w:t xml:space="preserve"> на </w:t>
      </w:r>
      <w:r>
        <w:rPr>
          <w:rFonts w:ascii="Arial" w:hAnsi="Arial" w:cs="Arial"/>
          <w:color w:val="000000"/>
          <w:sz w:val="22"/>
          <w:szCs w:val="22"/>
        </w:rPr>
        <w:t>Объект</w:t>
      </w:r>
      <w:r w:rsidRPr="005E5E9E">
        <w:rPr>
          <w:rFonts w:ascii="Arial" w:hAnsi="Arial" w:cs="Arial"/>
          <w:color w:val="000000"/>
          <w:sz w:val="22"/>
          <w:szCs w:val="22"/>
        </w:rPr>
        <w:t xml:space="preserve"> все Материалы и Оборудование, необходимые д</w:t>
      </w:r>
      <w:r>
        <w:rPr>
          <w:rFonts w:ascii="Arial" w:hAnsi="Arial" w:cs="Arial"/>
          <w:color w:val="000000"/>
          <w:sz w:val="22"/>
          <w:szCs w:val="22"/>
        </w:rPr>
        <w:t>ля выполнения Работ по Договору</w:t>
      </w:r>
      <w:r w:rsidR="00E32B6A">
        <w:rPr>
          <w:rFonts w:ascii="Arial" w:hAnsi="Arial" w:cs="Arial"/>
          <w:color w:val="000000"/>
          <w:sz w:val="22"/>
          <w:szCs w:val="22"/>
        </w:rPr>
        <w:t xml:space="preserve"> (за исключением Материалов и Оборудования поставки Заказчика)</w:t>
      </w:r>
      <w:r>
        <w:rPr>
          <w:rFonts w:ascii="Arial" w:hAnsi="Arial" w:cs="Arial"/>
          <w:color w:val="000000"/>
          <w:sz w:val="22"/>
          <w:szCs w:val="22"/>
        </w:rPr>
        <w:t xml:space="preserve">. </w:t>
      </w:r>
      <w:r w:rsidRPr="005E5E9E">
        <w:rPr>
          <w:rFonts w:ascii="Arial" w:hAnsi="Arial" w:cs="Arial"/>
          <w:color w:val="000000"/>
          <w:sz w:val="22"/>
          <w:szCs w:val="22"/>
        </w:rPr>
        <w:t xml:space="preserve">Поставляемые </w:t>
      </w:r>
      <w:r>
        <w:rPr>
          <w:rFonts w:ascii="Arial" w:hAnsi="Arial" w:cs="Arial"/>
          <w:color w:val="000000"/>
          <w:sz w:val="22"/>
          <w:szCs w:val="22"/>
        </w:rPr>
        <w:t>Подрядчиком</w:t>
      </w:r>
      <w:r w:rsidRPr="005E5E9E">
        <w:rPr>
          <w:rFonts w:ascii="Arial" w:hAnsi="Arial" w:cs="Arial"/>
          <w:color w:val="000000"/>
          <w:sz w:val="22"/>
          <w:szCs w:val="22"/>
        </w:rPr>
        <w:t xml:space="preserve"> Материалы и Оборудование, должны быть сертифицированы.</w:t>
      </w:r>
    </w:p>
    <w:p w14:paraId="7E3F387D" w14:textId="607EE603" w:rsidR="005E5E9E" w:rsidRDefault="005E5E9E">
      <w:pPr>
        <w:jc w:val="both"/>
        <w:rPr>
          <w:rFonts w:ascii="Arial" w:hAnsi="Arial" w:cs="Arial"/>
          <w:color w:val="000000"/>
          <w:sz w:val="22"/>
          <w:szCs w:val="22"/>
        </w:rPr>
      </w:pPr>
      <w:r>
        <w:rPr>
          <w:rFonts w:ascii="Arial" w:hAnsi="Arial" w:cs="Arial"/>
          <w:color w:val="000000"/>
          <w:sz w:val="22"/>
          <w:szCs w:val="22"/>
        </w:rPr>
        <w:lastRenderedPageBreak/>
        <w:t xml:space="preserve">4.1.3. </w:t>
      </w:r>
      <w:r w:rsidRPr="005E5E9E">
        <w:rPr>
          <w:rFonts w:ascii="Arial" w:hAnsi="Arial" w:cs="Arial"/>
          <w:color w:val="000000"/>
          <w:sz w:val="22"/>
          <w:szCs w:val="22"/>
        </w:rPr>
        <w:t>Доставить на Объект</w:t>
      </w:r>
      <w:r w:rsidR="00582E1D">
        <w:rPr>
          <w:rFonts w:ascii="Arial" w:hAnsi="Arial" w:cs="Arial"/>
          <w:color w:val="000000"/>
          <w:sz w:val="22"/>
          <w:szCs w:val="22"/>
        </w:rPr>
        <w:t xml:space="preserve"> о</w:t>
      </w:r>
      <w:r w:rsidR="002D574D">
        <w:rPr>
          <w:rFonts w:ascii="Arial" w:hAnsi="Arial" w:cs="Arial"/>
          <w:color w:val="000000"/>
          <w:sz w:val="22"/>
          <w:szCs w:val="22"/>
        </w:rPr>
        <w:t>борудование</w:t>
      </w:r>
      <w:r w:rsidRPr="005E5E9E">
        <w:rPr>
          <w:rFonts w:ascii="Arial" w:hAnsi="Arial" w:cs="Arial"/>
          <w:color w:val="000000"/>
          <w:sz w:val="22"/>
          <w:szCs w:val="22"/>
        </w:rPr>
        <w:t xml:space="preserve"> и расходные материалы, необходимые для выполнения Работ, осуществлять их разгрузку и складирование, выполнять ремонт и техническое обслуживание машин и механизмов.</w:t>
      </w:r>
      <w:r w:rsidR="00582E1D">
        <w:rPr>
          <w:rFonts w:ascii="Arial" w:hAnsi="Arial" w:cs="Arial"/>
          <w:color w:val="000000"/>
          <w:sz w:val="22"/>
          <w:szCs w:val="22"/>
        </w:rPr>
        <w:t xml:space="preserve"> </w:t>
      </w:r>
      <w:r w:rsidR="002D574D">
        <w:rPr>
          <w:rFonts w:ascii="Arial" w:hAnsi="Arial" w:cs="Arial"/>
          <w:color w:val="000000"/>
          <w:sz w:val="22"/>
          <w:szCs w:val="22"/>
        </w:rPr>
        <w:t>Оборудование</w:t>
      </w:r>
      <w:r w:rsidRPr="005E5E9E">
        <w:rPr>
          <w:rFonts w:ascii="Arial" w:hAnsi="Arial" w:cs="Arial"/>
          <w:color w:val="000000"/>
          <w:sz w:val="22"/>
          <w:szCs w:val="22"/>
        </w:rPr>
        <w:t xml:space="preserve"> и расходные материалы, используемые </w:t>
      </w:r>
      <w:r>
        <w:rPr>
          <w:rFonts w:ascii="Arial" w:hAnsi="Arial" w:cs="Arial"/>
          <w:color w:val="000000"/>
          <w:sz w:val="22"/>
          <w:szCs w:val="22"/>
        </w:rPr>
        <w:t>Подрядчиком</w:t>
      </w:r>
      <w:r w:rsidRPr="005E5E9E">
        <w:rPr>
          <w:rFonts w:ascii="Arial" w:hAnsi="Arial" w:cs="Arial"/>
          <w:color w:val="000000"/>
          <w:sz w:val="22"/>
          <w:szCs w:val="22"/>
        </w:rPr>
        <w:t xml:space="preserve"> для </w:t>
      </w:r>
      <w:r>
        <w:rPr>
          <w:rFonts w:ascii="Arial" w:hAnsi="Arial" w:cs="Arial"/>
          <w:color w:val="000000"/>
          <w:sz w:val="22"/>
          <w:szCs w:val="22"/>
        </w:rPr>
        <w:t xml:space="preserve">выполнения </w:t>
      </w:r>
      <w:r w:rsidRPr="005E5E9E">
        <w:rPr>
          <w:rFonts w:ascii="Arial" w:hAnsi="Arial" w:cs="Arial"/>
          <w:color w:val="000000"/>
          <w:sz w:val="22"/>
          <w:szCs w:val="22"/>
        </w:rPr>
        <w:t>Работ, должны соответствовать требованиям нормативных документов Российской Федерации, должны быть в рабочем состоянии, безопасной, пригодной для предполагаемого назначения, безопасного и эффективного выполнения Работ.</w:t>
      </w:r>
    </w:p>
    <w:p w14:paraId="5A670094" w14:textId="2F1FFAD7" w:rsidR="005E5E9E" w:rsidRDefault="005E5E9E">
      <w:pPr>
        <w:jc w:val="both"/>
        <w:rPr>
          <w:rFonts w:ascii="Arial" w:hAnsi="Arial" w:cs="Arial"/>
          <w:color w:val="000000"/>
          <w:sz w:val="22"/>
          <w:szCs w:val="22"/>
        </w:rPr>
      </w:pPr>
      <w:r>
        <w:rPr>
          <w:rFonts w:ascii="Arial" w:hAnsi="Arial" w:cs="Arial"/>
          <w:color w:val="000000"/>
          <w:sz w:val="22"/>
          <w:szCs w:val="22"/>
        </w:rPr>
        <w:t xml:space="preserve">4.1.4. </w:t>
      </w:r>
      <w:r w:rsidRPr="005E5E9E">
        <w:rPr>
          <w:rFonts w:ascii="Arial" w:hAnsi="Arial" w:cs="Arial"/>
          <w:color w:val="000000"/>
          <w:sz w:val="22"/>
          <w:szCs w:val="22"/>
        </w:rPr>
        <w:t>Вывезти в течени</w:t>
      </w:r>
      <w:r>
        <w:rPr>
          <w:rFonts w:ascii="Arial" w:hAnsi="Arial" w:cs="Arial"/>
          <w:color w:val="000000"/>
          <w:sz w:val="22"/>
          <w:szCs w:val="22"/>
        </w:rPr>
        <w:t>е</w:t>
      </w:r>
      <w:r w:rsidRPr="005E5E9E">
        <w:rPr>
          <w:rFonts w:ascii="Arial" w:hAnsi="Arial" w:cs="Arial"/>
          <w:color w:val="000000"/>
          <w:sz w:val="22"/>
          <w:szCs w:val="22"/>
        </w:rPr>
        <w:t xml:space="preserve"> 5 (пяти) дней со дня подписания </w:t>
      </w:r>
      <w:r>
        <w:rPr>
          <w:rFonts w:ascii="Arial" w:hAnsi="Arial" w:cs="Arial"/>
          <w:color w:val="000000"/>
          <w:sz w:val="22"/>
          <w:szCs w:val="22"/>
        </w:rPr>
        <w:t xml:space="preserve">Сторонами </w:t>
      </w:r>
      <w:r w:rsidRPr="005E5E9E">
        <w:rPr>
          <w:rFonts w:ascii="Arial" w:hAnsi="Arial" w:cs="Arial"/>
          <w:color w:val="000000"/>
          <w:sz w:val="22"/>
          <w:szCs w:val="22"/>
        </w:rPr>
        <w:t>акта о приемке выполненных Работ (форма №</w:t>
      </w:r>
      <w:r w:rsidR="001855D4">
        <w:rPr>
          <w:rFonts w:ascii="Arial" w:hAnsi="Arial" w:cs="Arial"/>
          <w:color w:val="000000"/>
          <w:sz w:val="22"/>
          <w:szCs w:val="22"/>
        </w:rPr>
        <w:t xml:space="preserve"> </w:t>
      </w:r>
      <w:r w:rsidRPr="005E5E9E">
        <w:rPr>
          <w:rFonts w:ascii="Arial" w:hAnsi="Arial" w:cs="Arial"/>
          <w:color w:val="000000"/>
          <w:sz w:val="22"/>
          <w:szCs w:val="22"/>
        </w:rPr>
        <w:t>КС-2) и справки о стоимости</w:t>
      </w:r>
      <w:r>
        <w:rPr>
          <w:rFonts w:ascii="Arial" w:hAnsi="Arial" w:cs="Arial"/>
          <w:color w:val="000000"/>
          <w:sz w:val="22"/>
          <w:szCs w:val="22"/>
        </w:rPr>
        <w:t xml:space="preserve"> выполненных работ (форма </w:t>
      </w:r>
      <w:r w:rsidR="001855D4">
        <w:rPr>
          <w:rFonts w:ascii="Arial" w:hAnsi="Arial" w:cs="Arial"/>
          <w:color w:val="000000"/>
          <w:sz w:val="22"/>
          <w:szCs w:val="22"/>
        </w:rPr>
        <w:t xml:space="preserve">№ </w:t>
      </w:r>
      <w:r>
        <w:rPr>
          <w:rFonts w:ascii="Arial" w:hAnsi="Arial" w:cs="Arial"/>
          <w:color w:val="000000"/>
          <w:sz w:val="22"/>
          <w:szCs w:val="22"/>
        </w:rPr>
        <w:t xml:space="preserve">КС-3) </w:t>
      </w:r>
      <w:r w:rsidRPr="005E5E9E">
        <w:rPr>
          <w:rFonts w:ascii="Arial" w:hAnsi="Arial" w:cs="Arial"/>
          <w:color w:val="000000"/>
          <w:sz w:val="22"/>
          <w:szCs w:val="22"/>
        </w:rPr>
        <w:t xml:space="preserve">за пределы </w:t>
      </w:r>
      <w:r>
        <w:rPr>
          <w:rFonts w:ascii="Arial" w:hAnsi="Arial" w:cs="Arial"/>
          <w:color w:val="000000"/>
          <w:sz w:val="22"/>
          <w:szCs w:val="22"/>
        </w:rPr>
        <w:t>Объект</w:t>
      </w:r>
      <w:r w:rsidR="008546BD">
        <w:rPr>
          <w:rFonts w:ascii="Arial" w:hAnsi="Arial" w:cs="Arial"/>
          <w:color w:val="000000"/>
          <w:sz w:val="22"/>
          <w:szCs w:val="22"/>
        </w:rPr>
        <w:t>а</w:t>
      </w:r>
      <w:r w:rsidRPr="005E5E9E">
        <w:rPr>
          <w:rFonts w:ascii="Arial" w:hAnsi="Arial" w:cs="Arial"/>
          <w:color w:val="000000"/>
          <w:sz w:val="22"/>
          <w:szCs w:val="22"/>
        </w:rPr>
        <w:t xml:space="preserve">, принадлежащие </w:t>
      </w:r>
      <w:r>
        <w:rPr>
          <w:rFonts w:ascii="Arial" w:hAnsi="Arial" w:cs="Arial"/>
          <w:color w:val="000000"/>
          <w:sz w:val="22"/>
          <w:szCs w:val="22"/>
        </w:rPr>
        <w:t>Подрядчику</w:t>
      </w:r>
      <w:r w:rsidRPr="005E5E9E">
        <w:rPr>
          <w:rFonts w:ascii="Arial" w:hAnsi="Arial" w:cs="Arial"/>
          <w:color w:val="000000"/>
          <w:sz w:val="22"/>
          <w:szCs w:val="22"/>
        </w:rPr>
        <w:t xml:space="preserve"> оборудование, инструмент, </w:t>
      </w:r>
      <w:r>
        <w:rPr>
          <w:rFonts w:ascii="Arial" w:hAnsi="Arial" w:cs="Arial"/>
          <w:color w:val="000000"/>
          <w:sz w:val="22"/>
          <w:szCs w:val="22"/>
        </w:rPr>
        <w:t xml:space="preserve">неиспользованные для выполнения работ </w:t>
      </w:r>
      <w:r w:rsidRPr="005E5E9E">
        <w:rPr>
          <w:rFonts w:ascii="Arial" w:hAnsi="Arial" w:cs="Arial"/>
          <w:color w:val="000000"/>
          <w:sz w:val="22"/>
          <w:szCs w:val="22"/>
        </w:rPr>
        <w:t>материалы.</w:t>
      </w:r>
    </w:p>
    <w:p w14:paraId="3C8E20A2" w14:textId="0FDA1AF0" w:rsidR="006B613E" w:rsidRDefault="005E5E9E">
      <w:pPr>
        <w:jc w:val="both"/>
        <w:rPr>
          <w:rFonts w:ascii="Arial" w:hAnsi="Arial" w:cs="Arial"/>
          <w:color w:val="000000"/>
          <w:sz w:val="22"/>
          <w:szCs w:val="22"/>
        </w:rPr>
      </w:pPr>
      <w:r>
        <w:rPr>
          <w:rFonts w:ascii="Arial" w:hAnsi="Arial" w:cs="Arial"/>
          <w:color w:val="000000"/>
          <w:sz w:val="22"/>
          <w:szCs w:val="22"/>
        </w:rPr>
        <w:t xml:space="preserve">4.1.5. </w:t>
      </w:r>
      <w:r w:rsidR="00D56C22" w:rsidRPr="005F16DA">
        <w:rPr>
          <w:rFonts w:ascii="Arial" w:hAnsi="Arial" w:cs="Arial"/>
          <w:color w:val="000000"/>
          <w:sz w:val="22"/>
          <w:szCs w:val="22"/>
        </w:rPr>
        <w:t xml:space="preserve">Обеспечить выполнение на </w:t>
      </w:r>
      <w:r w:rsidR="00887E52" w:rsidRPr="005F16DA">
        <w:rPr>
          <w:rFonts w:ascii="Arial" w:hAnsi="Arial" w:cs="Arial"/>
          <w:sz w:val="22"/>
          <w:szCs w:val="22"/>
        </w:rPr>
        <w:t xml:space="preserve">объекте Заказчика </w:t>
      </w:r>
      <w:r w:rsidR="00D56C22" w:rsidRPr="005F16DA">
        <w:rPr>
          <w:rFonts w:ascii="Arial" w:hAnsi="Arial" w:cs="Arial"/>
          <w:color w:val="000000"/>
          <w:sz w:val="22"/>
          <w:szCs w:val="22"/>
        </w:rPr>
        <w:t>необходимых мер</w:t>
      </w:r>
      <w:r w:rsidR="00887E52" w:rsidRPr="005F16DA">
        <w:rPr>
          <w:rFonts w:ascii="Arial" w:hAnsi="Arial" w:cs="Arial"/>
          <w:color w:val="000000"/>
          <w:sz w:val="22"/>
          <w:szCs w:val="22"/>
        </w:rPr>
        <w:t>оприятий по охране труда</w:t>
      </w:r>
      <w:r w:rsidR="00D56C22" w:rsidRPr="005F16DA">
        <w:rPr>
          <w:rFonts w:ascii="Arial" w:hAnsi="Arial" w:cs="Arial"/>
          <w:color w:val="000000"/>
          <w:sz w:val="22"/>
          <w:szCs w:val="22"/>
        </w:rPr>
        <w:t>, охране окружающей среды</w:t>
      </w:r>
      <w:r w:rsidR="00887E52" w:rsidRPr="005F16DA">
        <w:rPr>
          <w:rFonts w:ascii="Arial" w:hAnsi="Arial" w:cs="Arial"/>
          <w:color w:val="000000"/>
          <w:sz w:val="22"/>
          <w:szCs w:val="22"/>
        </w:rPr>
        <w:t xml:space="preserve">, промышленной и пожарной безопасности, а также </w:t>
      </w:r>
      <w:r w:rsidR="00D56C22" w:rsidRPr="005F16DA">
        <w:rPr>
          <w:rFonts w:ascii="Arial" w:hAnsi="Arial" w:cs="Arial"/>
          <w:color w:val="000000"/>
          <w:sz w:val="22"/>
          <w:szCs w:val="22"/>
        </w:rPr>
        <w:t>рациональному использ</w:t>
      </w:r>
      <w:r w:rsidR="00887E52" w:rsidRPr="005F16DA">
        <w:rPr>
          <w:rFonts w:ascii="Arial" w:hAnsi="Arial" w:cs="Arial"/>
          <w:color w:val="000000"/>
          <w:sz w:val="22"/>
          <w:szCs w:val="22"/>
        </w:rPr>
        <w:t>ованию территории объекта</w:t>
      </w:r>
      <w:r w:rsidR="00E40E40">
        <w:rPr>
          <w:rFonts w:ascii="Arial" w:hAnsi="Arial" w:cs="Arial"/>
          <w:color w:val="000000"/>
          <w:sz w:val="22"/>
          <w:szCs w:val="22"/>
        </w:rPr>
        <w:t xml:space="preserve">, в т.ч. </w:t>
      </w:r>
      <w:r w:rsidR="006D47CE">
        <w:rPr>
          <w:rFonts w:ascii="Arial" w:hAnsi="Arial" w:cs="Arial"/>
          <w:color w:val="000000"/>
          <w:sz w:val="22"/>
          <w:szCs w:val="22"/>
        </w:rPr>
        <w:t>П</w:t>
      </w:r>
      <w:r w:rsidR="00E40E40">
        <w:rPr>
          <w:rFonts w:ascii="Arial" w:hAnsi="Arial" w:cs="Arial"/>
          <w:color w:val="000000"/>
          <w:sz w:val="22"/>
          <w:szCs w:val="22"/>
        </w:rPr>
        <w:t xml:space="preserve">риложения </w:t>
      </w:r>
      <w:r w:rsidR="006D47CE">
        <w:rPr>
          <w:rFonts w:ascii="Arial" w:hAnsi="Arial" w:cs="Arial"/>
          <w:color w:val="000000"/>
          <w:sz w:val="22"/>
          <w:szCs w:val="22"/>
        </w:rPr>
        <w:t>5</w:t>
      </w:r>
      <w:r w:rsidR="00607D86">
        <w:rPr>
          <w:rFonts w:ascii="Arial" w:hAnsi="Arial" w:cs="Arial"/>
          <w:color w:val="000000"/>
          <w:sz w:val="22"/>
          <w:szCs w:val="22"/>
        </w:rPr>
        <w:t xml:space="preserve"> к Договору </w:t>
      </w:r>
      <w:r w:rsidR="00607D86" w:rsidRPr="00607D86">
        <w:rPr>
          <w:rFonts w:ascii="Arial" w:hAnsi="Arial" w:cs="Arial"/>
          <w:color w:val="000000"/>
          <w:sz w:val="22"/>
          <w:szCs w:val="22"/>
        </w:rPr>
        <w:t>Соглашения в области промышленной, экологической безопасности, охраны труда и гражданской защиты</w:t>
      </w:r>
      <w:r w:rsidR="00607D86">
        <w:rPr>
          <w:rFonts w:ascii="Arial" w:hAnsi="Arial" w:cs="Arial"/>
          <w:color w:val="000000"/>
          <w:sz w:val="22"/>
          <w:szCs w:val="22"/>
        </w:rPr>
        <w:t>.</w:t>
      </w:r>
      <w:r w:rsidR="00607D86" w:rsidRPr="00607D86">
        <w:t xml:space="preserve"> </w:t>
      </w:r>
      <w:r w:rsidR="00607D86" w:rsidRPr="00607D86">
        <w:rPr>
          <w:rFonts w:ascii="Arial" w:hAnsi="Arial"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3386ABC9" w14:textId="504C84A8" w:rsidR="005E5E9E" w:rsidRPr="00C149C6" w:rsidRDefault="005E5E9E">
      <w:pPr>
        <w:jc w:val="both"/>
        <w:rPr>
          <w:rFonts w:ascii="Arial" w:hAnsi="Arial" w:cs="Arial"/>
          <w:sz w:val="22"/>
          <w:szCs w:val="22"/>
        </w:rPr>
      </w:pPr>
      <w:r>
        <w:rPr>
          <w:rFonts w:ascii="Arial" w:hAnsi="Arial" w:cs="Arial"/>
          <w:sz w:val="22"/>
          <w:szCs w:val="22"/>
        </w:rPr>
        <w:t xml:space="preserve">4.1.6. </w:t>
      </w:r>
      <w:r w:rsidRPr="005E5E9E">
        <w:rPr>
          <w:rFonts w:ascii="Arial" w:hAnsi="Arial" w:cs="Arial"/>
          <w:sz w:val="22"/>
          <w:szCs w:val="22"/>
        </w:rPr>
        <w:t xml:space="preserve">Осуществлять за свой счет содержание и уборку </w:t>
      </w:r>
      <w:r w:rsidR="002D574D">
        <w:rPr>
          <w:rFonts w:ascii="Arial" w:hAnsi="Arial" w:cs="Arial"/>
          <w:sz w:val="22"/>
          <w:szCs w:val="22"/>
        </w:rPr>
        <w:t>территории, на которой будут производиться работы</w:t>
      </w:r>
      <w:r w:rsidR="002D574D" w:rsidRPr="005E5E9E">
        <w:rPr>
          <w:rFonts w:ascii="Arial" w:hAnsi="Arial" w:cs="Arial"/>
          <w:sz w:val="22"/>
          <w:szCs w:val="22"/>
        </w:rPr>
        <w:t xml:space="preserve"> </w:t>
      </w:r>
      <w:r w:rsidRPr="005E5E9E">
        <w:rPr>
          <w:rFonts w:ascii="Arial" w:hAnsi="Arial" w:cs="Arial"/>
          <w:sz w:val="22"/>
          <w:szCs w:val="22"/>
        </w:rPr>
        <w:t xml:space="preserve">и </w:t>
      </w:r>
      <w:r w:rsidRPr="00C149C6">
        <w:rPr>
          <w:rFonts w:ascii="Arial" w:hAnsi="Arial" w:cs="Arial"/>
          <w:sz w:val="22"/>
          <w:szCs w:val="22"/>
        </w:rPr>
        <w:t>прилегающей непосредственно к ней территории в соответствии с установленными нормами и правилами.</w:t>
      </w:r>
    </w:p>
    <w:p w14:paraId="50791C0E" w14:textId="247F722B" w:rsidR="005E5E9E" w:rsidRPr="00C149C6" w:rsidRDefault="0047724E">
      <w:pPr>
        <w:jc w:val="both"/>
        <w:rPr>
          <w:rFonts w:ascii="Arial" w:hAnsi="Arial" w:cs="Arial"/>
          <w:i/>
          <w:sz w:val="22"/>
          <w:szCs w:val="22"/>
        </w:rPr>
      </w:pPr>
      <w:r w:rsidRPr="00C149C6">
        <w:rPr>
          <w:rFonts w:ascii="Arial" w:hAnsi="Arial" w:cs="Arial"/>
          <w:sz w:val="22"/>
          <w:szCs w:val="22"/>
        </w:rPr>
        <w:t>4.1.7.</w:t>
      </w:r>
      <w:r w:rsidR="00502F7B" w:rsidRPr="00C149C6">
        <w:rPr>
          <w:rFonts w:ascii="Arial" w:hAnsi="Arial" w:cs="Arial"/>
          <w:sz w:val="22"/>
          <w:szCs w:val="22"/>
        </w:rPr>
        <w:t xml:space="preserve"> </w:t>
      </w:r>
      <w:r w:rsidR="005E5E9E" w:rsidRPr="00C149C6">
        <w:rPr>
          <w:rFonts w:ascii="Arial" w:hAnsi="Arial" w:cs="Arial"/>
          <w:sz w:val="22"/>
          <w:szCs w:val="22"/>
        </w:rPr>
        <w:t xml:space="preserve">Компенсировать оплату Заказчику всех штрафов, претензий, исков со стороны третьих лиц, которые могут возникнуть в процессе </w:t>
      </w:r>
      <w:r w:rsidR="00EC38A3" w:rsidRPr="00C149C6">
        <w:rPr>
          <w:rFonts w:ascii="Arial" w:hAnsi="Arial" w:cs="Arial"/>
          <w:sz w:val="22"/>
          <w:szCs w:val="22"/>
        </w:rPr>
        <w:t>выполнения работ Подрядчиком</w:t>
      </w:r>
      <w:r w:rsidR="005E5E9E" w:rsidRPr="00C149C6">
        <w:rPr>
          <w:rFonts w:ascii="Arial" w:hAnsi="Arial" w:cs="Arial"/>
          <w:sz w:val="22"/>
          <w:szCs w:val="22"/>
        </w:rPr>
        <w:t>.</w:t>
      </w:r>
    </w:p>
    <w:p w14:paraId="51361D5A" w14:textId="30534B26" w:rsidR="005E5E9E" w:rsidRPr="00C149C6" w:rsidRDefault="005E5E9E">
      <w:pPr>
        <w:jc w:val="both"/>
        <w:rPr>
          <w:rFonts w:ascii="Arial" w:hAnsi="Arial" w:cs="Arial"/>
          <w:sz w:val="22"/>
          <w:szCs w:val="22"/>
        </w:rPr>
      </w:pPr>
      <w:r w:rsidRPr="00C149C6">
        <w:rPr>
          <w:rFonts w:ascii="Arial" w:hAnsi="Arial" w:cs="Arial"/>
          <w:sz w:val="22"/>
          <w:szCs w:val="22"/>
        </w:rPr>
        <w:t>4.1.</w:t>
      </w:r>
      <w:r w:rsidR="0047724E" w:rsidRPr="00C149C6">
        <w:rPr>
          <w:rFonts w:ascii="Arial" w:hAnsi="Arial" w:cs="Arial"/>
          <w:sz w:val="22"/>
          <w:szCs w:val="22"/>
        </w:rPr>
        <w:t>8</w:t>
      </w:r>
      <w:r w:rsidRPr="00C149C6">
        <w:rPr>
          <w:rFonts w:ascii="Arial" w:hAnsi="Arial" w:cs="Arial"/>
          <w:sz w:val="22"/>
          <w:szCs w:val="22"/>
        </w:rPr>
        <w:t>. Отвечать перед Заказчиком за утрату, недостачу или повреждение находящегося у него имущества Заказчика</w:t>
      </w:r>
      <w:r w:rsidR="003D4AFB" w:rsidRPr="00C149C6">
        <w:rPr>
          <w:rFonts w:ascii="Arial" w:hAnsi="Arial" w:cs="Arial"/>
          <w:sz w:val="22"/>
          <w:szCs w:val="22"/>
        </w:rPr>
        <w:t xml:space="preserve"> (в случае передачи Подрядчику такого имущества)</w:t>
      </w:r>
      <w:r w:rsidRPr="00C149C6">
        <w:rPr>
          <w:rFonts w:ascii="Arial" w:hAnsi="Arial" w:cs="Arial"/>
          <w:sz w:val="22"/>
          <w:szCs w:val="22"/>
        </w:rPr>
        <w:t>.</w:t>
      </w:r>
    </w:p>
    <w:p w14:paraId="36341E41" w14:textId="561AF42A" w:rsidR="005E5E9E" w:rsidRDefault="005E5E9E" w:rsidP="005E5E9E">
      <w:pPr>
        <w:jc w:val="both"/>
        <w:rPr>
          <w:rFonts w:ascii="Arial" w:hAnsi="Arial" w:cs="Arial"/>
          <w:sz w:val="22"/>
          <w:szCs w:val="22"/>
        </w:rPr>
      </w:pPr>
      <w:r w:rsidRPr="00C149C6">
        <w:rPr>
          <w:rFonts w:ascii="Arial" w:hAnsi="Arial" w:cs="Arial"/>
          <w:sz w:val="22"/>
          <w:szCs w:val="22"/>
        </w:rPr>
        <w:t>4.1.</w:t>
      </w:r>
      <w:r w:rsidR="00C108B5" w:rsidRPr="00C149C6">
        <w:rPr>
          <w:rFonts w:ascii="Arial" w:hAnsi="Arial" w:cs="Arial"/>
          <w:sz w:val="22"/>
          <w:szCs w:val="22"/>
        </w:rPr>
        <w:t>9</w:t>
      </w:r>
      <w:r w:rsidRPr="00C149C6">
        <w:rPr>
          <w:rFonts w:ascii="Arial" w:hAnsi="Arial" w:cs="Arial"/>
          <w:sz w:val="22"/>
          <w:szCs w:val="22"/>
        </w:rPr>
        <w:t xml:space="preserve">. Предоставлять на основании письменного запроса </w:t>
      </w:r>
      <w:r w:rsidR="001855D4" w:rsidRPr="00C149C6">
        <w:rPr>
          <w:rFonts w:ascii="Arial" w:hAnsi="Arial" w:cs="Arial"/>
          <w:sz w:val="22"/>
          <w:szCs w:val="22"/>
        </w:rPr>
        <w:t>Заказчика последнему</w:t>
      </w:r>
      <w:r w:rsidRPr="005E5E9E">
        <w:rPr>
          <w:rFonts w:ascii="Arial" w:hAnsi="Arial" w:cs="Arial"/>
          <w:sz w:val="22"/>
          <w:szCs w:val="22"/>
        </w:rPr>
        <w:t xml:space="preserve"> указанные в запросе документы, подтверждающие расходы, фактически понесенные </w:t>
      </w:r>
      <w:r>
        <w:rPr>
          <w:rFonts w:ascii="Arial" w:hAnsi="Arial" w:cs="Arial"/>
          <w:sz w:val="22"/>
          <w:szCs w:val="22"/>
        </w:rPr>
        <w:t>Подрядчиком</w:t>
      </w:r>
      <w:r w:rsidRPr="005E5E9E">
        <w:rPr>
          <w:rFonts w:ascii="Arial" w:hAnsi="Arial" w:cs="Arial"/>
          <w:sz w:val="22"/>
          <w:szCs w:val="22"/>
        </w:rPr>
        <w:t xml:space="preserve"> при выполнении </w:t>
      </w:r>
      <w:r w:rsidR="001855D4" w:rsidRPr="005E5E9E">
        <w:rPr>
          <w:rFonts w:ascii="Arial" w:hAnsi="Arial" w:cs="Arial"/>
          <w:sz w:val="22"/>
          <w:szCs w:val="22"/>
        </w:rPr>
        <w:t>работ</w:t>
      </w:r>
      <w:r w:rsidR="001855D4">
        <w:rPr>
          <w:rFonts w:ascii="Arial" w:hAnsi="Arial" w:cs="Arial"/>
          <w:sz w:val="22"/>
          <w:szCs w:val="22"/>
        </w:rPr>
        <w:t xml:space="preserve"> </w:t>
      </w:r>
      <w:r w:rsidR="001855D4" w:rsidRPr="005E5E9E">
        <w:rPr>
          <w:rFonts w:ascii="Arial" w:hAnsi="Arial" w:cs="Arial"/>
          <w:sz w:val="22"/>
          <w:szCs w:val="22"/>
        </w:rPr>
        <w:t>по</w:t>
      </w:r>
      <w:r w:rsidRPr="005E5E9E">
        <w:rPr>
          <w:rFonts w:ascii="Arial" w:hAnsi="Arial" w:cs="Arial"/>
          <w:sz w:val="22"/>
          <w:szCs w:val="22"/>
        </w:rPr>
        <w:t xml:space="preserve"> Договору, в срок, установленный в таком запросе, но в любом случае не позднее 10 календарных дней с момента получения запроса.</w:t>
      </w:r>
    </w:p>
    <w:p w14:paraId="6315D994" w14:textId="342A7907" w:rsidR="00D66E11" w:rsidRDefault="00D66E11" w:rsidP="005E5E9E">
      <w:pPr>
        <w:jc w:val="both"/>
        <w:rPr>
          <w:rFonts w:ascii="Arial" w:hAnsi="Arial" w:cs="Arial"/>
          <w:sz w:val="22"/>
          <w:szCs w:val="22"/>
        </w:rPr>
      </w:pPr>
      <w:r w:rsidRPr="00D66E11">
        <w:rPr>
          <w:rFonts w:ascii="Arial" w:hAnsi="Arial" w:cs="Arial"/>
          <w:sz w:val="22"/>
          <w:szCs w:val="22"/>
        </w:rPr>
        <w:t>4.1.10. Осуществлять проверку и обнаружение некачественных или контрафактных Материалов и Оборудования. Извещать Заказчика обо всех случаях обнаружения некачественных или контрафактных Материалов и Оборудования</w:t>
      </w:r>
      <w:r>
        <w:rPr>
          <w:rFonts w:ascii="Arial" w:hAnsi="Arial" w:cs="Arial"/>
          <w:sz w:val="22"/>
          <w:szCs w:val="22"/>
        </w:rPr>
        <w:t>.</w:t>
      </w:r>
    </w:p>
    <w:p w14:paraId="5C71DA55" w14:textId="3387BC13" w:rsidR="00D66E11" w:rsidRPr="005E5E9E" w:rsidRDefault="00D66E11" w:rsidP="005E5E9E">
      <w:pPr>
        <w:jc w:val="both"/>
        <w:rPr>
          <w:rFonts w:ascii="Arial" w:hAnsi="Arial" w:cs="Arial"/>
          <w:sz w:val="22"/>
          <w:szCs w:val="22"/>
        </w:rPr>
      </w:pPr>
      <w:r w:rsidRPr="00D66E11">
        <w:rPr>
          <w:rFonts w:ascii="Arial" w:hAnsi="Arial" w:cs="Arial"/>
          <w:sz w:val="22"/>
          <w:szCs w:val="22"/>
        </w:rPr>
        <w:t>4.1.11. Нести ответственность за проверку и обнаружение некачественных или контрафактных товаров, своевременное информирование Заказчика об обнаружении некачественных или контрафактных Материалов и Оборудования</w:t>
      </w:r>
    </w:p>
    <w:p w14:paraId="7A22AA75" w14:textId="31D5E5A6" w:rsidR="005E5E9E" w:rsidRPr="005E5E9E" w:rsidRDefault="00470D89" w:rsidP="005E5E9E">
      <w:pPr>
        <w:jc w:val="both"/>
        <w:rPr>
          <w:rFonts w:ascii="Arial" w:hAnsi="Arial" w:cs="Arial"/>
          <w:sz w:val="22"/>
          <w:szCs w:val="22"/>
        </w:rPr>
      </w:pPr>
      <w:r>
        <w:rPr>
          <w:rFonts w:ascii="Arial" w:hAnsi="Arial" w:cs="Arial"/>
          <w:sz w:val="22"/>
          <w:szCs w:val="22"/>
        </w:rPr>
        <w:t>4.1.1</w:t>
      </w:r>
      <w:r w:rsidR="00D66E11">
        <w:rPr>
          <w:rFonts w:ascii="Arial" w:hAnsi="Arial" w:cs="Arial"/>
          <w:sz w:val="22"/>
          <w:szCs w:val="22"/>
        </w:rPr>
        <w:t>2</w:t>
      </w:r>
      <w:r w:rsidR="00715DF4">
        <w:rPr>
          <w:rFonts w:ascii="Arial" w:hAnsi="Arial" w:cs="Arial"/>
          <w:sz w:val="22"/>
          <w:szCs w:val="22"/>
        </w:rPr>
        <w:t>. Н</w:t>
      </w:r>
      <w:r w:rsidR="005E5E9E" w:rsidRPr="005E5E9E">
        <w:rPr>
          <w:rFonts w:ascii="Arial" w:hAnsi="Arial" w:cs="Arial"/>
          <w:sz w:val="22"/>
          <w:szCs w:val="22"/>
        </w:rPr>
        <w:t xml:space="preserve">е </w:t>
      </w:r>
      <w:r w:rsidR="00715DF4">
        <w:rPr>
          <w:rFonts w:ascii="Arial" w:hAnsi="Arial" w:cs="Arial"/>
          <w:sz w:val="22"/>
          <w:szCs w:val="22"/>
        </w:rPr>
        <w:t xml:space="preserve"> </w:t>
      </w:r>
      <w:r w:rsidR="005E5E9E" w:rsidRPr="005E5E9E">
        <w:rPr>
          <w:rFonts w:ascii="Arial" w:hAnsi="Arial" w:cs="Arial"/>
          <w:sz w:val="22"/>
          <w:szCs w:val="22"/>
        </w:rPr>
        <w:t xml:space="preserve"> передавать свои права и/или </w:t>
      </w:r>
      <w:r w:rsidR="001855D4" w:rsidRPr="005E5E9E">
        <w:rPr>
          <w:rFonts w:ascii="Arial" w:hAnsi="Arial" w:cs="Arial"/>
          <w:sz w:val="22"/>
          <w:szCs w:val="22"/>
        </w:rPr>
        <w:t>обязанности по</w:t>
      </w:r>
      <w:r w:rsidR="005E5E9E" w:rsidRPr="005E5E9E">
        <w:rPr>
          <w:rFonts w:ascii="Arial" w:hAnsi="Arial" w:cs="Arial"/>
          <w:sz w:val="22"/>
          <w:szCs w:val="22"/>
        </w:rPr>
        <w:t xml:space="preserve"> настоящему договору третьим </w:t>
      </w:r>
      <w:r w:rsidR="001855D4" w:rsidRPr="005E5E9E">
        <w:rPr>
          <w:rFonts w:ascii="Arial" w:hAnsi="Arial" w:cs="Arial"/>
          <w:sz w:val="22"/>
          <w:szCs w:val="22"/>
        </w:rPr>
        <w:t>лицам (</w:t>
      </w:r>
      <w:r w:rsidR="005E5E9E" w:rsidRPr="005E5E9E">
        <w:rPr>
          <w:rFonts w:ascii="Arial" w:hAnsi="Arial" w:cs="Arial"/>
          <w:sz w:val="22"/>
          <w:szCs w:val="22"/>
        </w:rPr>
        <w:t xml:space="preserve">уступка прав) либо передавать их </w:t>
      </w:r>
      <w:r w:rsidR="001855D4" w:rsidRPr="005E5E9E">
        <w:rPr>
          <w:rFonts w:ascii="Arial" w:hAnsi="Arial" w:cs="Arial"/>
          <w:sz w:val="22"/>
          <w:szCs w:val="22"/>
        </w:rPr>
        <w:t>в залог без</w:t>
      </w:r>
      <w:r w:rsidR="005E5E9E" w:rsidRPr="005E5E9E">
        <w:rPr>
          <w:rFonts w:ascii="Arial" w:hAnsi="Arial" w:cs="Arial"/>
          <w:sz w:val="22"/>
          <w:szCs w:val="22"/>
        </w:rPr>
        <w:t xml:space="preserve"> письменного согласия на это Заказчика.</w:t>
      </w:r>
    </w:p>
    <w:p w14:paraId="1EF255B9" w14:textId="73E3E476" w:rsidR="005E5E9E" w:rsidRDefault="00470D89" w:rsidP="005E5E9E">
      <w:pPr>
        <w:jc w:val="both"/>
        <w:rPr>
          <w:rFonts w:ascii="Arial" w:hAnsi="Arial" w:cs="Arial"/>
          <w:sz w:val="22"/>
          <w:szCs w:val="22"/>
        </w:rPr>
      </w:pPr>
      <w:r>
        <w:rPr>
          <w:rFonts w:ascii="Arial" w:hAnsi="Arial" w:cs="Arial"/>
          <w:sz w:val="22"/>
          <w:szCs w:val="22"/>
        </w:rPr>
        <w:t>4.1.1</w:t>
      </w:r>
      <w:r w:rsidR="00D66E11">
        <w:rPr>
          <w:rFonts w:ascii="Arial" w:hAnsi="Arial" w:cs="Arial"/>
          <w:sz w:val="22"/>
          <w:szCs w:val="22"/>
        </w:rPr>
        <w:t>3</w:t>
      </w:r>
      <w:r w:rsidR="00715DF4">
        <w:rPr>
          <w:rFonts w:ascii="Arial" w:hAnsi="Arial" w:cs="Arial"/>
          <w:sz w:val="22"/>
          <w:szCs w:val="22"/>
        </w:rPr>
        <w:t>. П</w:t>
      </w:r>
      <w:r w:rsidR="005E5E9E" w:rsidRPr="005E5E9E">
        <w:rPr>
          <w:rFonts w:ascii="Arial" w:hAnsi="Arial" w:cs="Arial"/>
          <w:sz w:val="22"/>
          <w:szCs w:val="22"/>
        </w:rPr>
        <w:t>о требованию Заказчика, в срок не позднее 5 (Пяти) рабочих дней, следующих за датой получения требования, представля</w:t>
      </w:r>
      <w:r w:rsidR="00715DF4">
        <w:rPr>
          <w:rFonts w:ascii="Arial" w:hAnsi="Arial" w:cs="Arial"/>
          <w:sz w:val="22"/>
          <w:szCs w:val="22"/>
        </w:rPr>
        <w:t>ть</w:t>
      </w:r>
      <w:r w:rsidR="005E5E9E" w:rsidRPr="005E5E9E">
        <w:rPr>
          <w:rFonts w:ascii="Arial" w:hAnsi="Arial" w:cs="Arial"/>
          <w:sz w:val="22"/>
          <w:szCs w:val="22"/>
        </w:rPr>
        <w:t xml:space="preserve"> всю необходимую информацию, предъявля</w:t>
      </w:r>
      <w:r w:rsidR="00715DF4">
        <w:rPr>
          <w:rFonts w:ascii="Arial" w:hAnsi="Arial" w:cs="Arial"/>
          <w:sz w:val="22"/>
          <w:szCs w:val="22"/>
        </w:rPr>
        <w:t xml:space="preserve">ть </w:t>
      </w:r>
      <w:r w:rsidR="005E5E9E" w:rsidRPr="005E5E9E">
        <w:rPr>
          <w:rFonts w:ascii="Arial" w:hAnsi="Arial" w:cs="Arial"/>
          <w:sz w:val="22"/>
          <w:szCs w:val="22"/>
        </w:rPr>
        <w:t xml:space="preserve">документы (паспорта, сертификаты, акты испытаний и т.п.), удостоверяющие качество поставляемых </w:t>
      </w:r>
      <w:r w:rsidR="00715DF4">
        <w:rPr>
          <w:rFonts w:ascii="Arial" w:hAnsi="Arial" w:cs="Arial"/>
          <w:sz w:val="22"/>
          <w:szCs w:val="22"/>
        </w:rPr>
        <w:t>Подрядчиком</w:t>
      </w:r>
      <w:r w:rsidR="005E5E9E" w:rsidRPr="005E5E9E">
        <w:rPr>
          <w:rFonts w:ascii="Arial" w:hAnsi="Arial" w:cs="Arial"/>
          <w:sz w:val="22"/>
          <w:szCs w:val="22"/>
        </w:rPr>
        <w:t xml:space="preserve"> Материалов и Оборудования, а также выполненных Работ, их соответствие требованиям утвержденной Заказчиком Рабочей документации.</w:t>
      </w:r>
    </w:p>
    <w:p w14:paraId="51CF6090" w14:textId="775351BE" w:rsidR="00D56C22" w:rsidRPr="0047724E" w:rsidRDefault="00B95977">
      <w:pPr>
        <w:jc w:val="both"/>
        <w:rPr>
          <w:rFonts w:ascii="Arial" w:hAnsi="Arial" w:cs="Arial"/>
          <w:sz w:val="22"/>
          <w:szCs w:val="22"/>
        </w:rPr>
      </w:pPr>
      <w:r>
        <w:rPr>
          <w:rFonts w:ascii="Arial" w:hAnsi="Arial" w:cs="Arial"/>
          <w:sz w:val="22"/>
          <w:szCs w:val="22"/>
        </w:rPr>
        <w:t>4</w:t>
      </w:r>
      <w:r w:rsidR="00470D89">
        <w:rPr>
          <w:rFonts w:ascii="Arial" w:hAnsi="Arial" w:cs="Arial"/>
          <w:sz w:val="22"/>
          <w:szCs w:val="22"/>
        </w:rPr>
        <w:t>.1.1</w:t>
      </w:r>
      <w:r w:rsidR="00D66E11">
        <w:rPr>
          <w:rFonts w:ascii="Arial" w:hAnsi="Arial" w:cs="Arial"/>
          <w:sz w:val="22"/>
          <w:szCs w:val="22"/>
        </w:rPr>
        <w:t>4</w:t>
      </w:r>
      <w:r>
        <w:rPr>
          <w:rFonts w:ascii="Arial" w:hAnsi="Arial" w:cs="Arial"/>
          <w:sz w:val="22"/>
          <w:szCs w:val="22"/>
        </w:rPr>
        <w:t xml:space="preserve">. </w:t>
      </w:r>
      <w:r w:rsidRPr="00B95977">
        <w:rPr>
          <w:rFonts w:ascii="Arial" w:hAnsi="Arial" w:cs="Arial"/>
          <w:sz w:val="22"/>
          <w:szCs w:val="22"/>
        </w:rPr>
        <w:t xml:space="preserve">В течение Гарантийного периода нести ответственность за поставленные и установленные Материалы и Оборудование поставки Подрядчика. В случае выхода их из строя, за исключением выхода из строя в связи с нарушением правил эксплуатации, производить их замену своими силами и в счет </w:t>
      </w:r>
      <w:r>
        <w:rPr>
          <w:rFonts w:ascii="Arial" w:hAnsi="Arial" w:cs="Arial"/>
          <w:sz w:val="22"/>
          <w:szCs w:val="22"/>
        </w:rPr>
        <w:t>стоимости работ по Договору</w:t>
      </w:r>
      <w:r w:rsidRPr="00B95977">
        <w:rPr>
          <w:rFonts w:ascii="Arial" w:hAnsi="Arial" w:cs="Arial"/>
          <w:sz w:val="22"/>
          <w:szCs w:val="22"/>
        </w:rPr>
        <w:t xml:space="preserve"> в срок, </w:t>
      </w:r>
      <w:r w:rsidRPr="0047724E">
        <w:rPr>
          <w:rFonts w:ascii="Arial" w:hAnsi="Arial" w:cs="Arial"/>
          <w:sz w:val="22"/>
          <w:szCs w:val="22"/>
        </w:rPr>
        <w:t>согласованный Заказчиком.</w:t>
      </w:r>
    </w:p>
    <w:p w14:paraId="1BB863A9" w14:textId="6E66BD81" w:rsidR="0047724E" w:rsidRPr="0047724E" w:rsidRDefault="0047724E" w:rsidP="0047724E">
      <w:pPr>
        <w:jc w:val="both"/>
        <w:rPr>
          <w:rFonts w:ascii="Arial" w:hAnsi="Arial" w:cs="Arial"/>
          <w:sz w:val="22"/>
          <w:szCs w:val="22"/>
        </w:rPr>
      </w:pPr>
      <w:r w:rsidRPr="0047724E">
        <w:rPr>
          <w:rFonts w:ascii="Arial" w:hAnsi="Arial" w:cs="Arial"/>
          <w:sz w:val="22"/>
          <w:szCs w:val="22"/>
        </w:rPr>
        <w:t>4.1.1</w:t>
      </w:r>
      <w:r w:rsidR="00D66E11">
        <w:rPr>
          <w:rFonts w:ascii="Arial" w:hAnsi="Arial" w:cs="Arial"/>
          <w:sz w:val="22"/>
          <w:szCs w:val="22"/>
        </w:rPr>
        <w:t>5</w:t>
      </w:r>
      <w:r w:rsidRPr="0047724E">
        <w:rPr>
          <w:rFonts w:ascii="Arial" w:hAnsi="Arial" w:cs="Arial"/>
          <w:sz w:val="22"/>
          <w:szCs w:val="22"/>
        </w:rPr>
        <w:t>. Нести ответственность перед Заказчиком за неисполнение или ненадлежащее исполнение обязательств Субподрядчиками или привлечёнными поставщиками.</w:t>
      </w:r>
    </w:p>
    <w:p w14:paraId="0BD3FABA" w14:textId="4E409CAE" w:rsidR="0047724E" w:rsidRPr="006F63CA" w:rsidRDefault="0047724E" w:rsidP="0047724E">
      <w:pPr>
        <w:jc w:val="both"/>
        <w:rPr>
          <w:rFonts w:ascii="Arial" w:hAnsi="Arial" w:cs="Arial"/>
          <w:sz w:val="22"/>
          <w:szCs w:val="22"/>
        </w:rPr>
      </w:pPr>
      <w:r w:rsidRPr="006F63CA">
        <w:rPr>
          <w:rFonts w:ascii="Arial" w:hAnsi="Arial" w:cs="Arial"/>
          <w:sz w:val="22"/>
          <w:szCs w:val="22"/>
        </w:rPr>
        <w:t>4.1.1</w:t>
      </w:r>
      <w:r w:rsidR="00D66E11">
        <w:rPr>
          <w:rFonts w:ascii="Arial" w:hAnsi="Arial" w:cs="Arial"/>
          <w:sz w:val="22"/>
          <w:szCs w:val="22"/>
        </w:rPr>
        <w:t>6</w:t>
      </w:r>
      <w:r w:rsidRPr="006F63CA">
        <w:rPr>
          <w:rFonts w:ascii="Arial" w:hAnsi="Arial" w:cs="Arial"/>
          <w:sz w:val="22"/>
          <w:szCs w:val="22"/>
        </w:rPr>
        <w:t>. При производстве работ строго следовать указаниям представителей Заказчика, касающихся безопасности проведения работ, сохранению существующих сооружений и коммуникаций, правил поведения и производства работ, иных условий безопасного и разумного выполнения работ, предписанных Заказчиком.</w:t>
      </w:r>
    </w:p>
    <w:p w14:paraId="1DF0C853" w14:textId="77777777" w:rsidR="00D66E11" w:rsidRDefault="0047724E" w:rsidP="0047724E">
      <w:pPr>
        <w:contextualSpacing/>
        <w:jc w:val="both"/>
        <w:rPr>
          <w:rFonts w:ascii="Arial" w:hAnsi="Arial" w:cs="Arial"/>
          <w:color w:val="FF0000"/>
          <w:sz w:val="22"/>
          <w:szCs w:val="22"/>
        </w:rPr>
      </w:pPr>
      <w:r w:rsidRPr="0047724E">
        <w:rPr>
          <w:rFonts w:ascii="Arial" w:hAnsi="Arial" w:cs="Arial"/>
          <w:sz w:val="22"/>
          <w:szCs w:val="22"/>
        </w:rPr>
        <w:t>4.1.</w:t>
      </w:r>
      <w:r w:rsidR="00470D89">
        <w:rPr>
          <w:rFonts w:ascii="Arial" w:hAnsi="Arial" w:cs="Arial"/>
          <w:sz w:val="22"/>
          <w:szCs w:val="22"/>
        </w:rPr>
        <w:t>1</w:t>
      </w:r>
      <w:r w:rsidR="00D66E11">
        <w:rPr>
          <w:rFonts w:ascii="Arial" w:hAnsi="Arial" w:cs="Arial"/>
          <w:sz w:val="22"/>
          <w:szCs w:val="22"/>
        </w:rPr>
        <w:t>7</w:t>
      </w:r>
      <w:r w:rsidRPr="0047724E">
        <w:rPr>
          <w:rFonts w:ascii="Arial" w:hAnsi="Arial" w:cs="Arial"/>
          <w:sz w:val="22"/>
          <w:szCs w:val="22"/>
        </w:rPr>
        <w:t xml:space="preserve">. Производить работы строго с привлечением квалифицированного персонала с соответствующими допусками по видам </w:t>
      </w:r>
      <w:r w:rsidRPr="00C149C6">
        <w:rPr>
          <w:rFonts w:ascii="Arial" w:hAnsi="Arial" w:cs="Arial"/>
          <w:sz w:val="22"/>
          <w:szCs w:val="22"/>
        </w:rPr>
        <w:t xml:space="preserve">выполняемых работ, после проведения соответствующих инструктажей и с использованием </w:t>
      </w:r>
      <w:r w:rsidRPr="00C149C6">
        <w:rPr>
          <w:rFonts w:ascii="Arial" w:hAnsi="Arial" w:cs="Arial"/>
          <w:bCs/>
          <w:sz w:val="22"/>
          <w:szCs w:val="22"/>
        </w:rPr>
        <w:t>средств</w:t>
      </w:r>
      <w:r w:rsidRPr="00C149C6">
        <w:rPr>
          <w:rFonts w:ascii="Arial" w:hAnsi="Arial" w:cs="Arial"/>
          <w:sz w:val="22"/>
          <w:szCs w:val="22"/>
        </w:rPr>
        <w:t xml:space="preserve"> индивидуальной </w:t>
      </w:r>
      <w:r w:rsidRPr="00C149C6">
        <w:rPr>
          <w:rFonts w:ascii="Arial" w:hAnsi="Arial" w:cs="Arial"/>
          <w:bCs/>
          <w:sz w:val="22"/>
          <w:szCs w:val="22"/>
        </w:rPr>
        <w:t>защиты</w:t>
      </w:r>
      <w:r w:rsidRPr="00C149C6">
        <w:rPr>
          <w:rFonts w:ascii="Arial" w:hAnsi="Arial" w:cs="Arial"/>
          <w:sz w:val="22"/>
          <w:szCs w:val="22"/>
        </w:rPr>
        <w:t xml:space="preserve"> и страховочного снаряжения. </w:t>
      </w:r>
      <w:r w:rsidRPr="00C149C6">
        <w:rPr>
          <w:rFonts w:ascii="Arial" w:hAnsi="Arial" w:cs="Arial"/>
          <w:kern w:val="36"/>
          <w:sz w:val="22"/>
          <w:szCs w:val="22"/>
        </w:rPr>
        <w:t>На рабочем месте запрещается присутствие посторонних лиц, мешающих выполнению работ.</w:t>
      </w:r>
      <w:r w:rsidR="009F3465" w:rsidRPr="009F3465">
        <w:rPr>
          <w:rFonts w:ascii="Arial" w:hAnsi="Arial" w:cs="Arial"/>
          <w:color w:val="FF0000"/>
          <w:sz w:val="22"/>
          <w:szCs w:val="22"/>
        </w:rPr>
        <w:t xml:space="preserve"> </w:t>
      </w:r>
    </w:p>
    <w:p w14:paraId="5E466B1D" w14:textId="6F92CA5D" w:rsidR="0047724E" w:rsidRDefault="00D66E11" w:rsidP="0047724E">
      <w:pPr>
        <w:contextualSpacing/>
        <w:jc w:val="both"/>
        <w:rPr>
          <w:rFonts w:ascii="Arial" w:hAnsi="Arial" w:cs="Arial"/>
          <w:sz w:val="22"/>
          <w:szCs w:val="22"/>
        </w:rPr>
      </w:pPr>
      <w:r w:rsidRPr="00D66E11">
        <w:rPr>
          <w:rFonts w:ascii="Arial" w:hAnsi="Arial" w:cs="Arial"/>
          <w:sz w:val="22"/>
          <w:szCs w:val="22"/>
        </w:rPr>
        <w:t>4.1.18. При производстве работ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 обеспечить перед началом производства работ прохождение персоналом Партнера термометрии с занесением данных по каждому лицу в журнал. Лица, имеющие повышенную температуру тела либо признаки простудного заболевания,</w:t>
      </w:r>
      <w:r w:rsidR="00230813">
        <w:rPr>
          <w:rFonts w:ascii="Arial" w:hAnsi="Arial" w:cs="Arial"/>
          <w:sz w:val="22"/>
          <w:szCs w:val="22"/>
        </w:rPr>
        <w:t xml:space="preserve"> к выполнению работ</w:t>
      </w:r>
      <w:r w:rsidRPr="00D66E11">
        <w:rPr>
          <w:rFonts w:ascii="Arial" w:hAnsi="Arial" w:cs="Arial"/>
          <w:sz w:val="22"/>
          <w:szCs w:val="22"/>
        </w:rPr>
        <w:t xml:space="preserve"> </w:t>
      </w:r>
      <w:r w:rsidR="00582E1D">
        <w:rPr>
          <w:rFonts w:ascii="Arial" w:hAnsi="Arial" w:cs="Arial"/>
          <w:sz w:val="22"/>
          <w:szCs w:val="22"/>
        </w:rPr>
        <w:t>н</w:t>
      </w:r>
      <w:r w:rsidRPr="00D66E11">
        <w:rPr>
          <w:rFonts w:ascii="Arial" w:hAnsi="Arial" w:cs="Arial"/>
          <w:sz w:val="22"/>
          <w:szCs w:val="22"/>
        </w:rPr>
        <w:t>е допускаются.</w:t>
      </w:r>
    </w:p>
    <w:p w14:paraId="51B9ADA6" w14:textId="22EBC9B4" w:rsidR="00D66E11" w:rsidRPr="009F3465" w:rsidRDefault="00D66E11" w:rsidP="0047724E">
      <w:pPr>
        <w:contextualSpacing/>
        <w:jc w:val="both"/>
        <w:rPr>
          <w:rFonts w:ascii="Arial" w:hAnsi="Arial" w:cs="Arial"/>
          <w:kern w:val="36"/>
          <w:sz w:val="22"/>
          <w:szCs w:val="22"/>
        </w:rPr>
      </w:pPr>
      <w:r w:rsidRPr="00D66E11">
        <w:rPr>
          <w:rFonts w:ascii="Arial" w:hAnsi="Arial" w:cs="Arial"/>
          <w:kern w:val="36"/>
          <w:sz w:val="22"/>
          <w:szCs w:val="22"/>
        </w:rPr>
        <w:lastRenderedPageBreak/>
        <w:t>4.1.19. Контролировать наличие у персонала Подрядчика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p w14:paraId="4E88248E" w14:textId="470E9E0A" w:rsidR="0047724E" w:rsidRDefault="0047724E" w:rsidP="0047724E">
      <w:pPr>
        <w:contextualSpacing/>
        <w:jc w:val="both"/>
        <w:rPr>
          <w:rFonts w:ascii="Arial" w:hAnsi="Arial" w:cs="Arial"/>
          <w:sz w:val="22"/>
          <w:szCs w:val="22"/>
        </w:rPr>
      </w:pPr>
      <w:r w:rsidRPr="00C149C6">
        <w:rPr>
          <w:rFonts w:ascii="Arial" w:hAnsi="Arial" w:cs="Arial"/>
          <w:kern w:val="36"/>
          <w:sz w:val="22"/>
          <w:szCs w:val="22"/>
        </w:rPr>
        <w:t>4.1.</w:t>
      </w:r>
      <w:r w:rsidR="00D66E11">
        <w:rPr>
          <w:rFonts w:ascii="Arial" w:hAnsi="Arial" w:cs="Arial"/>
          <w:kern w:val="36"/>
          <w:sz w:val="22"/>
          <w:szCs w:val="22"/>
        </w:rPr>
        <w:t>20</w:t>
      </w:r>
      <w:r w:rsidRPr="00C149C6">
        <w:rPr>
          <w:rFonts w:ascii="Arial" w:hAnsi="Arial" w:cs="Arial"/>
          <w:kern w:val="36"/>
          <w:sz w:val="22"/>
          <w:szCs w:val="22"/>
        </w:rPr>
        <w:t xml:space="preserve">. </w:t>
      </w:r>
      <w:r w:rsidRPr="00C149C6">
        <w:rPr>
          <w:rFonts w:ascii="Arial" w:hAnsi="Arial" w:cs="Arial"/>
          <w:sz w:val="22"/>
          <w:szCs w:val="22"/>
        </w:rPr>
        <w:t xml:space="preserve">Принимать необходимое участие в проведении Строительного </w:t>
      </w:r>
      <w:r w:rsidR="00D66E11">
        <w:rPr>
          <w:rFonts w:ascii="Arial" w:hAnsi="Arial" w:cs="Arial"/>
          <w:sz w:val="22"/>
          <w:szCs w:val="22"/>
        </w:rPr>
        <w:t>надзора</w:t>
      </w:r>
      <w:r w:rsidR="00C44A6D" w:rsidRPr="00C149C6">
        <w:rPr>
          <w:rFonts w:ascii="Arial" w:hAnsi="Arial" w:cs="Arial"/>
          <w:sz w:val="22"/>
          <w:szCs w:val="22"/>
        </w:rPr>
        <w:t xml:space="preserve"> </w:t>
      </w:r>
      <w:r w:rsidRPr="00C149C6">
        <w:rPr>
          <w:rFonts w:ascii="Arial" w:hAnsi="Arial" w:cs="Arial"/>
          <w:sz w:val="22"/>
          <w:szCs w:val="22"/>
        </w:rPr>
        <w:t>(</w:t>
      </w:r>
      <w:r w:rsidR="00D66E11">
        <w:rPr>
          <w:rFonts w:ascii="Arial" w:hAnsi="Arial" w:cs="Arial"/>
          <w:sz w:val="22"/>
          <w:szCs w:val="22"/>
        </w:rPr>
        <w:t>надзора</w:t>
      </w:r>
      <w:r w:rsidR="00C44A6D" w:rsidRPr="00C149C6">
        <w:rPr>
          <w:rFonts w:ascii="Arial" w:hAnsi="Arial" w:cs="Arial"/>
          <w:sz w:val="22"/>
          <w:szCs w:val="22"/>
        </w:rPr>
        <w:t xml:space="preserve"> </w:t>
      </w:r>
      <w:r w:rsidRPr="00C149C6">
        <w:rPr>
          <w:rFonts w:ascii="Arial" w:hAnsi="Arial" w:cs="Arial"/>
          <w:sz w:val="22"/>
          <w:szCs w:val="22"/>
        </w:rPr>
        <w:t xml:space="preserve">за производством ремонтных работ), по требованию Заказчика предоставлять доставленные на объект материалы и документацию к материалам, для проведения входного контроля, строго следовать указаниям ответственных представителей Заказчика, касающихся выполнения Строительного </w:t>
      </w:r>
      <w:r w:rsidR="00D66E11">
        <w:rPr>
          <w:rFonts w:ascii="Arial" w:hAnsi="Arial" w:cs="Arial"/>
          <w:sz w:val="22"/>
          <w:szCs w:val="22"/>
        </w:rPr>
        <w:t>надзора</w:t>
      </w:r>
      <w:r w:rsidRPr="00C149C6">
        <w:rPr>
          <w:rFonts w:ascii="Arial" w:hAnsi="Arial" w:cs="Arial"/>
          <w:sz w:val="22"/>
          <w:szCs w:val="22"/>
        </w:rPr>
        <w:t xml:space="preserve"> (</w:t>
      </w:r>
      <w:r w:rsidR="00D66E11">
        <w:rPr>
          <w:rFonts w:ascii="Arial" w:hAnsi="Arial" w:cs="Arial"/>
          <w:sz w:val="22"/>
          <w:szCs w:val="22"/>
        </w:rPr>
        <w:t>надзора</w:t>
      </w:r>
      <w:r w:rsidRPr="00C149C6">
        <w:rPr>
          <w:rFonts w:ascii="Arial" w:hAnsi="Arial" w:cs="Arial"/>
          <w:sz w:val="22"/>
          <w:szCs w:val="22"/>
        </w:rPr>
        <w:t xml:space="preserve"> за производством ремонтных работ) в процессе выполнения работ.</w:t>
      </w:r>
    </w:p>
    <w:p w14:paraId="4AD8C662" w14:textId="7F53AA46" w:rsidR="0047724E" w:rsidRPr="0047724E" w:rsidRDefault="0047724E" w:rsidP="0047724E">
      <w:pPr>
        <w:contextualSpacing/>
        <w:jc w:val="both"/>
        <w:rPr>
          <w:rFonts w:ascii="Arial" w:hAnsi="Arial" w:cs="Arial"/>
          <w:sz w:val="22"/>
          <w:szCs w:val="22"/>
        </w:rPr>
      </w:pPr>
      <w:r>
        <w:rPr>
          <w:rFonts w:ascii="Arial" w:hAnsi="Arial" w:cs="Arial"/>
          <w:kern w:val="36"/>
          <w:sz w:val="22"/>
          <w:szCs w:val="22"/>
        </w:rPr>
        <w:t>4.1.2</w:t>
      </w:r>
      <w:r w:rsidR="00582E1D">
        <w:rPr>
          <w:rFonts w:ascii="Arial" w:hAnsi="Arial" w:cs="Arial"/>
          <w:kern w:val="36"/>
          <w:sz w:val="22"/>
          <w:szCs w:val="22"/>
        </w:rPr>
        <w:t>1</w:t>
      </w:r>
      <w:r>
        <w:rPr>
          <w:rFonts w:ascii="Arial" w:hAnsi="Arial" w:cs="Arial"/>
          <w:kern w:val="36"/>
          <w:sz w:val="22"/>
          <w:szCs w:val="22"/>
        </w:rPr>
        <w:t xml:space="preserve">. </w:t>
      </w:r>
      <w:r w:rsidRPr="0047724E">
        <w:rPr>
          <w:rFonts w:ascii="Arial" w:hAnsi="Arial" w:cs="Arial"/>
          <w:kern w:val="36"/>
          <w:sz w:val="22"/>
          <w:szCs w:val="22"/>
        </w:rPr>
        <w:t>Контролировать соблюдение персоналом Подрядчика правил поведения на объекте, включая полный запрет на фото- и видеосъемку.</w:t>
      </w:r>
    </w:p>
    <w:p w14:paraId="793F7C88" w14:textId="77777777" w:rsidR="00B95977" w:rsidRDefault="00B95977">
      <w:pPr>
        <w:jc w:val="center"/>
        <w:rPr>
          <w:rFonts w:ascii="Arial" w:hAnsi="Arial" w:cs="Arial"/>
          <w:b/>
          <w:bCs/>
          <w:caps/>
          <w:sz w:val="22"/>
          <w:szCs w:val="22"/>
        </w:rPr>
      </w:pPr>
    </w:p>
    <w:p w14:paraId="139972EE" w14:textId="77777777" w:rsidR="00D56C22" w:rsidRPr="00FD6D24" w:rsidRDefault="00D56C22">
      <w:pPr>
        <w:jc w:val="center"/>
        <w:rPr>
          <w:rFonts w:ascii="Arial" w:hAnsi="Arial" w:cs="Arial"/>
          <w:caps/>
          <w:sz w:val="22"/>
          <w:szCs w:val="22"/>
        </w:rPr>
      </w:pPr>
      <w:r w:rsidRPr="00FD6D24">
        <w:rPr>
          <w:rFonts w:ascii="Arial" w:hAnsi="Arial" w:cs="Arial"/>
          <w:b/>
          <w:bCs/>
          <w:caps/>
          <w:sz w:val="22"/>
          <w:szCs w:val="22"/>
        </w:rPr>
        <w:t xml:space="preserve">Статья </w:t>
      </w:r>
      <w:r w:rsidR="00FD6D24">
        <w:rPr>
          <w:rFonts w:ascii="Arial" w:hAnsi="Arial" w:cs="Arial"/>
          <w:b/>
          <w:bCs/>
          <w:caps/>
          <w:sz w:val="22"/>
          <w:szCs w:val="22"/>
        </w:rPr>
        <w:t>5</w:t>
      </w:r>
      <w:r w:rsidRPr="00FD6D24">
        <w:rPr>
          <w:rFonts w:ascii="Arial" w:hAnsi="Arial" w:cs="Arial"/>
          <w:b/>
          <w:bCs/>
          <w:caps/>
          <w:sz w:val="22"/>
          <w:szCs w:val="22"/>
        </w:rPr>
        <w:t>. Обязанности Заказчика</w:t>
      </w:r>
      <w:r w:rsidR="00FD6D24" w:rsidRPr="00FD6D24">
        <w:rPr>
          <w:rFonts w:ascii="Arial" w:hAnsi="Arial" w:cs="Arial"/>
          <w:b/>
          <w:bCs/>
          <w:caps/>
          <w:sz w:val="22"/>
          <w:szCs w:val="22"/>
        </w:rPr>
        <w:t xml:space="preserve"> </w:t>
      </w:r>
    </w:p>
    <w:p w14:paraId="00DAE251" w14:textId="77777777" w:rsidR="00FD6D24" w:rsidRDefault="00FD6D24">
      <w:pPr>
        <w:jc w:val="both"/>
        <w:rPr>
          <w:rFonts w:ascii="Arial" w:hAnsi="Arial" w:cs="Arial"/>
          <w:sz w:val="22"/>
          <w:szCs w:val="22"/>
        </w:rPr>
      </w:pPr>
      <w:r>
        <w:rPr>
          <w:rFonts w:ascii="Arial" w:hAnsi="Arial" w:cs="Arial"/>
          <w:sz w:val="22"/>
          <w:szCs w:val="22"/>
        </w:rPr>
        <w:t xml:space="preserve">5.1. </w:t>
      </w:r>
      <w:r w:rsidRPr="00FD6D24">
        <w:rPr>
          <w:rFonts w:ascii="Arial" w:hAnsi="Arial" w:cs="Arial"/>
          <w:sz w:val="22"/>
          <w:szCs w:val="22"/>
        </w:rPr>
        <w:t xml:space="preserve">В соответствии с Договором </w:t>
      </w:r>
      <w:r>
        <w:rPr>
          <w:rFonts w:ascii="Arial" w:hAnsi="Arial" w:cs="Arial"/>
          <w:sz w:val="22"/>
          <w:szCs w:val="22"/>
        </w:rPr>
        <w:t>Заказчик</w:t>
      </w:r>
      <w:r w:rsidRPr="00FD6D24">
        <w:rPr>
          <w:rFonts w:ascii="Arial" w:hAnsi="Arial" w:cs="Arial"/>
          <w:sz w:val="22"/>
          <w:szCs w:val="22"/>
        </w:rPr>
        <w:t xml:space="preserve"> обязуется:</w:t>
      </w:r>
    </w:p>
    <w:p w14:paraId="041951D4" w14:textId="18779301" w:rsidR="00FD6D24" w:rsidRDefault="00FD6D24">
      <w:pPr>
        <w:jc w:val="both"/>
        <w:rPr>
          <w:rFonts w:ascii="Arial" w:hAnsi="Arial" w:cs="Arial"/>
          <w:sz w:val="22"/>
          <w:szCs w:val="22"/>
        </w:rPr>
      </w:pPr>
      <w:r>
        <w:rPr>
          <w:rFonts w:ascii="Arial" w:hAnsi="Arial" w:cs="Arial"/>
          <w:sz w:val="22"/>
          <w:szCs w:val="22"/>
        </w:rPr>
        <w:t>5.1.</w:t>
      </w:r>
      <w:r w:rsidR="00D66E11">
        <w:rPr>
          <w:rFonts w:ascii="Arial" w:hAnsi="Arial" w:cs="Arial"/>
          <w:sz w:val="22"/>
          <w:szCs w:val="22"/>
        </w:rPr>
        <w:t>1</w:t>
      </w:r>
      <w:r>
        <w:rPr>
          <w:rFonts w:ascii="Arial" w:hAnsi="Arial" w:cs="Arial"/>
          <w:sz w:val="22"/>
          <w:szCs w:val="22"/>
        </w:rPr>
        <w:t xml:space="preserve">. </w:t>
      </w:r>
      <w:r w:rsidRPr="00FD6D24">
        <w:rPr>
          <w:rFonts w:ascii="Arial" w:hAnsi="Arial" w:cs="Arial"/>
          <w:sz w:val="22"/>
          <w:szCs w:val="22"/>
        </w:rPr>
        <w:t xml:space="preserve">Производить оплату выполненных </w:t>
      </w:r>
      <w:r>
        <w:rPr>
          <w:rFonts w:ascii="Arial" w:hAnsi="Arial" w:cs="Arial"/>
          <w:sz w:val="22"/>
          <w:szCs w:val="22"/>
        </w:rPr>
        <w:t>Подрядчиком</w:t>
      </w:r>
      <w:r w:rsidRPr="00FD6D24">
        <w:rPr>
          <w:rFonts w:ascii="Arial" w:hAnsi="Arial" w:cs="Arial"/>
          <w:sz w:val="22"/>
          <w:szCs w:val="22"/>
        </w:rPr>
        <w:t xml:space="preserve"> Работ в порядке, предусмотренном Статьей </w:t>
      </w:r>
      <w:r>
        <w:rPr>
          <w:rFonts w:ascii="Arial" w:hAnsi="Arial" w:cs="Arial"/>
          <w:sz w:val="22"/>
          <w:szCs w:val="22"/>
        </w:rPr>
        <w:t>3</w:t>
      </w:r>
      <w:r w:rsidRPr="00FD6D24">
        <w:rPr>
          <w:rFonts w:ascii="Arial" w:hAnsi="Arial" w:cs="Arial"/>
          <w:sz w:val="22"/>
          <w:szCs w:val="22"/>
        </w:rPr>
        <w:t xml:space="preserve"> настоящего Договора</w:t>
      </w:r>
    </w:p>
    <w:p w14:paraId="5A64F620" w14:textId="00DEF0A3" w:rsidR="00D56C22" w:rsidRPr="005F16DA" w:rsidRDefault="00FD6D24">
      <w:pPr>
        <w:jc w:val="both"/>
        <w:rPr>
          <w:rFonts w:ascii="Arial" w:hAnsi="Arial" w:cs="Arial"/>
          <w:sz w:val="22"/>
          <w:szCs w:val="22"/>
        </w:rPr>
      </w:pPr>
      <w:r>
        <w:rPr>
          <w:rFonts w:ascii="Arial" w:hAnsi="Arial" w:cs="Arial"/>
          <w:sz w:val="22"/>
          <w:szCs w:val="22"/>
        </w:rPr>
        <w:t>5.1.</w:t>
      </w:r>
      <w:r w:rsidR="00D66E11">
        <w:rPr>
          <w:rFonts w:ascii="Arial" w:hAnsi="Arial" w:cs="Arial"/>
          <w:sz w:val="22"/>
          <w:szCs w:val="22"/>
        </w:rPr>
        <w:t>2</w:t>
      </w:r>
      <w:r>
        <w:rPr>
          <w:rFonts w:ascii="Arial" w:hAnsi="Arial" w:cs="Arial"/>
          <w:sz w:val="22"/>
          <w:szCs w:val="22"/>
        </w:rPr>
        <w:t xml:space="preserve">. </w:t>
      </w:r>
      <w:r w:rsidRPr="00FD6D24">
        <w:rPr>
          <w:rFonts w:ascii="Arial" w:hAnsi="Arial" w:cs="Arial"/>
          <w:sz w:val="22"/>
          <w:szCs w:val="22"/>
        </w:rPr>
        <w:t>Назначить представителя, который будет осуществлять Строительный контроль</w:t>
      </w:r>
      <w:r w:rsidR="00D66E11">
        <w:rPr>
          <w:rFonts w:ascii="Arial" w:hAnsi="Arial" w:cs="Arial"/>
          <w:sz w:val="22"/>
          <w:szCs w:val="22"/>
        </w:rPr>
        <w:t xml:space="preserve"> (надзор за производством ремонтных работ)</w:t>
      </w:r>
      <w:r w:rsidRPr="00FD6D24">
        <w:rPr>
          <w:rFonts w:ascii="Arial" w:hAnsi="Arial" w:cs="Arial"/>
          <w:sz w:val="22"/>
          <w:szCs w:val="22"/>
        </w:rPr>
        <w:t xml:space="preserve"> Заказчика.</w:t>
      </w:r>
    </w:p>
    <w:p w14:paraId="6E4307BC" w14:textId="4EC9DD0E" w:rsidR="00653189" w:rsidRDefault="00FD6D24">
      <w:pPr>
        <w:jc w:val="both"/>
        <w:rPr>
          <w:rFonts w:ascii="Arial" w:hAnsi="Arial" w:cs="Arial"/>
          <w:sz w:val="22"/>
          <w:szCs w:val="22"/>
        </w:rPr>
      </w:pPr>
      <w:r>
        <w:rPr>
          <w:rFonts w:ascii="Arial" w:hAnsi="Arial" w:cs="Arial"/>
          <w:sz w:val="22"/>
          <w:szCs w:val="22"/>
        </w:rPr>
        <w:t>5.1.</w:t>
      </w:r>
      <w:r w:rsidR="00D66E11">
        <w:rPr>
          <w:rFonts w:ascii="Arial" w:hAnsi="Arial" w:cs="Arial"/>
          <w:sz w:val="22"/>
          <w:szCs w:val="22"/>
        </w:rPr>
        <w:t>3</w:t>
      </w:r>
      <w:r>
        <w:rPr>
          <w:rFonts w:ascii="Arial" w:hAnsi="Arial" w:cs="Arial"/>
          <w:sz w:val="22"/>
          <w:szCs w:val="22"/>
        </w:rPr>
        <w:t xml:space="preserve">. </w:t>
      </w:r>
      <w:r w:rsidRPr="00FD6D24">
        <w:rPr>
          <w:rFonts w:ascii="Arial" w:hAnsi="Arial" w:cs="Arial"/>
          <w:sz w:val="22"/>
          <w:szCs w:val="22"/>
        </w:rPr>
        <w:t>Осуществлять</w:t>
      </w:r>
      <w:r w:rsidR="001855D4">
        <w:rPr>
          <w:rFonts w:ascii="Arial" w:hAnsi="Arial" w:cs="Arial"/>
          <w:sz w:val="22"/>
          <w:szCs w:val="22"/>
        </w:rPr>
        <w:t xml:space="preserve"> </w:t>
      </w:r>
      <w:r w:rsidRPr="00FD6D24">
        <w:rPr>
          <w:rFonts w:ascii="Arial" w:hAnsi="Arial" w:cs="Arial"/>
          <w:sz w:val="22"/>
          <w:szCs w:val="22"/>
        </w:rPr>
        <w:t>приемку выполненных Работ</w:t>
      </w:r>
      <w:r>
        <w:rPr>
          <w:rFonts w:ascii="Arial" w:hAnsi="Arial" w:cs="Arial"/>
          <w:sz w:val="22"/>
          <w:szCs w:val="22"/>
        </w:rPr>
        <w:t xml:space="preserve"> в порядке, предусмотренном настоящим Договором.</w:t>
      </w:r>
    </w:p>
    <w:p w14:paraId="1C8C9689" w14:textId="6E08142F" w:rsidR="0047724E" w:rsidRPr="006D60CE" w:rsidRDefault="0047724E" w:rsidP="0047724E">
      <w:pPr>
        <w:contextualSpacing/>
        <w:jc w:val="both"/>
        <w:rPr>
          <w:rFonts w:ascii="Arial" w:hAnsi="Arial" w:cs="Arial"/>
          <w:sz w:val="22"/>
          <w:szCs w:val="22"/>
        </w:rPr>
      </w:pPr>
      <w:r w:rsidRPr="006D60CE">
        <w:rPr>
          <w:rFonts w:ascii="Arial" w:hAnsi="Arial" w:cs="Arial"/>
          <w:sz w:val="22"/>
          <w:szCs w:val="22"/>
        </w:rPr>
        <w:t>5.1.</w:t>
      </w:r>
      <w:r w:rsidR="00D66E11">
        <w:rPr>
          <w:rFonts w:ascii="Arial" w:hAnsi="Arial" w:cs="Arial"/>
          <w:sz w:val="22"/>
          <w:szCs w:val="22"/>
        </w:rPr>
        <w:t>4</w:t>
      </w:r>
      <w:r w:rsidRPr="006D60CE">
        <w:rPr>
          <w:rFonts w:ascii="Arial" w:hAnsi="Arial" w:cs="Arial"/>
          <w:sz w:val="22"/>
          <w:szCs w:val="22"/>
        </w:rPr>
        <w:t>. При выявлении недостатков в работе Подрядчика требовать от него безвозмездного устранения недостатков, возникших по вине Подрядчика, зафиксированных актом.</w:t>
      </w:r>
    </w:p>
    <w:p w14:paraId="5877B426" w14:textId="30375E79" w:rsidR="0047724E" w:rsidRPr="006D60CE" w:rsidRDefault="0047724E" w:rsidP="006D60CE">
      <w:pPr>
        <w:pStyle w:val="a7"/>
        <w:tabs>
          <w:tab w:val="left" w:pos="1276"/>
        </w:tabs>
        <w:ind w:right="-2" w:firstLine="0"/>
        <w:contextualSpacing/>
        <w:rPr>
          <w:rFonts w:ascii="Arial" w:hAnsi="Arial" w:cs="Arial"/>
          <w:bCs/>
          <w:sz w:val="22"/>
          <w:szCs w:val="22"/>
        </w:rPr>
      </w:pPr>
      <w:r w:rsidRPr="006D60CE">
        <w:rPr>
          <w:rFonts w:ascii="Arial" w:hAnsi="Arial" w:cs="Arial"/>
          <w:bCs/>
          <w:sz w:val="22"/>
          <w:szCs w:val="22"/>
        </w:rPr>
        <w:t>5.1.</w:t>
      </w:r>
      <w:r w:rsidR="00D66E11">
        <w:rPr>
          <w:rFonts w:ascii="Arial" w:hAnsi="Arial" w:cs="Arial"/>
          <w:bCs/>
          <w:sz w:val="22"/>
          <w:szCs w:val="22"/>
        </w:rPr>
        <w:t>5</w:t>
      </w:r>
      <w:r w:rsidRPr="006D60CE">
        <w:rPr>
          <w:rFonts w:ascii="Arial" w:hAnsi="Arial" w:cs="Arial"/>
          <w:bCs/>
          <w:sz w:val="22"/>
          <w:szCs w:val="22"/>
        </w:rPr>
        <w:t>. Не допускать Персонал Подрядчика к выполнению работ и требовать оперативной замены, если сотрудник не может выполнять свои обязанности, а также в иных случаях, которые включают в себя:</w:t>
      </w:r>
    </w:p>
    <w:p w14:paraId="0347005B" w14:textId="77777777" w:rsidR="0047724E" w:rsidRPr="006D60CE" w:rsidRDefault="0047724E" w:rsidP="0047724E">
      <w:pPr>
        <w:pStyle w:val="a7"/>
        <w:tabs>
          <w:tab w:val="left" w:pos="1276"/>
        </w:tabs>
        <w:ind w:right="-2" w:firstLine="601"/>
        <w:contextualSpacing/>
        <w:rPr>
          <w:rFonts w:ascii="Arial" w:hAnsi="Arial" w:cs="Arial"/>
          <w:bCs/>
          <w:sz w:val="22"/>
          <w:szCs w:val="22"/>
        </w:rPr>
      </w:pPr>
      <w:r w:rsidRPr="006D60CE">
        <w:rPr>
          <w:rFonts w:ascii="Arial" w:hAnsi="Arial" w:cs="Arial"/>
          <w:bCs/>
          <w:sz w:val="22"/>
          <w:szCs w:val="22"/>
        </w:rPr>
        <w:t xml:space="preserve">- нахождение на месте производства работ </w:t>
      </w:r>
      <w:r w:rsidRPr="006D60CE">
        <w:rPr>
          <w:rFonts w:ascii="Arial" w:hAnsi="Arial" w:cs="Arial"/>
          <w:sz w:val="22"/>
          <w:szCs w:val="22"/>
        </w:rPr>
        <w:t>Персонала Подрядчика, не прошедшего проверку знаний и не аттестованного для выполнения строительно-монтажных работ;</w:t>
      </w:r>
    </w:p>
    <w:p w14:paraId="55E561C6" w14:textId="4E41BC19" w:rsidR="0047724E" w:rsidRPr="006D60CE" w:rsidRDefault="0047724E" w:rsidP="0047724E">
      <w:pPr>
        <w:pStyle w:val="a7"/>
        <w:ind w:right="-2" w:firstLine="601"/>
        <w:contextualSpacing/>
        <w:rPr>
          <w:rFonts w:ascii="Arial" w:hAnsi="Arial" w:cs="Arial"/>
          <w:bCs/>
          <w:sz w:val="22"/>
          <w:szCs w:val="22"/>
        </w:rPr>
      </w:pPr>
      <w:r w:rsidRPr="006D60CE">
        <w:rPr>
          <w:rFonts w:ascii="Arial" w:hAnsi="Arial" w:cs="Arial"/>
          <w:bCs/>
          <w:sz w:val="22"/>
          <w:szCs w:val="22"/>
        </w:rPr>
        <w:t xml:space="preserve">- неявку на объект или отсутствие без уважительной причины, более 2-х часов </w:t>
      </w:r>
      <w:r w:rsidR="001855D4" w:rsidRPr="006D60CE">
        <w:rPr>
          <w:rFonts w:ascii="Arial" w:hAnsi="Arial" w:cs="Arial"/>
          <w:bCs/>
          <w:sz w:val="22"/>
          <w:szCs w:val="22"/>
        </w:rPr>
        <w:t>подряд в случае, если</w:t>
      </w:r>
      <w:r w:rsidRPr="006D60CE">
        <w:rPr>
          <w:rFonts w:ascii="Arial" w:hAnsi="Arial" w:cs="Arial"/>
          <w:bCs/>
          <w:sz w:val="22"/>
          <w:szCs w:val="22"/>
        </w:rPr>
        <w:t xml:space="preserve"> неявка или отсутствие повлияли на выполнение работ;</w:t>
      </w:r>
    </w:p>
    <w:p w14:paraId="5BE4C40B" w14:textId="004F3159" w:rsidR="0047724E" w:rsidRPr="006D60CE" w:rsidRDefault="0047724E" w:rsidP="0047724E">
      <w:pPr>
        <w:pStyle w:val="a7"/>
        <w:ind w:right="-2" w:firstLine="601"/>
        <w:contextualSpacing/>
        <w:rPr>
          <w:rFonts w:ascii="Arial" w:hAnsi="Arial" w:cs="Arial"/>
          <w:bCs/>
          <w:sz w:val="22"/>
          <w:szCs w:val="22"/>
        </w:rPr>
      </w:pPr>
      <w:r w:rsidRPr="006D60CE">
        <w:rPr>
          <w:rFonts w:ascii="Arial" w:hAnsi="Arial" w:cs="Arial"/>
          <w:bCs/>
          <w:sz w:val="22"/>
          <w:szCs w:val="22"/>
        </w:rPr>
        <w:t xml:space="preserve">- появление на объекте Заказчика в установленное время </w:t>
      </w:r>
      <w:r w:rsidR="00C90BC0">
        <w:rPr>
          <w:rFonts w:ascii="Arial" w:hAnsi="Arial" w:cs="Arial"/>
          <w:bCs/>
          <w:sz w:val="22"/>
          <w:szCs w:val="22"/>
        </w:rPr>
        <w:t>выполнения Работ</w:t>
      </w:r>
      <w:r w:rsidRPr="006D60CE">
        <w:rPr>
          <w:rFonts w:ascii="Arial" w:hAnsi="Arial" w:cs="Arial"/>
          <w:bCs/>
          <w:sz w:val="22"/>
          <w:szCs w:val="22"/>
        </w:rPr>
        <w:t xml:space="preserve"> в нетрезвом состоянии, под воздействием наркотических или иных одурманивающих веществ;</w:t>
      </w:r>
    </w:p>
    <w:p w14:paraId="60576AFC" w14:textId="03CD3671" w:rsidR="0047724E" w:rsidRPr="005F16DA" w:rsidRDefault="0047724E" w:rsidP="00ED2742">
      <w:pPr>
        <w:pStyle w:val="a7"/>
        <w:ind w:right="-2" w:firstLine="601"/>
        <w:contextualSpacing/>
        <w:rPr>
          <w:rFonts w:ascii="Arial" w:hAnsi="Arial" w:cs="Arial"/>
          <w:sz w:val="22"/>
          <w:szCs w:val="22"/>
        </w:rPr>
      </w:pPr>
      <w:r w:rsidRPr="006D60CE">
        <w:rPr>
          <w:rFonts w:ascii="Arial" w:hAnsi="Arial" w:cs="Arial"/>
          <w:bCs/>
          <w:sz w:val="22"/>
          <w:szCs w:val="22"/>
        </w:rPr>
        <w:t xml:space="preserve">- в случае невыполнения </w:t>
      </w:r>
      <w:r w:rsidRPr="00C149C6">
        <w:rPr>
          <w:rFonts w:ascii="Arial" w:hAnsi="Arial" w:cs="Arial"/>
          <w:bCs/>
          <w:sz w:val="22"/>
          <w:szCs w:val="22"/>
        </w:rPr>
        <w:t xml:space="preserve">сотрудником указаний представителей Заказчика, касающихся правил поведения на Объекте проведения работ, Строительного </w:t>
      </w:r>
      <w:r w:rsidR="00D66E11">
        <w:rPr>
          <w:rFonts w:ascii="Arial" w:hAnsi="Arial" w:cs="Arial"/>
          <w:sz w:val="22"/>
          <w:szCs w:val="22"/>
        </w:rPr>
        <w:t>надзора</w:t>
      </w:r>
      <w:r w:rsidRPr="00C149C6">
        <w:rPr>
          <w:rFonts w:ascii="Arial" w:hAnsi="Arial" w:cs="Arial"/>
          <w:bCs/>
          <w:sz w:val="22"/>
          <w:szCs w:val="22"/>
        </w:rPr>
        <w:t xml:space="preserve"> (</w:t>
      </w:r>
      <w:r w:rsidR="00D66E11">
        <w:rPr>
          <w:rFonts w:ascii="Arial" w:hAnsi="Arial" w:cs="Arial"/>
          <w:sz w:val="22"/>
          <w:szCs w:val="22"/>
        </w:rPr>
        <w:t>надзора</w:t>
      </w:r>
      <w:r w:rsidRPr="00C149C6">
        <w:rPr>
          <w:rFonts w:ascii="Arial" w:hAnsi="Arial" w:cs="Arial"/>
          <w:bCs/>
          <w:sz w:val="22"/>
          <w:szCs w:val="22"/>
        </w:rPr>
        <w:t xml:space="preserve"> за производством ремонтных работ), соблюдения правил охраны труда, противопожарной безопасности, правил поведения и безопасности</w:t>
      </w:r>
      <w:r w:rsidRPr="006D60CE">
        <w:rPr>
          <w:rFonts w:ascii="Arial" w:hAnsi="Arial" w:cs="Arial"/>
          <w:bCs/>
          <w:sz w:val="22"/>
          <w:szCs w:val="22"/>
        </w:rPr>
        <w:t xml:space="preserve"> на объекте.</w:t>
      </w:r>
    </w:p>
    <w:p w14:paraId="14B04168" w14:textId="77777777" w:rsidR="00B95977" w:rsidRDefault="00B95977">
      <w:pPr>
        <w:jc w:val="center"/>
        <w:rPr>
          <w:rFonts w:ascii="Arial" w:hAnsi="Arial" w:cs="Arial"/>
          <w:b/>
          <w:bCs/>
          <w:caps/>
          <w:sz w:val="22"/>
          <w:szCs w:val="22"/>
        </w:rPr>
      </w:pPr>
    </w:p>
    <w:p w14:paraId="48C9EFEC" w14:textId="26987B27" w:rsidR="00D56C22" w:rsidRPr="00B95977" w:rsidRDefault="00D56C22">
      <w:pPr>
        <w:jc w:val="center"/>
        <w:rPr>
          <w:rFonts w:ascii="Arial" w:hAnsi="Arial" w:cs="Arial"/>
          <w:b/>
          <w:bCs/>
          <w:caps/>
          <w:sz w:val="22"/>
          <w:szCs w:val="22"/>
        </w:rPr>
      </w:pPr>
      <w:r w:rsidRPr="00B95977">
        <w:rPr>
          <w:rFonts w:ascii="Arial" w:hAnsi="Arial" w:cs="Arial"/>
          <w:b/>
          <w:bCs/>
          <w:caps/>
          <w:sz w:val="22"/>
          <w:szCs w:val="22"/>
        </w:rPr>
        <w:t xml:space="preserve">Статья </w:t>
      </w:r>
      <w:r w:rsidR="00B95977" w:rsidRPr="00B95977">
        <w:rPr>
          <w:rFonts w:ascii="Arial" w:hAnsi="Arial" w:cs="Arial"/>
          <w:b/>
          <w:bCs/>
          <w:caps/>
          <w:sz w:val="22"/>
          <w:szCs w:val="22"/>
        </w:rPr>
        <w:t>6</w:t>
      </w:r>
      <w:r w:rsidRPr="00B95977">
        <w:rPr>
          <w:rFonts w:ascii="Arial" w:hAnsi="Arial" w:cs="Arial"/>
          <w:b/>
          <w:bCs/>
          <w:caps/>
          <w:sz w:val="22"/>
          <w:szCs w:val="22"/>
        </w:rPr>
        <w:t>.</w:t>
      </w:r>
      <w:r w:rsidR="00B95977" w:rsidRPr="00B95977">
        <w:rPr>
          <w:rFonts w:ascii="Arial" w:hAnsi="Arial" w:cs="Arial"/>
          <w:b/>
          <w:bCs/>
          <w:caps/>
          <w:sz w:val="22"/>
          <w:szCs w:val="22"/>
        </w:rPr>
        <w:t xml:space="preserve"> </w:t>
      </w:r>
      <w:r w:rsidRPr="00B95977">
        <w:rPr>
          <w:rFonts w:ascii="Arial" w:hAnsi="Arial" w:cs="Arial"/>
          <w:b/>
          <w:bCs/>
          <w:caps/>
          <w:sz w:val="22"/>
          <w:szCs w:val="22"/>
        </w:rPr>
        <w:t xml:space="preserve">Сроки </w:t>
      </w:r>
      <w:r w:rsidR="00C9127A">
        <w:rPr>
          <w:rFonts w:ascii="Arial" w:hAnsi="Arial" w:cs="Arial"/>
          <w:b/>
          <w:bCs/>
          <w:caps/>
          <w:sz w:val="22"/>
          <w:szCs w:val="22"/>
        </w:rPr>
        <w:t xml:space="preserve">И ПОРЯДОК </w:t>
      </w:r>
      <w:r w:rsidRPr="00B95977">
        <w:rPr>
          <w:rFonts w:ascii="Arial" w:hAnsi="Arial" w:cs="Arial"/>
          <w:b/>
          <w:bCs/>
          <w:caps/>
          <w:sz w:val="22"/>
          <w:szCs w:val="22"/>
        </w:rPr>
        <w:t>выполнения работ</w:t>
      </w:r>
    </w:p>
    <w:p w14:paraId="060612F8" w14:textId="3E8F6BAB" w:rsidR="00B95977" w:rsidRPr="00A367CA" w:rsidRDefault="00B95977" w:rsidP="00B95977">
      <w:pPr>
        <w:jc w:val="both"/>
        <w:rPr>
          <w:rFonts w:ascii="Arial" w:hAnsi="Arial" w:cs="Arial"/>
          <w:sz w:val="22"/>
          <w:szCs w:val="22"/>
        </w:rPr>
      </w:pPr>
      <w:r w:rsidRPr="00A367CA">
        <w:rPr>
          <w:rFonts w:ascii="Arial" w:hAnsi="Arial" w:cs="Arial"/>
          <w:sz w:val="22"/>
          <w:szCs w:val="22"/>
        </w:rPr>
        <w:t>6.1. Стороны согласовали следующие сроки</w:t>
      </w:r>
      <w:r w:rsidR="00C9127A" w:rsidRPr="00A367CA">
        <w:rPr>
          <w:rFonts w:ascii="Arial" w:hAnsi="Arial" w:cs="Arial"/>
          <w:sz w:val="22"/>
          <w:szCs w:val="22"/>
        </w:rPr>
        <w:t xml:space="preserve"> и порядок</w:t>
      </w:r>
      <w:r w:rsidRPr="00A367CA">
        <w:rPr>
          <w:rFonts w:ascii="Arial" w:hAnsi="Arial" w:cs="Arial"/>
          <w:sz w:val="22"/>
          <w:szCs w:val="22"/>
        </w:rPr>
        <w:t xml:space="preserve"> выполнения Работ:</w:t>
      </w:r>
    </w:p>
    <w:p w14:paraId="10D03C8A" w14:textId="47FE09E4" w:rsidR="00585778" w:rsidRPr="00BA0AAF" w:rsidRDefault="00585778" w:rsidP="00585778">
      <w:pPr>
        <w:ind w:firstLine="567"/>
        <w:jc w:val="both"/>
        <w:rPr>
          <w:rFonts w:ascii="Arial" w:hAnsi="Arial" w:cs="Arial"/>
          <w:color w:val="FF0000"/>
          <w:sz w:val="22"/>
          <w:szCs w:val="22"/>
        </w:rPr>
      </w:pPr>
      <w:r w:rsidRPr="000A6128">
        <w:rPr>
          <w:rFonts w:ascii="Arial" w:hAnsi="Arial" w:cs="Arial"/>
          <w:sz w:val="22"/>
          <w:szCs w:val="22"/>
        </w:rPr>
        <w:t xml:space="preserve">Начало Работ: </w:t>
      </w:r>
      <w:r w:rsidRPr="00BA0AAF">
        <w:rPr>
          <w:rFonts w:ascii="Arial" w:hAnsi="Arial" w:cs="Arial"/>
          <w:b/>
          <w:color w:val="FF0000"/>
          <w:sz w:val="22"/>
          <w:szCs w:val="22"/>
        </w:rPr>
        <w:t xml:space="preserve">в течение 5 (пяти) </w:t>
      </w:r>
      <w:r w:rsidR="00A4068E" w:rsidRPr="00BA0AAF">
        <w:rPr>
          <w:rFonts w:ascii="Arial" w:hAnsi="Arial" w:cs="Arial"/>
          <w:b/>
          <w:color w:val="FF0000"/>
          <w:sz w:val="22"/>
          <w:szCs w:val="22"/>
        </w:rPr>
        <w:t>календарных</w:t>
      </w:r>
      <w:r w:rsidRPr="00BA0AAF">
        <w:rPr>
          <w:rFonts w:ascii="Arial" w:hAnsi="Arial" w:cs="Arial"/>
          <w:b/>
          <w:color w:val="FF0000"/>
          <w:sz w:val="22"/>
          <w:szCs w:val="22"/>
        </w:rPr>
        <w:t xml:space="preserve"> дней с</w:t>
      </w:r>
      <w:r w:rsidR="00F476DE" w:rsidRPr="00BA0AAF">
        <w:rPr>
          <w:rFonts w:ascii="Arial" w:hAnsi="Arial" w:cs="Arial"/>
          <w:b/>
          <w:color w:val="FF0000"/>
          <w:sz w:val="22"/>
          <w:szCs w:val="22"/>
        </w:rPr>
        <w:t xml:space="preserve"> даты</w:t>
      </w:r>
      <w:r w:rsidR="002253D9" w:rsidRPr="00BA0AAF">
        <w:rPr>
          <w:rFonts w:ascii="Calibri" w:hAnsi="Calibri" w:cs="Calibri"/>
          <w:color w:val="FF0000"/>
          <w:sz w:val="22"/>
          <w:szCs w:val="22"/>
        </w:rPr>
        <w:t xml:space="preserve"> </w:t>
      </w:r>
      <w:r w:rsidR="00F476DE" w:rsidRPr="00BA0AAF">
        <w:rPr>
          <w:rFonts w:ascii="Arial" w:hAnsi="Arial" w:cs="Arial"/>
          <w:b/>
          <w:bCs/>
          <w:color w:val="FF0000"/>
          <w:sz w:val="22"/>
          <w:szCs w:val="22"/>
        </w:rPr>
        <w:t>перечисления аванса на расчетный счет Подрядчика</w:t>
      </w:r>
      <w:r w:rsidRPr="00BA0AAF">
        <w:rPr>
          <w:rFonts w:ascii="Arial" w:hAnsi="Arial" w:cs="Arial"/>
          <w:color w:val="FF0000"/>
          <w:sz w:val="22"/>
          <w:szCs w:val="22"/>
        </w:rPr>
        <w:t>;</w:t>
      </w:r>
      <w:r w:rsidRPr="00BA0AAF">
        <w:rPr>
          <w:rFonts w:ascii="Arial" w:hAnsi="Arial" w:cs="Arial"/>
          <w:color w:val="FF0000"/>
          <w:sz w:val="22"/>
          <w:szCs w:val="22"/>
        </w:rPr>
        <w:tab/>
      </w:r>
    </w:p>
    <w:p w14:paraId="7A7AEF33" w14:textId="1A16F4B9" w:rsidR="00C9127A" w:rsidRPr="00BA0AAF" w:rsidRDefault="00585778" w:rsidP="00C9127A">
      <w:pPr>
        <w:ind w:firstLine="567"/>
        <w:jc w:val="both"/>
        <w:rPr>
          <w:rFonts w:ascii="Arial" w:hAnsi="Arial" w:cs="Arial"/>
          <w:color w:val="FF0000"/>
          <w:sz w:val="22"/>
          <w:szCs w:val="22"/>
        </w:rPr>
      </w:pPr>
      <w:r w:rsidRPr="00BA0AAF">
        <w:rPr>
          <w:rFonts w:ascii="Arial" w:hAnsi="Arial" w:cs="Arial"/>
          <w:sz w:val="22"/>
          <w:szCs w:val="22"/>
        </w:rPr>
        <w:t xml:space="preserve">Окончание Работ: </w:t>
      </w:r>
      <w:r w:rsidRPr="00BA0AAF">
        <w:rPr>
          <w:rFonts w:ascii="Arial" w:hAnsi="Arial" w:cs="Arial"/>
          <w:b/>
          <w:color w:val="FF0000"/>
          <w:sz w:val="22"/>
          <w:szCs w:val="22"/>
        </w:rPr>
        <w:t xml:space="preserve">не </w:t>
      </w:r>
      <w:r w:rsidR="00A4068E" w:rsidRPr="00BA0AAF">
        <w:rPr>
          <w:rFonts w:ascii="Arial" w:hAnsi="Arial" w:cs="Arial"/>
          <w:b/>
          <w:color w:val="FF0000"/>
          <w:sz w:val="22"/>
          <w:szCs w:val="22"/>
        </w:rPr>
        <w:t>более</w:t>
      </w:r>
      <w:r w:rsidRPr="00BA0AAF">
        <w:rPr>
          <w:rFonts w:ascii="Arial" w:hAnsi="Arial" w:cs="Arial"/>
          <w:b/>
          <w:color w:val="FF0000"/>
          <w:sz w:val="22"/>
          <w:szCs w:val="22"/>
        </w:rPr>
        <w:t xml:space="preserve"> </w:t>
      </w:r>
      <w:r w:rsidR="0011762C">
        <w:rPr>
          <w:rFonts w:ascii="Arial" w:hAnsi="Arial" w:cs="Arial"/>
          <w:b/>
          <w:color w:val="FF0000"/>
          <w:sz w:val="22"/>
          <w:szCs w:val="22"/>
        </w:rPr>
        <w:t>__</w:t>
      </w:r>
      <w:r w:rsidRPr="00BA0AAF">
        <w:rPr>
          <w:rFonts w:ascii="Arial" w:hAnsi="Arial" w:cs="Arial"/>
          <w:b/>
          <w:color w:val="FF0000"/>
          <w:sz w:val="22"/>
          <w:szCs w:val="22"/>
        </w:rPr>
        <w:t xml:space="preserve"> (</w:t>
      </w:r>
      <w:r w:rsidR="0011762C">
        <w:rPr>
          <w:rFonts w:ascii="Arial" w:hAnsi="Arial" w:cs="Arial"/>
          <w:b/>
          <w:color w:val="FF0000"/>
          <w:sz w:val="22"/>
          <w:szCs w:val="22"/>
        </w:rPr>
        <w:t>______________</w:t>
      </w:r>
      <w:r w:rsidRPr="00BA0AAF">
        <w:rPr>
          <w:rFonts w:ascii="Arial" w:hAnsi="Arial" w:cs="Arial"/>
          <w:b/>
          <w:color w:val="FF0000"/>
          <w:sz w:val="22"/>
          <w:szCs w:val="22"/>
        </w:rPr>
        <w:t xml:space="preserve">) </w:t>
      </w:r>
      <w:r w:rsidR="00A4068E" w:rsidRPr="00BA0AAF">
        <w:rPr>
          <w:rFonts w:ascii="Arial" w:hAnsi="Arial" w:cs="Arial"/>
          <w:b/>
          <w:color w:val="FF0000"/>
          <w:sz w:val="22"/>
          <w:szCs w:val="22"/>
        </w:rPr>
        <w:t>календарных</w:t>
      </w:r>
      <w:r w:rsidRPr="00BA0AAF">
        <w:rPr>
          <w:rFonts w:ascii="Arial" w:hAnsi="Arial" w:cs="Arial"/>
          <w:b/>
          <w:color w:val="FF0000"/>
          <w:sz w:val="22"/>
          <w:szCs w:val="22"/>
        </w:rPr>
        <w:t xml:space="preserve"> дней </w:t>
      </w:r>
      <w:r w:rsidR="00F476DE" w:rsidRPr="00BA0AAF">
        <w:rPr>
          <w:rFonts w:ascii="Arial" w:hAnsi="Arial" w:cs="Arial"/>
          <w:b/>
          <w:color w:val="FF0000"/>
          <w:sz w:val="22"/>
          <w:szCs w:val="22"/>
        </w:rPr>
        <w:t>со</w:t>
      </w:r>
      <w:r w:rsidRPr="00BA0AAF">
        <w:rPr>
          <w:rFonts w:ascii="Arial" w:hAnsi="Arial" w:cs="Arial"/>
          <w:b/>
          <w:color w:val="FF0000"/>
          <w:sz w:val="22"/>
          <w:szCs w:val="22"/>
        </w:rPr>
        <w:t xml:space="preserve"> дня </w:t>
      </w:r>
      <w:r w:rsidR="00F476DE" w:rsidRPr="00BA0AAF">
        <w:rPr>
          <w:rFonts w:ascii="Arial" w:hAnsi="Arial" w:cs="Arial"/>
          <w:b/>
          <w:color w:val="FF0000"/>
          <w:sz w:val="22"/>
          <w:szCs w:val="22"/>
        </w:rPr>
        <w:t>начала работ</w:t>
      </w:r>
      <w:r w:rsidRPr="00BA0AAF">
        <w:rPr>
          <w:rFonts w:ascii="Arial" w:hAnsi="Arial" w:cs="Arial"/>
          <w:color w:val="FF0000"/>
          <w:sz w:val="22"/>
          <w:szCs w:val="22"/>
        </w:rPr>
        <w:t>.</w:t>
      </w:r>
    </w:p>
    <w:p w14:paraId="391A5F2F" w14:textId="51419B95" w:rsidR="00B95977" w:rsidRPr="00C149C6" w:rsidRDefault="00B95977" w:rsidP="00B95977">
      <w:pPr>
        <w:jc w:val="both"/>
        <w:rPr>
          <w:rFonts w:ascii="Arial" w:hAnsi="Arial" w:cs="Arial"/>
          <w:sz w:val="22"/>
          <w:szCs w:val="22"/>
        </w:rPr>
      </w:pPr>
      <w:r w:rsidRPr="004875FC">
        <w:rPr>
          <w:rFonts w:ascii="Arial" w:hAnsi="Arial" w:cs="Arial"/>
          <w:sz w:val="22"/>
          <w:szCs w:val="22"/>
        </w:rPr>
        <w:t xml:space="preserve">6.2. </w:t>
      </w:r>
      <w:r w:rsidRPr="006D60CE">
        <w:rPr>
          <w:rFonts w:ascii="Arial" w:hAnsi="Arial" w:cs="Arial"/>
          <w:sz w:val="22"/>
          <w:szCs w:val="22"/>
        </w:rPr>
        <w:t>Работы считаются выполненными Подрядчиком и принятыми Заказчиком с даты подписания Заказчиком акт</w:t>
      </w:r>
      <w:r w:rsidR="00585778">
        <w:rPr>
          <w:rFonts w:ascii="Arial" w:hAnsi="Arial" w:cs="Arial"/>
          <w:sz w:val="22"/>
          <w:szCs w:val="22"/>
        </w:rPr>
        <w:t>ов</w:t>
      </w:r>
      <w:r w:rsidRPr="006D60CE">
        <w:rPr>
          <w:rFonts w:ascii="Arial" w:hAnsi="Arial" w:cs="Arial"/>
          <w:sz w:val="22"/>
          <w:szCs w:val="22"/>
        </w:rPr>
        <w:t xml:space="preserve"> о приемке выполненных Работ (форма №</w:t>
      </w:r>
      <w:r w:rsidR="001855D4">
        <w:rPr>
          <w:rFonts w:ascii="Arial" w:hAnsi="Arial" w:cs="Arial"/>
          <w:sz w:val="22"/>
          <w:szCs w:val="22"/>
        </w:rPr>
        <w:t xml:space="preserve"> </w:t>
      </w:r>
      <w:r w:rsidRPr="006D60CE">
        <w:rPr>
          <w:rFonts w:ascii="Arial" w:hAnsi="Arial" w:cs="Arial"/>
          <w:sz w:val="22"/>
          <w:szCs w:val="22"/>
        </w:rPr>
        <w:t>КС-2) и справ</w:t>
      </w:r>
      <w:r w:rsidR="00585778">
        <w:rPr>
          <w:rFonts w:ascii="Arial" w:hAnsi="Arial" w:cs="Arial"/>
          <w:sz w:val="22"/>
          <w:szCs w:val="22"/>
        </w:rPr>
        <w:t>ок</w:t>
      </w:r>
      <w:r w:rsidRPr="006D60CE">
        <w:rPr>
          <w:rFonts w:ascii="Arial" w:hAnsi="Arial" w:cs="Arial"/>
          <w:sz w:val="22"/>
          <w:szCs w:val="22"/>
        </w:rPr>
        <w:t xml:space="preserve"> о стоимости выполненных работ (</w:t>
      </w:r>
      <w:r w:rsidRPr="00C149C6">
        <w:rPr>
          <w:rFonts w:ascii="Arial" w:hAnsi="Arial" w:cs="Arial"/>
          <w:sz w:val="22"/>
          <w:szCs w:val="22"/>
        </w:rPr>
        <w:t xml:space="preserve">форма </w:t>
      </w:r>
      <w:r w:rsidR="001855D4" w:rsidRPr="00C149C6">
        <w:rPr>
          <w:rFonts w:ascii="Arial" w:hAnsi="Arial" w:cs="Arial"/>
          <w:sz w:val="22"/>
          <w:szCs w:val="22"/>
        </w:rPr>
        <w:t xml:space="preserve">№ </w:t>
      </w:r>
      <w:r w:rsidRPr="00C149C6">
        <w:rPr>
          <w:rFonts w:ascii="Arial" w:hAnsi="Arial" w:cs="Arial"/>
          <w:sz w:val="22"/>
          <w:szCs w:val="22"/>
        </w:rPr>
        <w:t>КС-3), подтверждающ</w:t>
      </w:r>
      <w:r w:rsidR="00585778">
        <w:rPr>
          <w:rFonts w:ascii="Arial" w:hAnsi="Arial" w:cs="Arial"/>
          <w:sz w:val="22"/>
          <w:szCs w:val="22"/>
        </w:rPr>
        <w:t>их</w:t>
      </w:r>
      <w:r w:rsidRPr="00C149C6">
        <w:rPr>
          <w:rFonts w:ascii="Arial" w:hAnsi="Arial" w:cs="Arial"/>
          <w:sz w:val="22"/>
          <w:szCs w:val="22"/>
        </w:rPr>
        <w:t xml:space="preserve">, что Работы соответствуют </w:t>
      </w:r>
      <w:r w:rsidR="00E32B6A" w:rsidRPr="00C149C6">
        <w:rPr>
          <w:rFonts w:ascii="Arial" w:hAnsi="Arial" w:cs="Arial"/>
          <w:sz w:val="22"/>
          <w:szCs w:val="22"/>
        </w:rPr>
        <w:t>подписанной Заказчиком исполнительной документации</w:t>
      </w:r>
      <w:r w:rsidRPr="00C149C6">
        <w:rPr>
          <w:rFonts w:ascii="Arial" w:hAnsi="Arial" w:cs="Arial"/>
          <w:sz w:val="22"/>
          <w:szCs w:val="22"/>
        </w:rPr>
        <w:t xml:space="preserve">, требованиям законодательства РФ (в том числе СНиП, технических регламентов) и </w:t>
      </w:r>
      <w:r w:rsidR="0037579A" w:rsidRPr="00C149C6">
        <w:rPr>
          <w:rFonts w:ascii="Arial" w:hAnsi="Arial" w:cs="Arial"/>
          <w:sz w:val="22"/>
          <w:szCs w:val="22"/>
        </w:rPr>
        <w:t>соответствуют условиям Договора</w:t>
      </w:r>
      <w:r w:rsidR="00793D3A" w:rsidRPr="00C149C6">
        <w:rPr>
          <w:rFonts w:ascii="Arial" w:hAnsi="Arial" w:cs="Arial"/>
          <w:sz w:val="22"/>
          <w:szCs w:val="22"/>
        </w:rPr>
        <w:t>.</w:t>
      </w:r>
    </w:p>
    <w:p w14:paraId="43C24F0A" w14:textId="3B362B84" w:rsidR="00B95977" w:rsidRPr="00C149C6" w:rsidRDefault="00B95977" w:rsidP="00B95977">
      <w:pPr>
        <w:jc w:val="both"/>
        <w:rPr>
          <w:rFonts w:ascii="Arial" w:hAnsi="Arial" w:cs="Arial"/>
          <w:sz w:val="22"/>
          <w:szCs w:val="22"/>
        </w:rPr>
      </w:pPr>
      <w:r w:rsidRPr="00C149C6">
        <w:rPr>
          <w:rFonts w:ascii="Arial" w:hAnsi="Arial" w:cs="Arial"/>
          <w:sz w:val="22"/>
          <w:szCs w:val="22"/>
        </w:rPr>
        <w:t>6.3.</w:t>
      </w:r>
      <w:r w:rsidR="001855D4" w:rsidRPr="00C149C6">
        <w:rPr>
          <w:rFonts w:ascii="Arial" w:hAnsi="Arial" w:cs="Arial"/>
          <w:sz w:val="22"/>
          <w:szCs w:val="22"/>
        </w:rPr>
        <w:t> </w:t>
      </w:r>
      <w:r w:rsidRPr="00C149C6">
        <w:rPr>
          <w:rFonts w:ascii="Arial" w:hAnsi="Arial" w:cs="Arial"/>
          <w:sz w:val="22"/>
          <w:szCs w:val="22"/>
        </w:rPr>
        <w:t>Любое изменение сроков выполнения Работ оформляется путем подписания Сторонами соответствующего Дополнительного соглашения к настоящему Договору.</w:t>
      </w:r>
    </w:p>
    <w:p w14:paraId="30BA9093" w14:textId="77777777" w:rsidR="00D66E11" w:rsidRDefault="00B95977" w:rsidP="00D66E11">
      <w:pPr>
        <w:tabs>
          <w:tab w:val="left" w:pos="540"/>
        </w:tabs>
        <w:jc w:val="both"/>
        <w:rPr>
          <w:rFonts w:ascii="Arial" w:hAnsi="Arial" w:cs="Arial"/>
          <w:sz w:val="22"/>
          <w:szCs w:val="22"/>
        </w:rPr>
      </w:pPr>
      <w:r w:rsidRPr="00C149C6">
        <w:rPr>
          <w:rFonts w:ascii="Arial" w:hAnsi="Arial" w:cs="Arial"/>
          <w:sz w:val="22"/>
          <w:szCs w:val="22"/>
        </w:rPr>
        <w:t>6.4.</w:t>
      </w:r>
      <w:r w:rsidR="001855D4" w:rsidRPr="00C149C6">
        <w:rPr>
          <w:rFonts w:ascii="Arial" w:hAnsi="Arial" w:cs="Arial"/>
          <w:sz w:val="22"/>
          <w:szCs w:val="22"/>
        </w:rPr>
        <w:t> </w:t>
      </w:r>
      <w:r w:rsidR="00D66E11" w:rsidRPr="00D66E11">
        <w:rPr>
          <w:rFonts w:ascii="Arial" w:hAnsi="Arial" w:cs="Arial"/>
          <w:sz w:val="22"/>
          <w:szCs w:val="22"/>
        </w:rPr>
        <w:t>Никакие задержки и нарушения в выполнении Работ не могут служить основанием для требования Подрядчика о продлении срока выполнения Работ.</w:t>
      </w:r>
    </w:p>
    <w:p w14:paraId="105EF89E" w14:textId="6C771DAE" w:rsidR="00DB0921" w:rsidRPr="00FD6C1E" w:rsidRDefault="00CA6D69" w:rsidP="00D66E11">
      <w:pPr>
        <w:tabs>
          <w:tab w:val="left" w:pos="540"/>
        </w:tabs>
        <w:jc w:val="both"/>
        <w:rPr>
          <w:rFonts w:ascii="Arial" w:hAnsi="Arial" w:cs="Arial"/>
          <w:b/>
          <w:bCs/>
          <w:color w:val="000000" w:themeColor="text1"/>
          <w:sz w:val="22"/>
          <w:szCs w:val="22"/>
        </w:rPr>
      </w:pPr>
      <w:r w:rsidRPr="00FD6C1E">
        <w:rPr>
          <w:rFonts w:ascii="Arial" w:hAnsi="Arial" w:cs="Arial"/>
          <w:color w:val="000000" w:themeColor="text1"/>
          <w:sz w:val="22"/>
          <w:szCs w:val="22"/>
        </w:rPr>
        <w:t xml:space="preserve">6.5. Ремонтно-строительные работы на объекте </w:t>
      </w:r>
      <w:r w:rsidR="006D47CE">
        <w:rPr>
          <w:rFonts w:ascii="Arial" w:hAnsi="Arial" w:cs="Arial"/>
          <w:color w:val="000000" w:themeColor="text1"/>
          <w:sz w:val="22"/>
          <w:szCs w:val="22"/>
        </w:rPr>
        <w:t xml:space="preserve">могут </w:t>
      </w:r>
      <w:r w:rsidRPr="00FD6C1E">
        <w:rPr>
          <w:rFonts w:ascii="Arial" w:hAnsi="Arial" w:cs="Arial"/>
          <w:color w:val="000000" w:themeColor="text1"/>
          <w:sz w:val="22"/>
          <w:szCs w:val="22"/>
        </w:rPr>
        <w:t>провод</w:t>
      </w:r>
      <w:r w:rsidR="006D47CE">
        <w:rPr>
          <w:rFonts w:ascii="Arial" w:hAnsi="Arial" w:cs="Arial"/>
          <w:color w:val="000000" w:themeColor="text1"/>
          <w:sz w:val="22"/>
          <w:szCs w:val="22"/>
        </w:rPr>
        <w:t>ить</w:t>
      </w:r>
      <w:r w:rsidRPr="00FD6C1E">
        <w:rPr>
          <w:rFonts w:ascii="Arial" w:hAnsi="Arial" w:cs="Arial"/>
          <w:color w:val="000000" w:themeColor="text1"/>
          <w:sz w:val="22"/>
          <w:szCs w:val="22"/>
        </w:rPr>
        <w:t xml:space="preserve">ся в круглосуточном режиме, включая выходные и праздничные дни, с обязательной фиксацией сотрудников подрядной организации в журнале учета рабочего время, который ведется сотрудниками службы безопасности </w:t>
      </w:r>
      <w:r w:rsidR="00C77B43">
        <w:rPr>
          <w:rFonts w:ascii="Arial" w:hAnsi="Arial" w:cs="Arial"/>
          <w:color w:val="000000" w:themeColor="text1"/>
          <w:sz w:val="22"/>
          <w:szCs w:val="22"/>
        </w:rPr>
        <w:t>Объекта</w:t>
      </w:r>
      <w:r w:rsidRPr="00FD6C1E">
        <w:rPr>
          <w:rFonts w:ascii="Arial" w:hAnsi="Arial" w:cs="Arial"/>
          <w:color w:val="000000" w:themeColor="text1"/>
          <w:sz w:val="22"/>
          <w:szCs w:val="22"/>
        </w:rPr>
        <w:t xml:space="preserve">. </w:t>
      </w:r>
      <w:r w:rsidR="00D56C22" w:rsidRPr="00FD6C1E">
        <w:rPr>
          <w:rFonts w:ascii="Arial" w:hAnsi="Arial" w:cs="Arial"/>
          <w:b/>
          <w:bCs/>
          <w:color w:val="000000" w:themeColor="text1"/>
          <w:sz w:val="22"/>
          <w:szCs w:val="22"/>
        </w:rPr>
        <w:t xml:space="preserve">                                        </w:t>
      </w:r>
      <w:r w:rsidR="00A4767D" w:rsidRPr="00FD6C1E">
        <w:rPr>
          <w:rFonts w:ascii="Arial" w:hAnsi="Arial" w:cs="Arial"/>
          <w:b/>
          <w:bCs/>
          <w:color w:val="000000" w:themeColor="text1"/>
          <w:sz w:val="22"/>
          <w:szCs w:val="22"/>
        </w:rPr>
        <w:t xml:space="preserve"> </w:t>
      </w:r>
    </w:p>
    <w:p w14:paraId="267491E7" w14:textId="77777777" w:rsidR="00EB15C1" w:rsidRPr="005F16DA" w:rsidRDefault="00351336" w:rsidP="00351336">
      <w:pPr>
        <w:jc w:val="both"/>
        <w:rPr>
          <w:rFonts w:ascii="Arial" w:hAnsi="Arial" w:cs="Arial"/>
          <w:sz w:val="22"/>
          <w:szCs w:val="22"/>
        </w:rPr>
      </w:pPr>
      <w:r w:rsidRPr="005F16DA">
        <w:rPr>
          <w:rFonts w:ascii="Arial" w:hAnsi="Arial" w:cs="Arial"/>
          <w:sz w:val="22"/>
          <w:szCs w:val="22"/>
        </w:rPr>
        <w:t xml:space="preserve">                                                                  </w:t>
      </w:r>
    </w:p>
    <w:p w14:paraId="610E0FDA" w14:textId="77777777" w:rsidR="00B95977" w:rsidRPr="00B95977" w:rsidRDefault="00B95977" w:rsidP="00B95977">
      <w:pPr>
        <w:jc w:val="center"/>
        <w:rPr>
          <w:rFonts w:ascii="Arial" w:eastAsia="Calibri" w:hAnsi="Arial" w:cs="Arial"/>
          <w:b/>
          <w:bCs/>
          <w:iCs/>
          <w:sz w:val="22"/>
          <w:szCs w:val="22"/>
          <w:lang w:eastAsia="en-US"/>
        </w:rPr>
      </w:pPr>
      <w:r w:rsidRPr="00B95977">
        <w:rPr>
          <w:rFonts w:ascii="Arial" w:eastAsia="Calibri" w:hAnsi="Arial" w:cs="Arial"/>
          <w:b/>
          <w:bCs/>
          <w:iCs/>
          <w:sz w:val="22"/>
          <w:szCs w:val="22"/>
          <w:lang w:eastAsia="en-US"/>
        </w:rPr>
        <w:t xml:space="preserve">СТАТЬЯ </w:t>
      </w:r>
      <w:r>
        <w:rPr>
          <w:rFonts w:ascii="Arial" w:eastAsia="Calibri" w:hAnsi="Arial" w:cs="Arial"/>
          <w:b/>
          <w:bCs/>
          <w:iCs/>
          <w:sz w:val="22"/>
          <w:szCs w:val="22"/>
          <w:lang w:eastAsia="en-US"/>
        </w:rPr>
        <w:t>7</w:t>
      </w:r>
      <w:r w:rsidRPr="00B95977">
        <w:rPr>
          <w:rFonts w:ascii="Arial" w:eastAsia="Calibri" w:hAnsi="Arial" w:cs="Arial"/>
          <w:b/>
          <w:bCs/>
          <w:iCs/>
          <w:sz w:val="22"/>
          <w:szCs w:val="22"/>
          <w:lang w:eastAsia="en-US"/>
        </w:rPr>
        <w:t>. ПОРЯДОК СДАЧИ И ПРИЕМКИ РАБОТ</w:t>
      </w:r>
    </w:p>
    <w:p w14:paraId="7382FC3A" w14:textId="64DCBFF1" w:rsidR="004875FC" w:rsidRPr="00FD6C1E" w:rsidRDefault="00B95977" w:rsidP="004875FC">
      <w:pPr>
        <w:jc w:val="both"/>
        <w:rPr>
          <w:rFonts w:ascii="Arial" w:hAnsi="Arial" w:cs="Arial"/>
          <w:color w:val="000000" w:themeColor="text1"/>
          <w:sz w:val="22"/>
          <w:szCs w:val="22"/>
        </w:rPr>
      </w:pPr>
      <w:r w:rsidRPr="00FD6C1E">
        <w:rPr>
          <w:rFonts w:ascii="Arial" w:hAnsi="Arial" w:cs="Arial"/>
          <w:color w:val="000000" w:themeColor="text1"/>
          <w:sz w:val="22"/>
          <w:szCs w:val="22"/>
        </w:rPr>
        <w:t xml:space="preserve">7.1. В течение 2 (Двух) </w:t>
      </w:r>
      <w:r w:rsidR="002A23F7" w:rsidRPr="00FD6C1E">
        <w:rPr>
          <w:rFonts w:ascii="Arial" w:hAnsi="Arial" w:cs="Arial"/>
          <w:color w:val="000000" w:themeColor="text1"/>
          <w:sz w:val="22"/>
          <w:szCs w:val="22"/>
        </w:rPr>
        <w:t>рабочих</w:t>
      </w:r>
      <w:r w:rsidRPr="00FD6C1E">
        <w:rPr>
          <w:rFonts w:ascii="Arial" w:hAnsi="Arial" w:cs="Arial"/>
          <w:color w:val="000000" w:themeColor="text1"/>
          <w:sz w:val="22"/>
          <w:szCs w:val="22"/>
        </w:rPr>
        <w:t xml:space="preserve"> дней с момента </w:t>
      </w:r>
      <w:r w:rsidR="002A23F7" w:rsidRPr="00FD6C1E">
        <w:rPr>
          <w:rFonts w:ascii="Arial" w:hAnsi="Arial" w:cs="Arial"/>
          <w:color w:val="000000" w:themeColor="text1"/>
          <w:sz w:val="22"/>
          <w:szCs w:val="22"/>
        </w:rPr>
        <w:t xml:space="preserve">завершения Работ на Объекте </w:t>
      </w:r>
      <w:r w:rsidRPr="00FD6C1E">
        <w:rPr>
          <w:rFonts w:ascii="Arial" w:hAnsi="Arial" w:cs="Arial"/>
          <w:color w:val="000000" w:themeColor="text1"/>
          <w:sz w:val="22"/>
          <w:szCs w:val="22"/>
        </w:rPr>
        <w:t>Подрядчик направляет Заказчику уведомление о готовности к сдаче</w:t>
      </w:r>
      <w:r w:rsidR="002A23F7" w:rsidRPr="00FD6C1E">
        <w:rPr>
          <w:rFonts w:ascii="Arial" w:hAnsi="Arial" w:cs="Arial"/>
          <w:color w:val="000000" w:themeColor="text1"/>
          <w:sz w:val="22"/>
          <w:szCs w:val="22"/>
        </w:rPr>
        <w:t xml:space="preserve"> </w:t>
      </w:r>
      <w:r w:rsidRPr="00FD6C1E">
        <w:rPr>
          <w:rFonts w:ascii="Arial" w:hAnsi="Arial" w:cs="Arial"/>
          <w:color w:val="000000" w:themeColor="text1"/>
          <w:sz w:val="22"/>
          <w:szCs w:val="22"/>
        </w:rPr>
        <w:t xml:space="preserve">результатов выполненных Работ </w:t>
      </w:r>
      <w:r w:rsidR="002A23F7" w:rsidRPr="00FD6C1E">
        <w:rPr>
          <w:rFonts w:ascii="Arial" w:hAnsi="Arial" w:cs="Arial"/>
          <w:color w:val="000000" w:themeColor="text1"/>
          <w:sz w:val="22"/>
          <w:szCs w:val="22"/>
        </w:rPr>
        <w:t xml:space="preserve">вместе </w:t>
      </w:r>
      <w:proofErr w:type="gramStart"/>
      <w:r w:rsidR="002A23F7" w:rsidRPr="00FD6C1E">
        <w:rPr>
          <w:rFonts w:ascii="Arial" w:hAnsi="Arial" w:cs="Arial"/>
          <w:color w:val="000000" w:themeColor="text1"/>
          <w:sz w:val="22"/>
          <w:szCs w:val="22"/>
        </w:rPr>
        <w:t>с  актом</w:t>
      </w:r>
      <w:proofErr w:type="gramEnd"/>
      <w:r w:rsidR="002A23F7" w:rsidRPr="00FD6C1E">
        <w:rPr>
          <w:rFonts w:ascii="Arial" w:hAnsi="Arial" w:cs="Arial"/>
          <w:color w:val="000000" w:themeColor="text1"/>
          <w:sz w:val="22"/>
          <w:szCs w:val="22"/>
        </w:rPr>
        <w:t xml:space="preserve"> о приемке выполненных Работ (форма №</w:t>
      </w:r>
      <w:r w:rsidR="001855D4" w:rsidRPr="00FD6C1E">
        <w:rPr>
          <w:rFonts w:ascii="Arial" w:hAnsi="Arial" w:cs="Arial"/>
          <w:color w:val="000000" w:themeColor="text1"/>
          <w:sz w:val="22"/>
          <w:szCs w:val="22"/>
        </w:rPr>
        <w:t xml:space="preserve"> </w:t>
      </w:r>
      <w:r w:rsidR="002A23F7" w:rsidRPr="00FD6C1E">
        <w:rPr>
          <w:rFonts w:ascii="Arial" w:hAnsi="Arial" w:cs="Arial"/>
          <w:color w:val="000000" w:themeColor="text1"/>
          <w:sz w:val="22"/>
          <w:szCs w:val="22"/>
        </w:rPr>
        <w:t xml:space="preserve">КС-2) и справкой о стоимости выполненных работ </w:t>
      </w:r>
      <w:r w:rsidR="002A23F7" w:rsidRPr="00FD6C1E">
        <w:rPr>
          <w:rFonts w:ascii="Arial" w:hAnsi="Arial" w:cs="Arial"/>
          <w:color w:val="000000" w:themeColor="text1"/>
          <w:sz w:val="22"/>
          <w:szCs w:val="22"/>
        </w:rPr>
        <w:lastRenderedPageBreak/>
        <w:t xml:space="preserve">(форма </w:t>
      </w:r>
      <w:r w:rsidR="001855D4" w:rsidRPr="00FD6C1E">
        <w:rPr>
          <w:rFonts w:ascii="Arial" w:hAnsi="Arial" w:cs="Arial"/>
          <w:color w:val="000000" w:themeColor="text1"/>
          <w:sz w:val="22"/>
          <w:szCs w:val="22"/>
        </w:rPr>
        <w:t xml:space="preserve">№ </w:t>
      </w:r>
      <w:r w:rsidR="002A23F7" w:rsidRPr="00FD6C1E">
        <w:rPr>
          <w:rFonts w:ascii="Arial" w:hAnsi="Arial" w:cs="Arial"/>
          <w:color w:val="000000" w:themeColor="text1"/>
          <w:sz w:val="22"/>
          <w:szCs w:val="22"/>
        </w:rPr>
        <w:t>КС-3).</w:t>
      </w:r>
      <w:r w:rsidR="004875FC" w:rsidRPr="00FD6C1E">
        <w:rPr>
          <w:rFonts w:ascii="Arial" w:hAnsi="Arial" w:cs="Arial"/>
          <w:color w:val="000000" w:themeColor="text1"/>
          <w:sz w:val="22"/>
          <w:szCs w:val="22"/>
        </w:rPr>
        <w:t xml:space="preserve"> Одновременно с первичной учётной документацией Подрядчик предоставляет Исполнительную документацию, оформленную в соответствии с Договором подряда и строительным нормами и правилами.</w:t>
      </w:r>
    </w:p>
    <w:p w14:paraId="03133BB4" w14:textId="56C21783" w:rsidR="00B95977" w:rsidRPr="00B95977" w:rsidRDefault="002A23F7" w:rsidP="00B95977">
      <w:pPr>
        <w:jc w:val="both"/>
        <w:rPr>
          <w:rFonts w:ascii="Arial" w:hAnsi="Arial" w:cs="Arial"/>
          <w:color w:val="000000"/>
          <w:sz w:val="22"/>
          <w:szCs w:val="22"/>
        </w:rPr>
      </w:pPr>
      <w:r>
        <w:rPr>
          <w:rFonts w:ascii="Arial" w:hAnsi="Arial" w:cs="Arial"/>
          <w:color w:val="000000"/>
          <w:sz w:val="22"/>
          <w:szCs w:val="22"/>
        </w:rPr>
        <w:t>7.2</w:t>
      </w:r>
      <w:r w:rsidR="00B95977" w:rsidRPr="00B95977">
        <w:rPr>
          <w:rFonts w:ascii="Arial" w:hAnsi="Arial" w:cs="Arial"/>
          <w:color w:val="000000"/>
          <w:sz w:val="22"/>
          <w:szCs w:val="22"/>
        </w:rPr>
        <w:t xml:space="preserve">. Приемка </w:t>
      </w:r>
      <w:r>
        <w:rPr>
          <w:rFonts w:ascii="Arial" w:hAnsi="Arial" w:cs="Arial"/>
          <w:color w:val="000000"/>
          <w:sz w:val="22"/>
          <w:szCs w:val="22"/>
        </w:rPr>
        <w:t>выполненных Работ</w:t>
      </w:r>
      <w:r w:rsidR="00B95977" w:rsidRPr="00B95977">
        <w:rPr>
          <w:rFonts w:ascii="Arial" w:hAnsi="Arial" w:cs="Arial"/>
          <w:color w:val="000000"/>
          <w:sz w:val="22"/>
          <w:szCs w:val="22"/>
        </w:rPr>
        <w:t xml:space="preserve"> осуществляется в течение 5 (пяти) рабочих дней с момента получения Заказчиком уведомления о готовности к сдаче результатов выполненных Работ и оформляется </w:t>
      </w:r>
      <w:r w:rsidRPr="002A23F7">
        <w:rPr>
          <w:rFonts w:ascii="Arial" w:hAnsi="Arial" w:cs="Arial"/>
          <w:color w:val="000000"/>
          <w:sz w:val="22"/>
          <w:szCs w:val="22"/>
        </w:rPr>
        <w:t>актом о приемке выполненных Работ (форма №</w:t>
      </w:r>
      <w:r w:rsidR="001855D4">
        <w:rPr>
          <w:rFonts w:ascii="Arial" w:hAnsi="Arial" w:cs="Arial"/>
          <w:color w:val="000000"/>
          <w:sz w:val="22"/>
          <w:szCs w:val="22"/>
        </w:rPr>
        <w:t xml:space="preserve"> </w:t>
      </w:r>
      <w:r w:rsidRPr="002A23F7">
        <w:rPr>
          <w:rFonts w:ascii="Arial" w:hAnsi="Arial" w:cs="Arial"/>
          <w:color w:val="000000"/>
          <w:sz w:val="22"/>
          <w:szCs w:val="22"/>
        </w:rPr>
        <w:t xml:space="preserve">КС-2) и справкой о стоимости выполненных работ (форма </w:t>
      </w:r>
      <w:r w:rsidR="001855D4">
        <w:rPr>
          <w:rFonts w:ascii="Arial" w:hAnsi="Arial" w:cs="Arial"/>
          <w:color w:val="000000"/>
          <w:sz w:val="22"/>
          <w:szCs w:val="22"/>
        </w:rPr>
        <w:t xml:space="preserve">№ </w:t>
      </w:r>
      <w:r w:rsidRPr="002A23F7">
        <w:rPr>
          <w:rFonts w:ascii="Arial" w:hAnsi="Arial" w:cs="Arial"/>
          <w:color w:val="000000"/>
          <w:sz w:val="22"/>
          <w:szCs w:val="22"/>
        </w:rPr>
        <w:t>КС-3)</w:t>
      </w:r>
      <w:r w:rsidR="00B95977" w:rsidRPr="00B95977">
        <w:rPr>
          <w:rFonts w:ascii="Arial" w:hAnsi="Arial" w:cs="Arial"/>
          <w:color w:val="000000"/>
          <w:sz w:val="22"/>
          <w:szCs w:val="22"/>
        </w:rPr>
        <w:t>.</w:t>
      </w:r>
    </w:p>
    <w:p w14:paraId="13E61AF8" w14:textId="051FE9A7" w:rsidR="00B95977" w:rsidRPr="00B95977" w:rsidRDefault="002A23F7" w:rsidP="00B95977">
      <w:pPr>
        <w:jc w:val="both"/>
        <w:rPr>
          <w:rFonts w:ascii="Arial" w:hAnsi="Arial" w:cs="Arial"/>
          <w:color w:val="000000"/>
          <w:sz w:val="22"/>
          <w:szCs w:val="22"/>
        </w:rPr>
      </w:pPr>
      <w:r>
        <w:rPr>
          <w:rFonts w:ascii="Arial" w:hAnsi="Arial" w:cs="Arial"/>
          <w:color w:val="000000"/>
          <w:sz w:val="22"/>
          <w:szCs w:val="22"/>
        </w:rPr>
        <w:t>7.3</w:t>
      </w:r>
      <w:r w:rsidR="00B95977" w:rsidRPr="00B95977">
        <w:rPr>
          <w:rFonts w:ascii="Arial" w:hAnsi="Arial" w:cs="Arial"/>
          <w:color w:val="000000"/>
          <w:sz w:val="22"/>
          <w:szCs w:val="22"/>
        </w:rPr>
        <w:t xml:space="preserve">. Если при приемке Работ будут выявлены недостатки в выполненных Работах, Стороны составляют акт о недостатках и замечаниях с указанием всех выявленных недостатков и сроков их устранения. В случае не устранения </w:t>
      </w:r>
      <w:r>
        <w:rPr>
          <w:rFonts w:ascii="Arial" w:hAnsi="Arial" w:cs="Arial"/>
          <w:color w:val="000000"/>
          <w:sz w:val="22"/>
          <w:szCs w:val="22"/>
        </w:rPr>
        <w:t xml:space="preserve">Подрядчиком </w:t>
      </w:r>
      <w:r w:rsidR="00B95977" w:rsidRPr="00B95977">
        <w:rPr>
          <w:rFonts w:ascii="Arial" w:hAnsi="Arial" w:cs="Arial"/>
          <w:color w:val="000000"/>
          <w:sz w:val="22"/>
          <w:szCs w:val="22"/>
        </w:rPr>
        <w:t xml:space="preserve">выявленных недостатков в </w:t>
      </w:r>
      <w:r>
        <w:rPr>
          <w:rFonts w:ascii="Arial" w:hAnsi="Arial" w:cs="Arial"/>
          <w:color w:val="000000"/>
          <w:sz w:val="22"/>
          <w:szCs w:val="22"/>
        </w:rPr>
        <w:t>сроки, установленные в акте о недостатках и замечаниях</w:t>
      </w:r>
      <w:r w:rsidR="00DC3E74">
        <w:rPr>
          <w:rFonts w:ascii="Arial" w:hAnsi="Arial" w:cs="Arial"/>
          <w:color w:val="000000"/>
          <w:sz w:val="22"/>
          <w:szCs w:val="22"/>
        </w:rPr>
        <w:t>,</w:t>
      </w:r>
      <w:r>
        <w:rPr>
          <w:rFonts w:ascii="Arial" w:hAnsi="Arial" w:cs="Arial"/>
          <w:color w:val="000000"/>
          <w:sz w:val="22"/>
          <w:szCs w:val="22"/>
        </w:rPr>
        <w:t xml:space="preserve"> Заказчик</w:t>
      </w:r>
      <w:r w:rsidR="00B95977" w:rsidRPr="00B95977">
        <w:rPr>
          <w:rFonts w:ascii="Arial" w:hAnsi="Arial" w:cs="Arial"/>
          <w:color w:val="000000"/>
          <w:sz w:val="22"/>
          <w:szCs w:val="22"/>
        </w:rPr>
        <w:t xml:space="preserve"> имеет право самостоятельно устранить такие недостатки, либо привлечь для этого третьих лиц. При этом Подрядчик обязан возместить расходы на самостоятельное устранение Заказчиком выявленных недостатков в Работе в течение 5 (пяти) рабочих дней с момента выставления соответствующего требования в адрес Подрядчика.</w:t>
      </w:r>
    </w:p>
    <w:p w14:paraId="7DA566DF" w14:textId="01B358C6" w:rsidR="002A23F7" w:rsidRDefault="002A23F7" w:rsidP="002A23F7">
      <w:pPr>
        <w:pStyle w:val="a9"/>
        <w:ind w:right="0"/>
        <w:rPr>
          <w:rFonts w:ascii="Arial" w:hAnsi="Arial" w:cs="Arial"/>
          <w:color w:val="000000"/>
          <w:sz w:val="22"/>
          <w:szCs w:val="22"/>
          <w:lang w:eastAsia="ar-SA"/>
        </w:rPr>
      </w:pPr>
      <w:r>
        <w:rPr>
          <w:rFonts w:ascii="Arial" w:hAnsi="Arial" w:cs="Arial"/>
          <w:color w:val="000000"/>
          <w:sz w:val="22"/>
          <w:szCs w:val="22"/>
        </w:rPr>
        <w:t xml:space="preserve">7.4. </w:t>
      </w:r>
      <w:r w:rsidRPr="00B95977">
        <w:rPr>
          <w:rFonts w:ascii="Arial" w:hAnsi="Arial" w:cs="Arial"/>
          <w:color w:val="000000"/>
          <w:sz w:val="22"/>
          <w:szCs w:val="22"/>
          <w:lang w:eastAsia="ar-SA"/>
        </w:rPr>
        <w:t>Материалы и оборудование, поставку которых обеспечивает Подрядчик, принимаются Заказчиком в составе выполненных</w:t>
      </w:r>
      <w:r w:rsidR="00DC3E74">
        <w:rPr>
          <w:rFonts w:ascii="Arial" w:hAnsi="Arial" w:cs="Arial"/>
          <w:color w:val="000000"/>
          <w:sz w:val="22"/>
          <w:szCs w:val="22"/>
          <w:lang w:eastAsia="ar-SA"/>
        </w:rPr>
        <w:t xml:space="preserve"> </w:t>
      </w:r>
      <w:r w:rsidRPr="00B95977">
        <w:rPr>
          <w:rFonts w:ascii="Arial" w:hAnsi="Arial" w:cs="Arial"/>
          <w:color w:val="000000"/>
          <w:sz w:val="22"/>
          <w:szCs w:val="22"/>
          <w:lang w:eastAsia="ar-SA"/>
        </w:rPr>
        <w:t>работ по Актам о приемке выполненных работ (форма КС-2) и Справкам о стоимости выполненных работ и затрат (форма КС-3)</w:t>
      </w:r>
      <w:r w:rsidR="001675AB">
        <w:rPr>
          <w:rFonts w:ascii="Arial" w:hAnsi="Arial" w:cs="Arial"/>
          <w:color w:val="000000"/>
          <w:sz w:val="22"/>
          <w:szCs w:val="22"/>
          <w:lang w:eastAsia="ar-SA"/>
        </w:rPr>
        <w:t xml:space="preserve"> с приложением документов первичного учета (копий счетов-фактур, товарно-транспортных накладных и т.п.)</w:t>
      </w:r>
      <w:r w:rsidRPr="00B95977">
        <w:rPr>
          <w:rFonts w:ascii="Arial" w:hAnsi="Arial" w:cs="Arial"/>
          <w:color w:val="000000"/>
          <w:sz w:val="22"/>
          <w:szCs w:val="22"/>
          <w:lang w:eastAsia="ar-SA"/>
        </w:rPr>
        <w:t xml:space="preserve">. </w:t>
      </w:r>
    </w:p>
    <w:p w14:paraId="4D68747E" w14:textId="77777777" w:rsidR="00B95977" w:rsidRDefault="002A23F7" w:rsidP="00B95977">
      <w:pPr>
        <w:jc w:val="both"/>
        <w:rPr>
          <w:rFonts w:ascii="Arial" w:hAnsi="Arial" w:cs="Arial"/>
          <w:color w:val="000000"/>
          <w:sz w:val="22"/>
          <w:szCs w:val="22"/>
        </w:rPr>
      </w:pPr>
      <w:r>
        <w:rPr>
          <w:rFonts w:ascii="Arial" w:hAnsi="Arial" w:cs="Arial"/>
          <w:color w:val="000000"/>
          <w:sz w:val="22"/>
          <w:szCs w:val="22"/>
        </w:rPr>
        <w:t xml:space="preserve">7.5. </w:t>
      </w:r>
      <w:r w:rsidR="00B95977" w:rsidRPr="00B95977">
        <w:rPr>
          <w:rFonts w:ascii="Arial" w:hAnsi="Arial" w:cs="Arial"/>
          <w:color w:val="000000"/>
          <w:sz w:val="22"/>
          <w:szCs w:val="22"/>
        </w:rPr>
        <w:t xml:space="preserve"> Если при приемке Работ будет выявлена необходимость проведения дополнительных работ или изменения отдельных условий по требованию Заказчика, эти работы проводятся по дополнительному соглашению с указанием </w:t>
      </w:r>
      <w:r w:rsidR="00E24CBB">
        <w:rPr>
          <w:rFonts w:ascii="Arial" w:hAnsi="Arial" w:cs="Arial"/>
          <w:color w:val="000000"/>
          <w:sz w:val="22"/>
          <w:szCs w:val="22"/>
        </w:rPr>
        <w:t>срока их выполнения и стоимости, при этом:</w:t>
      </w:r>
    </w:p>
    <w:p w14:paraId="3B49ECCD" w14:textId="58614725" w:rsidR="00E24CBB" w:rsidRPr="00A20C9C" w:rsidRDefault="00E24CBB" w:rsidP="00E32B6A">
      <w:pPr>
        <w:jc w:val="both"/>
        <w:rPr>
          <w:rFonts w:ascii="Arial" w:hAnsi="Arial" w:cs="Arial"/>
          <w:color w:val="000000"/>
          <w:sz w:val="22"/>
          <w:szCs w:val="22"/>
        </w:rPr>
      </w:pPr>
      <w:r w:rsidRPr="00EB3C0D">
        <w:rPr>
          <w:rFonts w:ascii="Arial" w:hAnsi="Arial" w:cs="Arial"/>
          <w:color w:val="000000"/>
          <w:sz w:val="22"/>
          <w:szCs w:val="22"/>
        </w:rPr>
        <w:t>7.5.1. Подрядчик согласовывает с Заказчиком расчет стоимости Дополнительных строительно-монтажных работ</w:t>
      </w:r>
      <w:r w:rsidR="00E32B6A">
        <w:rPr>
          <w:rFonts w:ascii="Arial" w:hAnsi="Arial" w:cs="Arial"/>
          <w:color w:val="000000"/>
          <w:sz w:val="22"/>
          <w:szCs w:val="22"/>
        </w:rPr>
        <w:t xml:space="preserve"> в соответствии с п.</w:t>
      </w:r>
      <w:r w:rsidR="00DC3E74">
        <w:rPr>
          <w:rFonts w:ascii="Arial" w:hAnsi="Arial" w:cs="Arial"/>
          <w:color w:val="000000"/>
          <w:sz w:val="22"/>
          <w:szCs w:val="22"/>
        </w:rPr>
        <w:t xml:space="preserve"> </w:t>
      </w:r>
      <w:r w:rsidR="00E32B6A">
        <w:rPr>
          <w:rFonts w:ascii="Arial" w:hAnsi="Arial" w:cs="Arial"/>
          <w:color w:val="000000"/>
          <w:sz w:val="22"/>
          <w:szCs w:val="22"/>
        </w:rPr>
        <w:t>2.3.</w:t>
      </w:r>
      <w:r w:rsidR="004875FC">
        <w:rPr>
          <w:rFonts w:ascii="Arial" w:hAnsi="Arial" w:cs="Arial"/>
          <w:color w:val="000000"/>
          <w:sz w:val="22"/>
          <w:szCs w:val="22"/>
        </w:rPr>
        <w:t>2</w:t>
      </w:r>
      <w:r w:rsidR="00E32B6A">
        <w:rPr>
          <w:rFonts w:ascii="Arial" w:hAnsi="Arial" w:cs="Arial"/>
          <w:color w:val="000000"/>
          <w:sz w:val="22"/>
          <w:szCs w:val="22"/>
        </w:rPr>
        <w:t xml:space="preserve"> настоящего Договора</w:t>
      </w:r>
      <w:r w:rsidR="001675AB">
        <w:rPr>
          <w:rFonts w:ascii="Arial" w:hAnsi="Arial" w:cs="Arial"/>
          <w:color w:val="000000"/>
          <w:sz w:val="22"/>
          <w:szCs w:val="22"/>
        </w:rPr>
        <w:t>.</w:t>
      </w:r>
    </w:p>
    <w:p w14:paraId="1E0E44F3" w14:textId="77777777" w:rsidR="00E24CBB" w:rsidRDefault="00E24CBB" w:rsidP="00B95977">
      <w:pPr>
        <w:jc w:val="both"/>
        <w:rPr>
          <w:rFonts w:ascii="Arial" w:hAnsi="Arial" w:cs="Arial"/>
          <w:color w:val="000000"/>
          <w:sz w:val="22"/>
          <w:szCs w:val="22"/>
        </w:rPr>
      </w:pPr>
    </w:p>
    <w:p w14:paraId="2477D4E7" w14:textId="77777777" w:rsidR="00EB15C1" w:rsidRPr="005F16DA" w:rsidRDefault="00E32882">
      <w:pPr>
        <w:jc w:val="center"/>
        <w:rPr>
          <w:rFonts w:ascii="Arial" w:hAnsi="Arial" w:cs="Arial"/>
          <w:sz w:val="22"/>
          <w:szCs w:val="22"/>
        </w:rPr>
      </w:pPr>
      <w:r w:rsidRPr="004A53E1">
        <w:rPr>
          <w:rFonts w:ascii="Arial" w:hAnsi="Arial" w:cs="Arial"/>
          <w:b/>
          <w:bCs/>
          <w:caps/>
          <w:sz w:val="22"/>
          <w:szCs w:val="22"/>
        </w:rPr>
        <w:t xml:space="preserve">Статья </w:t>
      </w:r>
      <w:r w:rsidRPr="005F16DA">
        <w:rPr>
          <w:rFonts w:ascii="Arial" w:hAnsi="Arial" w:cs="Arial"/>
          <w:b/>
          <w:bCs/>
          <w:sz w:val="22"/>
          <w:szCs w:val="22"/>
        </w:rPr>
        <w:t>8</w:t>
      </w:r>
      <w:r w:rsidR="00D56C22" w:rsidRPr="005F16DA">
        <w:rPr>
          <w:rFonts w:ascii="Arial" w:hAnsi="Arial" w:cs="Arial"/>
          <w:b/>
          <w:bCs/>
          <w:sz w:val="22"/>
          <w:szCs w:val="22"/>
        </w:rPr>
        <w:t xml:space="preserve">. </w:t>
      </w:r>
      <w:r w:rsidR="004A53E1" w:rsidRPr="004A53E1">
        <w:rPr>
          <w:rFonts w:ascii="Arial" w:hAnsi="Arial" w:cs="Arial"/>
          <w:b/>
          <w:bCs/>
          <w:sz w:val="22"/>
          <w:szCs w:val="22"/>
        </w:rPr>
        <w:t>ГАРАНТИЙНЫЕ ОБЯЗАТЕЛЬСТВА</w:t>
      </w:r>
    </w:p>
    <w:p w14:paraId="242F655B" w14:textId="7FBE5ED8" w:rsidR="002A23F7" w:rsidRPr="002A23F7" w:rsidRDefault="004A53E1" w:rsidP="004A53E1">
      <w:pPr>
        <w:jc w:val="both"/>
        <w:rPr>
          <w:rFonts w:ascii="Arial" w:hAnsi="Arial" w:cs="Arial"/>
          <w:sz w:val="22"/>
          <w:szCs w:val="22"/>
        </w:rPr>
      </w:pPr>
      <w:r>
        <w:rPr>
          <w:rFonts w:ascii="Arial" w:hAnsi="Arial" w:cs="Arial"/>
          <w:sz w:val="22"/>
          <w:szCs w:val="22"/>
        </w:rPr>
        <w:t>8</w:t>
      </w:r>
      <w:r w:rsidR="002A23F7" w:rsidRPr="002A23F7">
        <w:rPr>
          <w:rFonts w:ascii="Arial" w:hAnsi="Arial" w:cs="Arial"/>
          <w:sz w:val="22"/>
          <w:szCs w:val="22"/>
        </w:rPr>
        <w:t xml:space="preserve">.1. Гарантийный срок на выполненные Работы по Объекту устанавливается </w:t>
      </w:r>
      <w:r w:rsidR="00E32B6A">
        <w:rPr>
          <w:rFonts w:ascii="Arial" w:hAnsi="Arial" w:cs="Arial"/>
          <w:sz w:val="22"/>
          <w:szCs w:val="22"/>
        </w:rPr>
        <w:t>12</w:t>
      </w:r>
      <w:r>
        <w:rPr>
          <w:rFonts w:ascii="Arial" w:hAnsi="Arial" w:cs="Arial"/>
          <w:sz w:val="22"/>
          <w:szCs w:val="22"/>
        </w:rPr>
        <w:t xml:space="preserve"> </w:t>
      </w:r>
      <w:r w:rsidR="002A23F7" w:rsidRPr="002A23F7">
        <w:rPr>
          <w:rFonts w:ascii="Arial" w:hAnsi="Arial" w:cs="Arial"/>
          <w:sz w:val="22"/>
          <w:szCs w:val="22"/>
        </w:rPr>
        <w:t>(</w:t>
      </w:r>
      <w:r w:rsidR="00E32B6A">
        <w:rPr>
          <w:rFonts w:ascii="Arial" w:hAnsi="Arial" w:cs="Arial"/>
          <w:sz w:val="22"/>
          <w:szCs w:val="22"/>
        </w:rPr>
        <w:t>Двенадцать</w:t>
      </w:r>
      <w:r w:rsidR="002A23F7" w:rsidRPr="002A23F7">
        <w:rPr>
          <w:rFonts w:ascii="Arial" w:hAnsi="Arial" w:cs="Arial"/>
          <w:sz w:val="22"/>
          <w:szCs w:val="22"/>
        </w:rPr>
        <w:t xml:space="preserve">) </w:t>
      </w:r>
      <w:r w:rsidR="00FA4C43">
        <w:rPr>
          <w:rFonts w:ascii="Arial" w:hAnsi="Arial" w:cs="Arial"/>
          <w:sz w:val="22"/>
          <w:szCs w:val="22"/>
        </w:rPr>
        <w:t>календарных месяц</w:t>
      </w:r>
      <w:r w:rsidR="00E32B6A">
        <w:rPr>
          <w:rFonts w:ascii="Arial" w:hAnsi="Arial" w:cs="Arial"/>
          <w:sz w:val="22"/>
          <w:szCs w:val="22"/>
        </w:rPr>
        <w:t>ев</w:t>
      </w:r>
      <w:r w:rsidR="002A23F7" w:rsidRPr="002A23F7">
        <w:rPr>
          <w:rFonts w:ascii="Arial" w:hAnsi="Arial" w:cs="Arial"/>
          <w:sz w:val="22"/>
          <w:szCs w:val="22"/>
        </w:rPr>
        <w:t xml:space="preserve"> от даты подписания Сторонами </w:t>
      </w:r>
      <w:r w:rsidRPr="004A53E1">
        <w:rPr>
          <w:rFonts w:ascii="Arial" w:hAnsi="Arial" w:cs="Arial"/>
          <w:sz w:val="22"/>
          <w:szCs w:val="22"/>
        </w:rPr>
        <w:t>акт</w:t>
      </w:r>
      <w:r>
        <w:rPr>
          <w:rFonts w:ascii="Arial" w:hAnsi="Arial" w:cs="Arial"/>
          <w:sz w:val="22"/>
          <w:szCs w:val="22"/>
        </w:rPr>
        <w:t>а</w:t>
      </w:r>
      <w:r w:rsidRPr="004A53E1">
        <w:rPr>
          <w:rFonts w:ascii="Arial" w:hAnsi="Arial" w:cs="Arial"/>
          <w:sz w:val="22"/>
          <w:szCs w:val="22"/>
        </w:rPr>
        <w:t xml:space="preserve"> о приемке выполненных Работ (форма №КС-2)</w:t>
      </w:r>
      <w:r>
        <w:rPr>
          <w:rFonts w:ascii="Arial" w:hAnsi="Arial" w:cs="Arial"/>
          <w:sz w:val="22"/>
          <w:szCs w:val="22"/>
        </w:rPr>
        <w:t>,</w:t>
      </w:r>
      <w:r w:rsidRPr="004A53E1">
        <w:t xml:space="preserve"> </w:t>
      </w:r>
      <w:r w:rsidRPr="004A53E1">
        <w:rPr>
          <w:rFonts w:ascii="Arial" w:hAnsi="Arial" w:cs="Arial"/>
          <w:sz w:val="22"/>
          <w:szCs w:val="22"/>
        </w:rPr>
        <w:t>для Материалов и Оборудования, поставляемых Подрядчиком - в соответствии со сроками, определяемыми паспортами и сертификатами на Материалы и Оборудование.</w:t>
      </w:r>
    </w:p>
    <w:p w14:paraId="37DCFC22" w14:textId="77777777" w:rsidR="001675AB" w:rsidRPr="001675AB" w:rsidRDefault="001675AB" w:rsidP="001675AB">
      <w:pPr>
        <w:jc w:val="both"/>
        <w:rPr>
          <w:rFonts w:ascii="Arial" w:hAnsi="Arial" w:cs="Arial"/>
          <w:sz w:val="22"/>
          <w:szCs w:val="22"/>
        </w:rPr>
      </w:pPr>
      <w:r w:rsidRPr="001675AB">
        <w:rPr>
          <w:rFonts w:ascii="Arial" w:hAnsi="Arial" w:cs="Arial"/>
          <w:sz w:val="22"/>
          <w:szCs w:val="22"/>
        </w:rPr>
        <w:t>8.2.  В течение Гарантийного периода Подрядчик обязан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14:paraId="33C1647E" w14:textId="77777777" w:rsidR="001675AB" w:rsidRPr="001675AB" w:rsidRDefault="001675AB" w:rsidP="001675AB">
      <w:pPr>
        <w:jc w:val="both"/>
        <w:rPr>
          <w:rFonts w:ascii="Arial" w:hAnsi="Arial" w:cs="Arial"/>
          <w:sz w:val="22"/>
          <w:szCs w:val="22"/>
        </w:rPr>
      </w:pPr>
      <w:r w:rsidRPr="001675AB">
        <w:rPr>
          <w:rFonts w:ascii="Arial" w:hAnsi="Arial" w:cs="Arial"/>
          <w:sz w:val="22"/>
          <w:szCs w:val="22"/>
        </w:rPr>
        <w:t>8.3.      Порядок устранения дефектов, обнаруженных в Гарантийный период:</w:t>
      </w:r>
    </w:p>
    <w:p w14:paraId="1D38FBD5" w14:textId="77777777" w:rsidR="001675AB" w:rsidRPr="001675AB" w:rsidRDefault="001675AB" w:rsidP="001675AB">
      <w:pPr>
        <w:jc w:val="both"/>
        <w:rPr>
          <w:rFonts w:ascii="Arial" w:hAnsi="Arial" w:cs="Arial"/>
          <w:sz w:val="22"/>
          <w:szCs w:val="22"/>
        </w:rPr>
      </w:pPr>
      <w:r w:rsidRPr="001675AB">
        <w:rPr>
          <w:rFonts w:ascii="Arial" w:hAnsi="Arial" w:cs="Arial"/>
          <w:sz w:val="22"/>
          <w:szCs w:val="22"/>
        </w:rPr>
        <w:t>8.3.1.  Заказчик письменно извещает Подрядчика об обнаружении дефектов и неисправностей с указанием сроков обязательного устранения выявленных дефектов и неисправностей.</w:t>
      </w:r>
    </w:p>
    <w:p w14:paraId="2E21EDDA" w14:textId="77777777" w:rsidR="001675AB" w:rsidRPr="001675AB" w:rsidRDefault="001675AB" w:rsidP="001675AB">
      <w:pPr>
        <w:jc w:val="both"/>
        <w:rPr>
          <w:rFonts w:ascii="Arial" w:hAnsi="Arial" w:cs="Arial"/>
          <w:sz w:val="22"/>
          <w:szCs w:val="22"/>
        </w:rPr>
      </w:pPr>
      <w:r w:rsidRPr="001675AB">
        <w:rPr>
          <w:rFonts w:ascii="Arial" w:hAnsi="Arial" w:cs="Arial"/>
          <w:sz w:val="22"/>
          <w:szCs w:val="22"/>
        </w:rPr>
        <w:t>8.3.2. Подрядчик обязан за свой счет устранить выявленные дефекты в течение срока, указанного Заказчиком.</w:t>
      </w:r>
    </w:p>
    <w:p w14:paraId="66AE8502" w14:textId="77777777" w:rsidR="001675AB" w:rsidRPr="001675AB" w:rsidRDefault="001675AB" w:rsidP="001675AB">
      <w:pPr>
        <w:jc w:val="both"/>
        <w:rPr>
          <w:rFonts w:ascii="Arial" w:hAnsi="Arial" w:cs="Arial"/>
          <w:sz w:val="22"/>
          <w:szCs w:val="22"/>
        </w:rPr>
      </w:pPr>
      <w:r w:rsidRPr="001675AB">
        <w:rPr>
          <w:rFonts w:ascii="Arial" w:hAnsi="Arial" w:cs="Arial"/>
          <w:sz w:val="22"/>
          <w:szCs w:val="22"/>
        </w:rPr>
        <w:t xml:space="preserve">8.3.3. В случае, если Подрядчик не согласен с выставленными замечаниями Заказчика по обнаруженным дефектам, то Подрядчик представляет Заказчику мотивированные возражения. При необходимости Подрядчик вправе за свой счет произвести независимую экспертизу, в экспертном учреждении, согласованном с Заказчиком. </w:t>
      </w:r>
    </w:p>
    <w:p w14:paraId="40B73A50" w14:textId="50317C23" w:rsidR="004A53E1" w:rsidRPr="001675AB" w:rsidRDefault="001675AB" w:rsidP="001675AB">
      <w:pPr>
        <w:jc w:val="both"/>
        <w:rPr>
          <w:rFonts w:ascii="Arial" w:hAnsi="Arial" w:cs="Arial"/>
          <w:sz w:val="22"/>
          <w:szCs w:val="22"/>
        </w:rPr>
      </w:pPr>
      <w:r w:rsidRPr="001675AB">
        <w:rPr>
          <w:rFonts w:ascii="Arial" w:hAnsi="Arial" w:cs="Arial"/>
          <w:sz w:val="22"/>
          <w:szCs w:val="22"/>
        </w:rPr>
        <w:t xml:space="preserve">8.3.4. В случае не устранения Подрядчиком выявленных дефектов в срок, установленный Заказчиком для их устранения, Заказчик самостоятельно, либо с привлечением третьих лиц, устраняет выявленные дефекты. Все расходы, в том числе организационные, связанные с устранением дефектов несет Подрядчик. Расчет стоимости по устранению дефектов выполняемых Заказчиком работ за счет Подрядчика выполняется в базовом уровне цен ФЕР, </w:t>
      </w:r>
      <w:proofErr w:type="spellStart"/>
      <w:r w:rsidRPr="001675AB">
        <w:rPr>
          <w:rFonts w:ascii="Arial" w:hAnsi="Arial" w:cs="Arial"/>
          <w:sz w:val="22"/>
          <w:szCs w:val="22"/>
        </w:rPr>
        <w:t>ТЕРм</w:t>
      </w:r>
      <w:proofErr w:type="spellEnd"/>
      <w:r w:rsidRPr="001675AB">
        <w:rPr>
          <w:rFonts w:ascii="Arial" w:hAnsi="Arial" w:cs="Arial"/>
          <w:sz w:val="22"/>
          <w:szCs w:val="22"/>
        </w:rPr>
        <w:t xml:space="preserve"> «Омская область» в действующей редакции с пересчетом в текущий уровень цен на момент проведения работ. Подрядчик принимает на себя обязательство возместить Заказчику расходы, связанные с устранение дефектов, путем перечисления денежных средств на расчетный счет Заказчика по реквизитам, указанным в договоре, в течение 5 (пяти) банковских дней со дня получения соответствующего требования Заказчика.</w:t>
      </w:r>
    </w:p>
    <w:p w14:paraId="377FCEB0" w14:textId="77777777" w:rsidR="001675AB" w:rsidRDefault="001675AB">
      <w:pPr>
        <w:jc w:val="center"/>
        <w:rPr>
          <w:rFonts w:ascii="Arial" w:hAnsi="Arial" w:cs="Arial"/>
          <w:b/>
          <w:bCs/>
          <w:sz w:val="22"/>
          <w:szCs w:val="22"/>
        </w:rPr>
      </w:pPr>
    </w:p>
    <w:p w14:paraId="76099BA6" w14:textId="77777777" w:rsidR="00426712" w:rsidRDefault="00426712" w:rsidP="001675AB">
      <w:pPr>
        <w:spacing w:line="276" w:lineRule="atLeast"/>
        <w:jc w:val="center"/>
        <w:rPr>
          <w:rFonts w:ascii="Arial" w:hAnsi="Arial" w:cs="Arial"/>
          <w:b/>
          <w:bCs/>
          <w:caps/>
          <w:color w:val="000000"/>
          <w:sz w:val="22"/>
          <w:szCs w:val="22"/>
        </w:rPr>
      </w:pPr>
    </w:p>
    <w:p w14:paraId="1620EF9D" w14:textId="7CAC38BD" w:rsidR="001675AB" w:rsidRPr="001675AB" w:rsidRDefault="001675AB" w:rsidP="001675AB">
      <w:pPr>
        <w:spacing w:line="276" w:lineRule="atLeast"/>
        <w:jc w:val="center"/>
        <w:rPr>
          <w:color w:val="000000"/>
        </w:rPr>
      </w:pPr>
      <w:r w:rsidRPr="001675AB">
        <w:rPr>
          <w:rFonts w:ascii="Arial" w:hAnsi="Arial" w:cs="Arial"/>
          <w:b/>
          <w:bCs/>
          <w:caps/>
          <w:color w:val="000000"/>
          <w:sz w:val="22"/>
          <w:szCs w:val="22"/>
        </w:rPr>
        <w:t>СТАТЬЯ 9.</w:t>
      </w:r>
      <w:r w:rsidRPr="001675AB">
        <w:rPr>
          <w:rFonts w:ascii="Arial" w:hAnsi="Arial" w:cs="Arial"/>
          <w:b/>
          <w:bCs/>
          <w:color w:val="000000"/>
          <w:sz w:val="22"/>
          <w:szCs w:val="22"/>
        </w:rPr>
        <w:t> ФОРС-МАЖОРНЫЕ ОБСТОЯТЕЛЬСТВА</w:t>
      </w:r>
    </w:p>
    <w:p w14:paraId="08951049" w14:textId="77777777" w:rsidR="001675AB" w:rsidRPr="001675AB" w:rsidRDefault="001675AB" w:rsidP="001675AB">
      <w:pPr>
        <w:spacing w:line="276" w:lineRule="atLeast"/>
        <w:jc w:val="both"/>
        <w:rPr>
          <w:color w:val="000000"/>
        </w:rPr>
      </w:pPr>
      <w:r w:rsidRPr="001675AB">
        <w:rPr>
          <w:rFonts w:ascii="Arial" w:hAnsi="Arial" w:cs="Arial"/>
          <w:color w:val="0D0D0D"/>
          <w:sz w:val="22"/>
          <w:szCs w:val="22"/>
        </w:rPr>
        <w:t>9.1.      Стороны освобождаются от ответственности за полное или частичное</w:t>
      </w:r>
      <w:r w:rsidRPr="001675AB">
        <w:rPr>
          <w:rFonts w:ascii="Arial" w:hAnsi="Arial" w:cs="Arial"/>
          <w:color w:val="0D0D0D"/>
          <w:sz w:val="22"/>
          <w:szCs w:val="22"/>
        </w:rPr>
        <w:br/>
        <w:t>невыполнение обязательств по Договору, если указанное явилось следствием форс-</w:t>
      </w:r>
      <w:r w:rsidRPr="001675AB">
        <w:rPr>
          <w:rFonts w:ascii="Arial" w:hAnsi="Arial" w:cs="Arial"/>
          <w:color w:val="0D0D0D"/>
          <w:sz w:val="22"/>
          <w:szCs w:val="22"/>
        </w:rPr>
        <w:br/>
      </w:r>
      <w:r w:rsidRPr="001675AB">
        <w:rPr>
          <w:rFonts w:ascii="Arial" w:hAnsi="Arial" w:cs="Arial"/>
          <w:color w:val="0D0D0D"/>
          <w:sz w:val="22"/>
          <w:szCs w:val="22"/>
        </w:rPr>
        <w:lastRenderedPageBreak/>
        <w:t>мажорных обстоятельств (обстоятельств непреодолимой силы), под которыми Стороны</w:t>
      </w:r>
      <w:r w:rsidRPr="001675AB">
        <w:rPr>
          <w:rFonts w:ascii="Arial" w:hAnsi="Arial" w:cs="Arial"/>
          <w:color w:val="0D0D0D"/>
          <w:sz w:val="22"/>
          <w:szCs w:val="22"/>
        </w:rPr>
        <w:br/>
        <w:t>подразумевают </w:t>
      </w:r>
      <w:r w:rsidRPr="001675AB">
        <w:rPr>
          <w:rFonts w:ascii="Arial" w:hAnsi="Arial" w:cs="Arial"/>
          <w:color w:val="000000"/>
          <w:sz w:val="22"/>
          <w:szCs w:val="22"/>
        </w:rPr>
        <w:t>в том числе, но не ограничиваясь, эпидемии, пандемии,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в том числе принимаемые органами государственной власти и местного самоуправления меры по ограничению распространения новой коронавирусной инфекции (</w:t>
      </w:r>
      <w:r w:rsidRPr="001675AB">
        <w:rPr>
          <w:rFonts w:ascii="Arial" w:hAnsi="Arial" w:cs="Arial"/>
          <w:color w:val="000000"/>
          <w:sz w:val="22"/>
          <w:szCs w:val="22"/>
          <w:lang w:val="en-US"/>
        </w:rPr>
        <w:t>COVID</w:t>
      </w:r>
      <w:r w:rsidRPr="001675AB">
        <w:rPr>
          <w:rFonts w:ascii="Arial" w:hAnsi="Arial" w:cs="Arial"/>
          <w:color w:val="000000"/>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599E877A" w14:textId="77777777" w:rsidR="001675AB" w:rsidRPr="001675AB" w:rsidRDefault="001675AB" w:rsidP="001675AB">
      <w:pPr>
        <w:spacing w:line="276" w:lineRule="atLeast"/>
        <w:jc w:val="both"/>
        <w:rPr>
          <w:color w:val="000000"/>
        </w:rPr>
      </w:pPr>
      <w:r w:rsidRPr="001675AB">
        <w:rPr>
          <w:rFonts w:ascii="Arial" w:hAnsi="Arial" w:cs="Arial"/>
          <w:color w:val="0D0D0D"/>
          <w:sz w:val="22"/>
          <w:szCs w:val="22"/>
        </w:rPr>
        <w:t>9.2.      Сторона, подвергшаяся воздействию форс-мажорных обстоятельств, обязана не позднее 5 (Пяти) календарных дней после наступления таких обстоятельств в письменной форме уведомить об этом другую Сторону, описав характер форс-мажорных обстоятельств. Несвоевременное уведомление лишает заинтересованную Сторону права ссылаться в будущем на форс-мажорные обстоятельства. Возникновение форс-мажорных обстоятельств должно быть подтверждено компетентным органом государственной власти.</w:t>
      </w:r>
    </w:p>
    <w:p w14:paraId="31C02DAF" w14:textId="77777777" w:rsidR="001675AB" w:rsidRPr="001675AB" w:rsidRDefault="001675AB" w:rsidP="001675AB">
      <w:pPr>
        <w:spacing w:line="276" w:lineRule="atLeast"/>
        <w:jc w:val="both"/>
        <w:rPr>
          <w:color w:val="000000"/>
        </w:rPr>
      </w:pPr>
      <w:r w:rsidRPr="001675AB">
        <w:rPr>
          <w:rFonts w:ascii="Arial" w:hAnsi="Arial" w:cs="Arial"/>
          <w:color w:val="0D0D0D"/>
          <w:sz w:val="22"/>
          <w:szCs w:val="22"/>
        </w:rPr>
        <w:t>9.3.      При наступлении форс-мажорных обстоятельств Стороны производят</w:t>
      </w:r>
      <w:r w:rsidRPr="001675AB">
        <w:rPr>
          <w:rFonts w:ascii="Arial" w:hAnsi="Arial" w:cs="Arial"/>
          <w:color w:val="0D0D0D"/>
          <w:sz w:val="22"/>
          <w:szCs w:val="22"/>
        </w:rPr>
        <w:br/>
        <w:t>взаиморасчеты по обязательствам, выполненным на момент наступления таких</w:t>
      </w:r>
      <w:r w:rsidRPr="001675AB">
        <w:rPr>
          <w:rFonts w:ascii="Arial" w:hAnsi="Arial" w:cs="Arial"/>
          <w:color w:val="0D0D0D"/>
          <w:sz w:val="22"/>
          <w:szCs w:val="22"/>
        </w:rPr>
        <w:br/>
        <w:t>обстоятельств, а срок действия Договора продлевается на период действия форс-</w:t>
      </w:r>
      <w:r w:rsidRPr="001675AB">
        <w:rPr>
          <w:rFonts w:ascii="Arial" w:hAnsi="Arial" w:cs="Arial"/>
          <w:color w:val="0D0D0D"/>
          <w:sz w:val="22"/>
          <w:szCs w:val="22"/>
        </w:rPr>
        <w:br/>
        <w:t>мажорных обстоятельств, но не свыше 3 (трех) месяцев. В случае если форс-мажорные</w:t>
      </w:r>
      <w:r w:rsidRPr="001675AB">
        <w:rPr>
          <w:rFonts w:ascii="Arial" w:hAnsi="Arial" w:cs="Arial"/>
          <w:color w:val="0D0D0D"/>
          <w:sz w:val="22"/>
          <w:szCs w:val="22"/>
        </w:rPr>
        <w:br/>
        <w:t>обстоятельства будут длиться свыше 3 (трех) месяцев, то Стороны проводят</w:t>
      </w:r>
      <w:r w:rsidRPr="001675AB">
        <w:rPr>
          <w:rFonts w:ascii="Arial" w:hAnsi="Arial" w:cs="Arial"/>
          <w:color w:val="0D0D0D"/>
          <w:sz w:val="22"/>
          <w:szCs w:val="22"/>
        </w:rPr>
        <w:br/>
        <w:t>переговоры с целью принятия решения о продлении срока действия Договора либо о</w:t>
      </w:r>
      <w:r w:rsidRPr="001675AB">
        <w:rPr>
          <w:rFonts w:ascii="Arial" w:hAnsi="Arial" w:cs="Arial"/>
          <w:color w:val="0D0D0D"/>
          <w:sz w:val="22"/>
          <w:szCs w:val="22"/>
        </w:rPr>
        <w:br/>
        <w:t>его расторжении.</w:t>
      </w:r>
    </w:p>
    <w:p w14:paraId="4551A7CF" w14:textId="45498CC3" w:rsidR="00C100CC" w:rsidRDefault="00C100CC" w:rsidP="004A53E1">
      <w:pPr>
        <w:jc w:val="center"/>
        <w:rPr>
          <w:rFonts w:ascii="Arial" w:eastAsia="Calibri" w:hAnsi="Arial" w:cs="Arial"/>
          <w:b/>
          <w:bCs/>
          <w:iCs/>
          <w:color w:val="0D0D0D"/>
          <w:sz w:val="22"/>
          <w:szCs w:val="22"/>
        </w:rPr>
      </w:pPr>
    </w:p>
    <w:p w14:paraId="001C60EE" w14:textId="597053F4" w:rsidR="004A53E1" w:rsidRPr="00BF0EED" w:rsidRDefault="004A53E1" w:rsidP="004A53E1">
      <w:pPr>
        <w:jc w:val="center"/>
        <w:rPr>
          <w:rFonts w:ascii="Arial" w:eastAsia="Calibri" w:hAnsi="Arial" w:cs="Arial"/>
          <w:b/>
          <w:bCs/>
          <w:iCs/>
          <w:color w:val="0D0D0D"/>
          <w:sz w:val="22"/>
          <w:szCs w:val="22"/>
        </w:rPr>
      </w:pPr>
      <w:r w:rsidRPr="00BF0EED">
        <w:rPr>
          <w:rFonts w:ascii="Arial" w:eastAsia="Calibri" w:hAnsi="Arial" w:cs="Arial"/>
          <w:b/>
          <w:bCs/>
          <w:iCs/>
          <w:color w:val="0D0D0D"/>
          <w:sz w:val="22"/>
          <w:szCs w:val="22"/>
        </w:rPr>
        <w:t>СТАТЬЯ 10. ОТВЕТСТВЕННОСТЬ СТОРОН</w:t>
      </w:r>
    </w:p>
    <w:p w14:paraId="39B72998"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10.1.  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w:t>
      </w:r>
    </w:p>
    <w:p w14:paraId="7FA63856" w14:textId="42C389CE" w:rsidR="004A53E1" w:rsidRPr="004A53E1"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10.2. 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w:t>
      </w:r>
      <w:r w:rsidR="004A53E1" w:rsidRPr="004A53E1">
        <w:rPr>
          <w:rFonts w:ascii="Arial" w:hAnsi="Arial" w:cs="Arial"/>
          <w:color w:val="000000"/>
          <w:sz w:val="22"/>
          <w:szCs w:val="22"/>
        </w:rPr>
        <w:t>10.3. При нарушении установленных Договором сроков выполнения Работ</w:t>
      </w:r>
      <w:r w:rsidR="00773B92">
        <w:rPr>
          <w:rFonts w:ascii="Arial" w:hAnsi="Arial" w:cs="Arial"/>
          <w:color w:val="000000"/>
          <w:sz w:val="22"/>
          <w:szCs w:val="22"/>
        </w:rPr>
        <w:t xml:space="preserve"> </w:t>
      </w:r>
      <w:r w:rsidR="001855D4" w:rsidRPr="004A53E1">
        <w:rPr>
          <w:rFonts w:ascii="Arial" w:hAnsi="Arial" w:cs="Arial"/>
          <w:color w:val="000000"/>
          <w:sz w:val="22"/>
          <w:szCs w:val="22"/>
        </w:rPr>
        <w:t>Подрядчик уплачивает</w:t>
      </w:r>
      <w:r w:rsidR="004A53E1" w:rsidRPr="004A53E1">
        <w:rPr>
          <w:rFonts w:ascii="Arial" w:hAnsi="Arial" w:cs="Arial"/>
          <w:color w:val="000000"/>
          <w:sz w:val="22"/>
          <w:szCs w:val="22"/>
        </w:rPr>
        <w:t xml:space="preserve"> Заказчику за каждый просроченный день, пеню в размере 0,1% </w:t>
      </w:r>
      <w:r w:rsidR="004A53E1" w:rsidRPr="00DC138D">
        <w:rPr>
          <w:rFonts w:ascii="Arial" w:hAnsi="Arial" w:cs="Arial"/>
          <w:color w:val="000000"/>
          <w:sz w:val="22"/>
          <w:szCs w:val="22"/>
        </w:rPr>
        <w:t xml:space="preserve">от стоимости работ, </w:t>
      </w:r>
      <w:r w:rsidR="001855D4" w:rsidRPr="00DC138D">
        <w:rPr>
          <w:rFonts w:ascii="Arial" w:hAnsi="Arial" w:cs="Arial"/>
          <w:color w:val="000000"/>
          <w:sz w:val="22"/>
          <w:szCs w:val="22"/>
        </w:rPr>
        <w:t>установленной настоящим</w:t>
      </w:r>
      <w:r w:rsidR="00BF0EED" w:rsidRPr="00DC138D">
        <w:rPr>
          <w:rFonts w:ascii="Arial" w:hAnsi="Arial" w:cs="Arial"/>
          <w:color w:val="000000"/>
          <w:sz w:val="22"/>
          <w:szCs w:val="22"/>
        </w:rPr>
        <w:t xml:space="preserve"> </w:t>
      </w:r>
      <w:r w:rsidR="004A53E1" w:rsidRPr="00DC138D">
        <w:rPr>
          <w:rFonts w:ascii="Arial" w:hAnsi="Arial" w:cs="Arial"/>
          <w:color w:val="000000"/>
          <w:sz w:val="22"/>
          <w:szCs w:val="22"/>
        </w:rPr>
        <w:t>Договор</w:t>
      </w:r>
      <w:r w:rsidR="001855D4" w:rsidRPr="00DC138D">
        <w:rPr>
          <w:rFonts w:ascii="Arial" w:hAnsi="Arial" w:cs="Arial"/>
          <w:color w:val="000000"/>
          <w:sz w:val="22"/>
          <w:szCs w:val="22"/>
        </w:rPr>
        <w:t>ом</w:t>
      </w:r>
      <w:r w:rsidR="004A53E1" w:rsidRPr="00DC138D">
        <w:rPr>
          <w:rFonts w:ascii="Arial" w:hAnsi="Arial" w:cs="Arial"/>
          <w:color w:val="000000"/>
          <w:sz w:val="22"/>
          <w:szCs w:val="22"/>
        </w:rPr>
        <w:t>.</w:t>
      </w:r>
    </w:p>
    <w:p w14:paraId="35DE0392" w14:textId="592F84A1" w:rsidR="001675AB" w:rsidRDefault="00426712" w:rsidP="004A53E1">
      <w:pPr>
        <w:tabs>
          <w:tab w:val="left" w:pos="360"/>
          <w:tab w:val="left" w:pos="567"/>
          <w:tab w:val="left" w:pos="709"/>
          <w:tab w:val="left" w:pos="1134"/>
        </w:tabs>
        <w:jc w:val="both"/>
        <w:rPr>
          <w:rFonts w:ascii="Arial" w:hAnsi="Arial" w:cs="Arial"/>
          <w:color w:val="000000"/>
          <w:sz w:val="22"/>
          <w:szCs w:val="22"/>
        </w:rPr>
      </w:pPr>
      <w:r>
        <w:rPr>
          <w:rFonts w:ascii="Arial" w:hAnsi="Arial" w:cs="Arial"/>
          <w:color w:val="000000"/>
          <w:sz w:val="22"/>
          <w:szCs w:val="22"/>
        </w:rPr>
        <w:t xml:space="preserve">10.3. </w:t>
      </w:r>
      <w:r w:rsidR="001675AB" w:rsidRPr="001675AB">
        <w:rPr>
          <w:rFonts w:ascii="Arial" w:hAnsi="Arial" w:cs="Arial"/>
          <w:color w:val="000000"/>
          <w:sz w:val="22"/>
          <w:szCs w:val="22"/>
        </w:rPr>
        <w:t>При нарушении установленных Договором сроков выполнения Работ Подрядчик уплачивает Заказчику за каждый просроченный день, пеню в размере 0</w:t>
      </w:r>
      <w:r w:rsidR="001675AB">
        <w:rPr>
          <w:rFonts w:ascii="Arial" w:hAnsi="Arial" w:cs="Arial"/>
          <w:color w:val="000000"/>
          <w:sz w:val="22"/>
          <w:szCs w:val="22"/>
        </w:rPr>
        <w:t>,1% от стоимости работ, установленной настоящим Договором.</w:t>
      </w:r>
    </w:p>
    <w:p w14:paraId="045D543C" w14:textId="68B8644F" w:rsidR="001675AB" w:rsidRPr="001675AB" w:rsidRDefault="001675AB" w:rsidP="004A53E1">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10.4. За нарушение Заказчиком предусмотренного договором срока оплаты на срок свыше 10 (десяти) календарных дней, Заказчик уплачивает Подрядчику неустойку в размере</w:t>
      </w:r>
      <w:r>
        <w:rPr>
          <w:rFonts w:ascii="Arial" w:hAnsi="Arial" w:cs="Arial"/>
          <w:color w:val="000000"/>
          <w:sz w:val="22"/>
          <w:szCs w:val="22"/>
        </w:rPr>
        <w:t xml:space="preserve"> 0,1% от суммы задолженности за каждый день просрочки платежа до фактического исполнения обязательств по оплате, но в любом случае не более 10 (десяти) %.</w:t>
      </w:r>
    </w:p>
    <w:p w14:paraId="6877B770"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10.5. В случае привлечения Заказчика к административной ответственности за нарушение законодательства о градостроительной деятельности (в том числе относящегося к проведению капитального ремонта) в связи с выполнением Подрядчиком Работ, наложения на Заказчика административного наказания в виде штрафа и возникновением в этой связи  у Заказчика убытков в размере сумм административного наказания (сумм штрафа), Подрядчик принимает на себя обязательство возместить Заказчику возникшие в связи с привлечением его к административной ответственности убытки в размере суммы штрафа (административного наказания) путем перечисления денежных средств на расчетный счет Заказчика по реквизитам, указанным в договоре, в течение  5 (пяти) банковских дней со дня получения соответствующего требования Заказчика.</w:t>
      </w:r>
    </w:p>
    <w:p w14:paraId="53C53AF9"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До возмещения Подрядчиком убытков в виде сумм штрафа, Заказчик обязан предъявить Подрядчику письменное требование и приложить к нему копию постановления о привлечении Заказчика к административной ответственности. Доказательством направления письменного требования, стороны устанавливают почтовое уведомление с описью вложения, направленное по адресу Подрядчика, указанному в договоре.</w:t>
      </w:r>
    </w:p>
    <w:p w14:paraId="507442E4"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lastRenderedPageBreak/>
        <w:t>В случае, если при выполнении Подрядчиком Работ (в период сроков, согласованных Сторонами в договоре) будет нанесен вред жизни и здоровью граждан, имущества граждан или юридических лиц, окружающей природной среде, иной вред, связанный с настоящим договором, и взыскание в пользу таких лиц по судебному акту, вступившему в законную силу,  любых денежных средств с Заказчика, Подрядчик принимает на себя обязательство возместить Заказчику взысканные с него на основании судебного акта денежные суммы, путем перечисления денежных средств на расчетный счет Заказчика по реквизитам, указанным в договоре, в течение  5 (пяти) банковских дней со дня получения соответствующего требования Заказчика.</w:t>
      </w:r>
    </w:p>
    <w:p w14:paraId="1736F5E7"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Подрядчик принимает на себя обязательство выполнять данные требования и в том случае, если данные обязательства у Заказчика перед третьими лицами возникнут после сдачи ему результат Работ, но будут состоять в причинной связи с действиями Подрядчика, которые он осуществлял при выполнении Работ.</w:t>
      </w:r>
    </w:p>
    <w:p w14:paraId="328466ED"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10.6. При выполнении работ по настоящему Договору Подрядчик самостоятельно несет ответственность за соблюдение требований Федерального Закона от 25.07.2002 N 115-ФЗ «О правовом положении иностранных граждан в Российской Федерации» в случае привлечения к выполнению работ по настоящему Договору иностранных рабочих, за соблюдение трудового законодательства РФ.</w:t>
      </w:r>
    </w:p>
    <w:p w14:paraId="1C6D5AEE" w14:textId="77777777" w:rsidR="001675AB" w:rsidRPr="001675AB" w:rsidRDefault="001675AB" w:rsidP="001675AB">
      <w:pPr>
        <w:tabs>
          <w:tab w:val="left" w:pos="360"/>
          <w:tab w:val="left" w:pos="567"/>
          <w:tab w:val="left" w:pos="709"/>
          <w:tab w:val="left" w:pos="1134"/>
        </w:tabs>
        <w:jc w:val="both"/>
        <w:rPr>
          <w:rFonts w:ascii="Arial" w:hAnsi="Arial" w:cs="Arial"/>
          <w:color w:val="000000"/>
          <w:sz w:val="22"/>
          <w:szCs w:val="22"/>
        </w:rPr>
      </w:pPr>
      <w:r w:rsidRPr="001675AB">
        <w:rPr>
          <w:rFonts w:ascii="Arial" w:hAnsi="Arial" w:cs="Arial"/>
          <w:color w:val="000000"/>
          <w:sz w:val="22"/>
          <w:szCs w:val="22"/>
        </w:rPr>
        <w:t>10.7. Подрядчик несет ответственность за проверку и обнаружение некачественных или контрафактных товаров, своевременное информирование Заказчика об обнаружении некачественных или контрафактных товаров и компенсирует Заказчику убытки в случае ненадлежащего исполнения данного обязательства</w:t>
      </w:r>
    </w:p>
    <w:p w14:paraId="007BDB92" w14:textId="2A462538" w:rsidR="004A53E1" w:rsidRPr="004A53E1" w:rsidRDefault="001675AB" w:rsidP="001675AB">
      <w:pPr>
        <w:tabs>
          <w:tab w:val="left" w:pos="360"/>
          <w:tab w:val="left" w:pos="567"/>
          <w:tab w:val="left" w:pos="709"/>
          <w:tab w:val="left" w:pos="1134"/>
        </w:tabs>
        <w:jc w:val="both"/>
        <w:rPr>
          <w:rFonts w:ascii="Arial" w:eastAsia="Calibri" w:hAnsi="Arial" w:cs="Arial"/>
          <w:bCs/>
          <w:iCs/>
          <w:sz w:val="22"/>
          <w:szCs w:val="22"/>
        </w:rPr>
      </w:pPr>
      <w:r w:rsidRPr="001675AB">
        <w:rPr>
          <w:rFonts w:ascii="Arial" w:hAnsi="Arial" w:cs="Arial"/>
          <w:color w:val="000000"/>
          <w:sz w:val="22"/>
          <w:szCs w:val="22"/>
        </w:rPr>
        <w:t>10.8. Подрядчик несет ответственность за ненадлежащее качество предоставленных им материалов и оборудования (в соответствии с положениями ГК РФ об ответственности продавца за товары ненадлежащего качества), а также за предоставление материалов и оборудования, обремененных правами третьих лиц.</w:t>
      </w:r>
    </w:p>
    <w:p w14:paraId="3D6FE6EE" w14:textId="77777777" w:rsidR="009E51CB" w:rsidRPr="005F16DA" w:rsidRDefault="009E51CB">
      <w:pPr>
        <w:jc w:val="both"/>
        <w:rPr>
          <w:rFonts w:ascii="Arial" w:hAnsi="Arial" w:cs="Arial"/>
          <w:sz w:val="22"/>
          <w:szCs w:val="22"/>
        </w:rPr>
      </w:pPr>
    </w:p>
    <w:p w14:paraId="7D48F609" w14:textId="77777777" w:rsidR="00931958" w:rsidRPr="00931958" w:rsidRDefault="00931958" w:rsidP="00931958">
      <w:pPr>
        <w:spacing w:line="276" w:lineRule="atLeast"/>
        <w:jc w:val="center"/>
        <w:rPr>
          <w:color w:val="000000"/>
          <w:sz w:val="22"/>
          <w:szCs w:val="22"/>
        </w:rPr>
      </w:pPr>
      <w:r w:rsidRPr="00931958">
        <w:rPr>
          <w:rFonts w:ascii="Arial" w:hAnsi="Arial" w:cs="Arial"/>
          <w:b/>
          <w:bCs/>
          <w:color w:val="0D0D0D"/>
          <w:sz w:val="22"/>
          <w:szCs w:val="22"/>
        </w:rPr>
        <w:t>СТАТЬЯ 11. УРЕГУЛИРОВАНИЕ СПОРОВ. АРБИТРАЖ</w:t>
      </w:r>
    </w:p>
    <w:p w14:paraId="7313AB7B" w14:textId="77777777" w:rsidR="00931958" w:rsidRPr="00931958" w:rsidRDefault="00931958" w:rsidP="00931958">
      <w:pPr>
        <w:spacing w:line="276" w:lineRule="atLeast"/>
        <w:jc w:val="both"/>
        <w:rPr>
          <w:color w:val="000000"/>
          <w:sz w:val="22"/>
          <w:szCs w:val="22"/>
        </w:rPr>
      </w:pPr>
      <w:r w:rsidRPr="00931958">
        <w:rPr>
          <w:rFonts w:ascii="Arial" w:hAnsi="Arial" w:cs="Arial"/>
          <w:color w:val="0D0D0D"/>
          <w:sz w:val="22"/>
          <w:szCs w:val="22"/>
        </w:rPr>
        <w:t>11.1. Все споры и разногласия, которые могут возникнуть между Сторонами в связи с Договором, будут регулироваться путем переговоров с применением претензионного порядка. Срок для ответа на претензию устанавливается в 15 (пятнадцать) календарных дней. При этом срок ответа на претензии исчисляется со дня, следующего за датой поступления претензий.</w:t>
      </w:r>
    </w:p>
    <w:p w14:paraId="54A68365" w14:textId="77777777" w:rsidR="00931958" w:rsidRPr="00931958" w:rsidRDefault="00931958" w:rsidP="00931958">
      <w:pPr>
        <w:spacing w:line="276" w:lineRule="atLeast"/>
        <w:jc w:val="both"/>
        <w:rPr>
          <w:color w:val="000000"/>
          <w:sz w:val="22"/>
          <w:szCs w:val="22"/>
        </w:rPr>
      </w:pPr>
      <w:r w:rsidRPr="00931958">
        <w:rPr>
          <w:rFonts w:ascii="Arial" w:hAnsi="Arial" w:cs="Arial"/>
          <w:color w:val="0D0D0D"/>
          <w:sz w:val="22"/>
          <w:szCs w:val="22"/>
        </w:rPr>
        <w:t>11.2. При не урегулировании споров и разногласий в порядке, предусмотренном п.11.1 Договора,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законодательством РФ.</w:t>
      </w:r>
    </w:p>
    <w:p w14:paraId="4B03D8DE" w14:textId="77777777" w:rsidR="00C100CC" w:rsidRPr="00EF2AD7" w:rsidRDefault="00C100CC" w:rsidP="00BF0EED">
      <w:pPr>
        <w:jc w:val="both"/>
        <w:rPr>
          <w:rFonts w:ascii="Arial" w:eastAsia="Calibri" w:hAnsi="Arial" w:cs="Arial"/>
          <w:color w:val="0D0D0D"/>
        </w:rPr>
      </w:pPr>
    </w:p>
    <w:p w14:paraId="7FC56EE9" w14:textId="6F0C40E3" w:rsidR="00BF0EED" w:rsidRPr="00E529C7" w:rsidRDefault="00BF0EED" w:rsidP="00E529C7">
      <w:pPr>
        <w:jc w:val="center"/>
        <w:rPr>
          <w:rFonts w:ascii="Arial" w:eastAsia="Calibri" w:hAnsi="Arial" w:cs="Arial"/>
          <w:b/>
          <w:bCs/>
          <w:iCs/>
          <w:color w:val="0D0D0D"/>
          <w:sz w:val="22"/>
          <w:szCs w:val="22"/>
        </w:rPr>
      </w:pPr>
      <w:r w:rsidRPr="00E529C7">
        <w:rPr>
          <w:rFonts w:ascii="Arial" w:eastAsia="Calibri" w:hAnsi="Arial" w:cs="Arial"/>
          <w:b/>
          <w:bCs/>
          <w:iCs/>
          <w:color w:val="0D0D0D"/>
          <w:sz w:val="22"/>
          <w:szCs w:val="22"/>
        </w:rPr>
        <w:t>СТАТЬЯ 1</w:t>
      </w:r>
      <w:r w:rsidR="00E529C7" w:rsidRPr="00E529C7">
        <w:rPr>
          <w:rFonts w:ascii="Arial" w:eastAsia="Calibri" w:hAnsi="Arial" w:cs="Arial"/>
          <w:b/>
          <w:bCs/>
          <w:iCs/>
          <w:color w:val="0D0D0D"/>
          <w:sz w:val="22"/>
          <w:szCs w:val="22"/>
        </w:rPr>
        <w:t>2</w:t>
      </w:r>
      <w:r w:rsidRPr="00E529C7">
        <w:rPr>
          <w:rFonts w:ascii="Arial" w:eastAsia="Calibri" w:hAnsi="Arial" w:cs="Arial"/>
          <w:b/>
          <w:bCs/>
          <w:iCs/>
          <w:color w:val="0D0D0D"/>
          <w:sz w:val="22"/>
          <w:szCs w:val="22"/>
        </w:rPr>
        <w:t>. СРОК ДЕЙСТВИЯ ДОГОВОРА. ИЗМЕНЕНИЕ И РАСТОРЖЕНИЕ ДОГОВОРА</w:t>
      </w:r>
    </w:p>
    <w:p w14:paraId="543CD29C" w14:textId="1EDF5F5E"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.1.</w:t>
      </w:r>
      <w:r w:rsidR="00773B92">
        <w:rPr>
          <w:rFonts w:ascii="Arial" w:eastAsia="Calibri" w:hAnsi="Arial" w:cs="Arial"/>
          <w:color w:val="0D0D0D"/>
          <w:sz w:val="22"/>
          <w:szCs w:val="22"/>
        </w:rPr>
        <w:t xml:space="preserve"> </w:t>
      </w:r>
      <w:r w:rsidRPr="00E529C7">
        <w:rPr>
          <w:rFonts w:ascii="Arial" w:eastAsia="Calibri" w:hAnsi="Arial" w:cs="Arial"/>
          <w:color w:val="0D0D0D"/>
          <w:sz w:val="22"/>
          <w:szCs w:val="22"/>
        </w:rPr>
        <w:t>Договор считается заключенным и вступает в силу с момента его подписания Сторонами и действует до выполнения обязательств по Договору каждой из Сторон в полном объеме.</w:t>
      </w:r>
    </w:p>
    <w:p w14:paraId="3C688F27"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.2. Договор может быть изменен и/или дополнен по соглашению Сторон путем составления Дополнительного соглашения к нему.</w:t>
      </w:r>
    </w:p>
    <w:p w14:paraId="124894E7"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.3. Договор может быть расторгнут по письменному соглашению между Сторонами.</w:t>
      </w:r>
    </w:p>
    <w:p w14:paraId="05850B35" w14:textId="2936B5C2" w:rsidR="00BF0EED" w:rsidRPr="00E529C7" w:rsidRDefault="00BF0EED" w:rsidP="00E529C7">
      <w:pPr>
        <w:jc w:val="both"/>
        <w:rPr>
          <w:rFonts w:ascii="Arial" w:eastAsia="Calibri" w:hAnsi="Arial" w:cs="Arial"/>
          <w:b/>
          <w:bCs/>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.4.</w:t>
      </w:r>
      <w:r w:rsidR="00773B92">
        <w:rPr>
          <w:rFonts w:ascii="Arial" w:eastAsia="Calibri" w:hAnsi="Arial" w:cs="Arial"/>
          <w:color w:val="0D0D0D"/>
          <w:sz w:val="22"/>
          <w:szCs w:val="22"/>
        </w:rPr>
        <w:t xml:space="preserve"> </w:t>
      </w:r>
      <w:r w:rsidRPr="00E529C7">
        <w:rPr>
          <w:rFonts w:ascii="Arial" w:eastAsia="Calibri" w:hAnsi="Arial" w:cs="Arial"/>
          <w:color w:val="0D0D0D"/>
          <w:sz w:val="22"/>
          <w:szCs w:val="22"/>
        </w:rPr>
        <w:t xml:space="preserve">Заказчик вправе в одностороннем внесудебном порядке отказаться от исполнения Договора, уведомив об этом Подрядчика в письменном виде, </w:t>
      </w:r>
      <w:r w:rsidRPr="00E529C7">
        <w:rPr>
          <w:rFonts w:ascii="Arial" w:eastAsia="Calibri" w:hAnsi="Arial" w:cs="Arial"/>
          <w:b/>
          <w:bCs/>
          <w:color w:val="0D0D0D"/>
          <w:sz w:val="22"/>
          <w:szCs w:val="22"/>
        </w:rPr>
        <w:t>в следующих случаях:</w:t>
      </w:r>
    </w:p>
    <w:p w14:paraId="5C0BA6F3" w14:textId="0DA3F116" w:rsidR="00BF0EED" w:rsidRPr="00E529C7" w:rsidRDefault="00426712" w:rsidP="00E529C7">
      <w:pPr>
        <w:jc w:val="both"/>
        <w:rPr>
          <w:rFonts w:ascii="Arial" w:eastAsia="Calibri" w:hAnsi="Arial" w:cs="Arial"/>
          <w:color w:val="0D0D0D"/>
          <w:sz w:val="22"/>
          <w:szCs w:val="22"/>
        </w:rPr>
      </w:pPr>
      <w:r>
        <w:rPr>
          <w:rFonts w:ascii="Arial" w:eastAsia="Calibri" w:hAnsi="Arial" w:cs="Arial"/>
          <w:color w:val="0D0D0D"/>
          <w:sz w:val="22"/>
          <w:szCs w:val="22"/>
        </w:rPr>
        <w:t xml:space="preserve">12.4.1. </w:t>
      </w:r>
      <w:r w:rsidR="00BF0EED" w:rsidRPr="00E529C7">
        <w:rPr>
          <w:rFonts w:ascii="Arial" w:eastAsia="Calibri" w:hAnsi="Arial" w:cs="Arial"/>
          <w:color w:val="0D0D0D"/>
          <w:sz w:val="22"/>
          <w:szCs w:val="22"/>
        </w:rPr>
        <w:t>В случае, когда Подрядчик:</w:t>
      </w:r>
    </w:p>
    <w:p w14:paraId="4610A90B" w14:textId="5BE0B856"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а)</w:t>
      </w:r>
      <w:r w:rsidRPr="00E529C7">
        <w:rPr>
          <w:rFonts w:ascii="Arial" w:eastAsia="Calibri" w:hAnsi="Arial" w:cs="Arial"/>
          <w:color w:val="0D0D0D"/>
          <w:sz w:val="22"/>
          <w:szCs w:val="22"/>
        </w:rPr>
        <w:tab/>
        <w:t xml:space="preserve">необоснованно не приступает к выполнению Работ в сроки, предусмотренные настоящим </w:t>
      </w:r>
      <w:r w:rsidR="001855D4" w:rsidRPr="00E529C7">
        <w:rPr>
          <w:rFonts w:ascii="Arial" w:eastAsia="Calibri" w:hAnsi="Arial" w:cs="Arial"/>
          <w:color w:val="0D0D0D"/>
          <w:sz w:val="22"/>
          <w:szCs w:val="22"/>
        </w:rPr>
        <w:t>договором, задержка</w:t>
      </w:r>
      <w:r w:rsidRPr="00E529C7">
        <w:rPr>
          <w:rFonts w:ascii="Arial" w:eastAsia="Calibri" w:hAnsi="Arial" w:cs="Arial"/>
          <w:color w:val="0D0D0D"/>
          <w:sz w:val="22"/>
          <w:szCs w:val="22"/>
        </w:rPr>
        <w:t xml:space="preserve"> составила свыше 30 (тридцати) календарных дней;</w:t>
      </w:r>
    </w:p>
    <w:p w14:paraId="0831F300"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б)</w:t>
      </w:r>
      <w:r w:rsidRPr="00E529C7">
        <w:rPr>
          <w:rFonts w:ascii="Arial" w:eastAsia="Calibri" w:hAnsi="Arial" w:cs="Arial"/>
          <w:color w:val="0D0D0D"/>
          <w:sz w:val="22"/>
          <w:szCs w:val="22"/>
        </w:rPr>
        <w:tab/>
        <w:t>допускает немотивированное нарушение сроков выполнения (окончания) Работ свыше 30 (тридцати) календарных дней;</w:t>
      </w:r>
    </w:p>
    <w:p w14:paraId="7F43FEF8" w14:textId="38E24E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в)</w:t>
      </w:r>
      <w:r w:rsidRPr="00E529C7">
        <w:rPr>
          <w:rFonts w:ascii="Arial" w:eastAsia="Calibri" w:hAnsi="Arial" w:cs="Arial"/>
          <w:color w:val="0D0D0D"/>
          <w:sz w:val="22"/>
          <w:szCs w:val="22"/>
        </w:rPr>
        <w:tab/>
        <w:t>не устранил допущенные им отступления от условий Договора или иные</w:t>
      </w:r>
      <w:r w:rsidR="00DC3E74">
        <w:rPr>
          <w:rFonts w:ascii="Arial" w:eastAsia="Calibri" w:hAnsi="Arial" w:cs="Arial"/>
          <w:color w:val="0D0D0D"/>
          <w:sz w:val="22"/>
          <w:szCs w:val="22"/>
        </w:rPr>
        <w:t xml:space="preserve"> </w:t>
      </w:r>
      <w:r w:rsidRPr="00E529C7">
        <w:rPr>
          <w:rFonts w:ascii="Arial" w:eastAsia="Calibri" w:hAnsi="Arial" w:cs="Arial"/>
          <w:color w:val="0D0D0D"/>
          <w:sz w:val="22"/>
          <w:szCs w:val="22"/>
        </w:rPr>
        <w:t>недостатки результата Работ в срок, установленный Заказчиком;</w:t>
      </w:r>
    </w:p>
    <w:p w14:paraId="6E99643B"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г)</w:t>
      </w:r>
      <w:r w:rsidRPr="00E529C7">
        <w:rPr>
          <w:rFonts w:ascii="Arial" w:eastAsia="Calibri" w:hAnsi="Arial" w:cs="Arial"/>
          <w:color w:val="0D0D0D"/>
          <w:sz w:val="22"/>
          <w:szCs w:val="22"/>
        </w:rPr>
        <w:tab/>
        <w:t>допустил отступления от условий Договора, которые являются существенными и неустранимыми, либо выполнил Работы с недостатками, которые делают результат Работ не пригодным для предусмотренного Договором использования.</w:t>
      </w:r>
    </w:p>
    <w:p w14:paraId="0DA71A42" w14:textId="03B0AC2D" w:rsidR="00BF0EED" w:rsidRPr="00E529C7" w:rsidRDefault="00D12350" w:rsidP="00E529C7">
      <w:pPr>
        <w:jc w:val="both"/>
        <w:rPr>
          <w:rFonts w:ascii="Arial" w:eastAsia="Calibri" w:hAnsi="Arial" w:cs="Arial"/>
          <w:color w:val="0D0D0D"/>
          <w:sz w:val="22"/>
          <w:szCs w:val="22"/>
        </w:rPr>
      </w:pPr>
      <w:r>
        <w:rPr>
          <w:rFonts w:ascii="Arial" w:eastAsia="Calibri" w:hAnsi="Arial" w:cs="Arial"/>
          <w:color w:val="0D0D0D"/>
          <w:sz w:val="22"/>
          <w:szCs w:val="22"/>
        </w:rPr>
        <w:t xml:space="preserve">д) </w:t>
      </w:r>
      <w:r w:rsidR="00B44C1B">
        <w:rPr>
          <w:rFonts w:ascii="Arial" w:eastAsia="Calibri" w:hAnsi="Arial" w:cs="Arial"/>
          <w:color w:val="0D0D0D"/>
          <w:sz w:val="22"/>
          <w:szCs w:val="22"/>
        </w:rPr>
        <w:t>в</w:t>
      </w:r>
      <w:r>
        <w:rPr>
          <w:rFonts w:ascii="Arial" w:eastAsia="Calibri" w:hAnsi="Arial" w:cs="Arial"/>
          <w:color w:val="0D0D0D"/>
          <w:sz w:val="22"/>
          <w:szCs w:val="22"/>
        </w:rPr>
        <w:t xml:space="preserve"> </w:t>
      </w:r>
      <w:r w:rsidR="00BF0EED" w:rsidRPr="00E529C7">
        <w:rPr>
          <w:rFonts w:ascii="Arial" w:eastAsia="Calibri" w:hAnsi="Arial" w:cs="Arial"/>
          <w:color w:val="0D0D0D"/>
          <w:sz w:val="22"/>
          <w:szCs w:val="22"/>
        </w:rPr>
        <w:t>случае лишения Подрядчика разрешения, лицензии и/или свидетельства о допуске к видам Работ, которые оказывают влияние на безопасность объектов капитального строительства, подтверждающее его право на выполнение данного вида Работ или услуг либо аннулирования его или окончания срока действия допуска.</w:t>
      </w:r>
    </w:p>
    <w:p w14:paraId="63322EF3" w14:textId="5B014502" w:rsidR="00931958" w:rsidRPr="00931958" w:rsidRDefault="00931958" w:rsidP="00E529C7">
      <w:pPr>
        <w:jc w:val="both"/>
        <w:rPr>
          <w:rFonts w:ascii="Arial" w:eastAsia="Calibri" w:hAnsi="Arial" w:cs="Arial"/>
          <w:color w:val="0D0D0D"/>
          <w:sz w:val="22"/>
          <w:szCs w:val="22"/>
        </w:rPr>
      </w:pPr>
      <w:r w:rsidRPr="00931958">
        <w:rPr>
          <w:rFonts w:ascii="Arial" w:hAnsi="Arial" w:cs="Arial"/>
          <w:color w:val="0D0D0D"/>
          <w:sz w:val="22"/>
          <w:szCs w:val="22"/>
        </w:rPr>
        <w:lastRenderedPageBreak/>
        <w:t>12.4.2. в результате введения нормативными правовыми актами органов государственной власти запретительных и ограничительных мер, исключающих возможность проведения работ, в том числе связанных с распространением новой коронавирусной инфекции (COVID-19) и направленных на предупреждение ее распространения</w:t>
      </w:r>
      <w:r>
        <w:rPr>
          <w:rFonts w:ascii="Arial" w:hAnsi="Arial" w:cs="Arial"/>
          <w:color w:val="0D0D0D"/>
          <w:sz w:val="22"/>
          <w:szCs w:val="22"/>
        </w:rPr>
        <w:t xml:space="preserve">, а также в результате введения запретительных и ограничительных мер на работу объекта, указанного в п.1.1 Договора, </w:t>
      </w:r>
      <w:r w:rsidRPr="00931958">
        <w:rPr>
          <w:rFonts w:ascii="Arial" w:hAnsi="Arial" w:cs="Arial"/>
          <w:color w:val="0D0D0D"/>
          <w:sz w:val="22"/>
          <w:szCs w:val="22"/>
        </w:rPr>
        <w:t>ненормативными правовыми актами, решениями и действиями органов государственной власти и местного самоуправления. При возникновении обстоятельств, изложенных в настоящем пункте, Заказчик также вправе по своему выбору приостановить исполнение обязательств по Договору без прекращения действия Договора путем направления соответствующего уведомления Подрядчику.</w:t>
      </w:r>
    </w:p>
    <w:p w14:paraId="5EA6FBF7" w14:textId="57729E5D" w:rsidR="00BF0EED" w:rsidRPr="00E529C7" w:rsidRDefault="00BF0EED" w:rsidP="00E529C7">
      <w:pPr>
        <w:jc w:val="both"/>
        <w:rPr>
          <w:rFonts w:ascii="Arial" w:eastAsia="Calibri" w:hAnsi="Arial" w:cs="Arial"/>
          <w:b/>
          <w:bCs/>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.5.</w:t>
      </w:r>
      <w:r w:rsidR="00773B92">
        <w:rPr>
          <w:rFonts w:ascii="Arial" w:eastAsia="Calibri" w:hAnsi="Arial" w:cs="Arial"/>
          <w:color w:val="0D0D0D"/>
          <w:sz w:val="22"/>
          <w:szCs w:val="22"/>
        </w:rPr>
        <w:t xml:space="preserve"> </w:t>
      </w:r>
      <w:r w:rsidRPr="00E529C7">
        <w:rPr>
          <w:rFonts w:ascii="Arial" w:eastAsia="Calibri" w:hAnsi="Arial" w:cs="Arial"/>
          <w:color w:val="0D0D0D"/>
          <w:sz w:val="22"/>
          <w:szCs w:val="22"/>
        </w:rPr>
        <w:t xml:space="preserve">Подрядчик имеет право расторгнуть Договор в одностороннем внесудебном порядке </w:t>
      </w:r>
      <w:r w:rsidRPr="00E529C7">
        <w:rPr>
          <w:rFonts w:ascii="Arial" w:eastAsia="Calibri" w:hAnsi="Arial" w:cs="Arial"/>
          <w:b/>
          <w:bCs/>
          <w:color w:val="0D0D0D"/>
          <w:sz w:val="22"/>
          <w:szCs w:val="22"/>
        </w:rPr>
        <w:t>в случаях:</w:t>
      </w:r>
    </w:p>
    <w:p w14:paraId="471D1017"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а)</w:t>
      </w:r>
      <w:r w:rsidRPr="00E529C7">
        <w:rPr>
          <w:rFonts w:ascii="Arial" w:eastAsia="Calibri" w:hAnsi="Arial" w:cs="Arial"/>
          <w:color w:val="0D0D0D"/>
          <w:sz w:val="22"/>
          <w:szCs w:val="22"/>
        </w:rPr>
        <w:tab/>
        <w:t>если Заказчик,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 не предпринял меры по предоставлению качественных исходных данных и материалов.</w:t>
      </w:r>
    </w:p>
    <w:p w14:paraId="40FF28A2"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.6. В случае одностороннего расторжения Договора Сторона-инициатор обязана направить другой Стороне письменное уведомление об одностороннем отказе от исполнения Договора не позднее 20 (Двадцати) календарных дней до предполагаемой даты расторжения Договора.</w:t>
      </w:r>
    </w:p>
    <w:p w14:paraId="3E7450F3"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12.7.    Подрядчик обязан к предполагаемой дате расторжения Договора прекратить выполнение Работ и передать Заказчику:</w:t>
      </w:r>
    </w:p>
    <w:p w14:paraId="0F526162"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акт о прекращении Работ;</w:t>
      </w:r>
    </w:p>
    <w:p w14:paraId="666E9DAD"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исполнительную смету фактически выполненного объема Работ;</w:t>
      </w:r>
    </w:p>
    <w:p w14:paraId="3CA3F514"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акт сверки взаиморасчетов.</w:t>
      </w:r>
    </w:p>
    <w:p w14:paraId="78FDC413"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Заказчик обязан рассмотреть представленные Подрядчиком документы и подписать акт сверки взаимозачетов по настоящему Договору либо направить Подрядчику мотивированный отказ от подписания этого акта.</w:t>
      </w:r>
    </w:p>
    <w:p w14:paraId="3A57F581"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12.8. Окончательный расчет за фактически выполненный Подрядчиком объем Работ производится Заказчиком в течение пятнадцати рабочих дней после подписания Сторонами акта сверки взаимозачетов.</w:t>
      </w:r>
    </w:p>
    <w:p w14:paraId="5B721F37" w14:textId="77777777" w:rsidR="00931958" w:rsidRPr="00931958"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Оплата Работ, выполненных Подрядчиком после даты расторжения Договора, и возмещение убытков Подрядчику Заказчиком не производится.</w:t>
      </w:r>
    </w:p>
    <w:p w14:paraId="35E4B24F" w14:textId="38059779" w:rsidR="00BF0EED" w:rsidRPr="00E529C7" w:rsidRDefault="00931958" w:rsidP="00931958">
      <w:pPr>
        <w:jc w:val="both"/>
        <w:rPr>
          <w:rFonts w:ascii="Arial" w:eastAsia="Calibri" w:hAnsi="Arial" w:cs="Arial"/>
          <w:color w:val="0D0D0D"/>
          <w:sz w:val="22"/>
          <w:szCs w:val="22"/>
        </w:rPr>
      </w:pPr>
      <w:r w:rsidRPr="00931958">
        <w:rPr>
          <w:rFonts w:ascii="Arial" w:eastAsia="Calibri" w:hAnsi="Arial" w:cs="Arial"/>
          <w:color w:val="0D0D0D"/>
          <w:sz w:val="22"/>
          <w:szCs w:val="22"/>
        </w:rPr>
        <w:t xml:space="preserve">12.9.    </w:t>
      </w:r>
      <w:r w:rsidR="00BF0EED" w:rsidRPr="00E529C7">
        <w:rPr>
          <w:rFonts w:ascii="Arial" w:eastAsia="Calibri" w:hAnsi="Arial" w:cs="Arial"/>
          <w:color w:val="0D0D0D"/>
          <w:sz w:val="22"/>
          <w:szCs w:val="22"/>
        </w:rPr>
        <w:t>Если в процессе работы выявляется неизбежность получения отрицательных результатов или нецелесообразность дальнейшего проведения работы, Заказчик вправе, а Подрядчик обязан внести предложение о приостановке Работ. После уведомления о приостановке Работ Заказчик и Подрядчик обязаны в 10</w:t>
      </w:r>
      <w:r w:rsidR="00D250A6">
        <w:rPr>
          <w:rFonts w:ascii="Arial" w:eastAsia="Calibri" w:hAnsi="Arial" w:cs="Arial"/>
          <w:color w:val="0D0D0D"/>
          <w:sz w:val="22"/>
          <w:szCs w:val="22"/>
        </w:rPr>
        <w:t xml:space="preserve"> </w:t>
      </w:r>
      <w:r w:rsidR="00BF0EED" w:rsidRPr="00E529C7">
        <w:rPr>
          <w:rFonts w:ascii="Arial" w:eastAsia="Calibri" w:hAnsi="Arial" w:cs="Arial"/>
          <w:color w:val="0D0D0D"/>
          <w:sz w:val="22"/>
          <w:szCs w:val="22"/>
        </w:rPr>
        <w:t xml:space="preserve">(Десятидневный) срок принять совместное решение </w:t>
      </w:r>
      <w:r w:rsidR="00D250A6">
        <w:rPr>
          <w:rFonts w:ascii="Arial" w:eastAsia="Calibri" w:hAnsi="Arial" w:cs="Arial"/>
          <w:color w:val="0D0D0D"/>
          <w:sz w:val="22"/>
          <w:szCs w:val="22"/>
        </w:rPr>
        <w:t xml:space="preserve">о дальнейшем продолжении Работ, </w:t>
      </w:r>
      <w:r w:rsidR="00BF0EED" w:rsidRPr="00E529C7">
        <w:rPr>
          <w:rFonts w:ascii="Arial" w:eastAsia="Calibri" w:hAnsi="Arial" w:cs="Arial"/>
          <w:color w:val="0D0D0D"/>
          <w:sz w:val="22"/>
          <w:szCs w:val="22"/>
        </w:rPr>
        <w:t>изменении условий или расторжении Договора.</w:t>
      </w:r>
    </w:p>
    <w:p w14:paraId="21996003" w14:textId="77777777" w:rsidR="00BF0EED" w:rsidRPr="00E529C7" w:rsidRDefault="00BF0EED" w:rsidP="00E529C7">
      <w:pPr>
        <w:jc w:val="both"/>
        <w:rPr>
          <w:rFonts w:ascii="Arial" w:eastAsia="Calibri" w:hAnsi="Arial" w:cs="Arial"/>
          <w:color w:val="0D0D0D"/>
          <w:sz w:val="22"/>
          <w:szCs w:val="22"/>
        </w:rPr>
      </w:pPr>
      <w:r w:rsidRPr="00E529C7">
        <w:rPr>
          <w:rFonts w:ascii="Arial" w:eastAsia="Calibri" w:hAnsi="Arial" w:cs="Arial"/>
          <w:color w:val="0D0D0D"/>
          <w:sz w:val="22"/>
          <w:szCs w:val="22"/>
        </w:rPr>
        <w:t>Заказчик, отказавшийся от исполнения Договора, вправе привлечь для завершения Работ по Договору нового Подрядчика с момента расторжения Договора.</w:t>
      </w:r>
    </w:p>
    <w:p w14:paraId="212F56B9" w14:textId="34B67ACB" w:rsidR="005A5A64" w:rsidRPr="004B0F5C" w:rsidRDefault="00BF0EED" w:rsidP="004B0F5C">
      <w:pPr>
        <w:jc w:val="both"/>
        <w:rPr>
          <w:rFonts w:ascii="Arial" w:eastAsia="Calibri" w:hAnsi="Arial" w:cs="Arial"/>
          <w:color w:val="0D0D0D"/>
          <w:sz w:val="22"/>
          <w:szCs w:val="22"/>
        </w:rPr>
      </w:pPr>
      <w:r w:rsidRPr="00E529C7">
        <w:rPr>
          <w:rFonts w:ascii="Arial" w:eastAsia="Calibri" w:hAnsi="Arial" w:cs="Arial"/>
          <w:color w:val="0D0D0D"/>
          <w:sz w:val="22"/>
          <w:szCs w:val="22"/>
        </w:rPr>
        <w:t>1</w:t>
      </w:r>
      <w:r w:rsidR="00E529C7">
        <w:rPr>
          <w:rFonts w:ascii="Arial" w:eastAsia="Calibri" w:hAnsi="Arial" w:cs="Arial"/>
          <w:color w:val="0D0D0D"/>
          <w:sz w:val="22"/>
          <w:szCs w:val="22"/>
        </w:rPr>
        <w:t>2</w:t>
      </w:r>
      <w:r w:rsidRPr="00E529C7">
        <w:rPr>
          <w:rFonts w:ascii="Arial" w:eastAsia="Calibri" w:hAnsi="Arial" w:cs="Arial"/>
          <w:color w:val="0D0D0D"/>
          <w:sz w:val="22"/>
          <w:szCs w:val="22"/>
        </w:rPr>
        <w:t>.10.</w:t>
      </w:r>
      <w:r w:rsidRPr="00E529C7">
        <w:rPr>
          <w:rFonts w:ascii="Arial" w:eastAsia="Calibri" w:hAnsi="Arial" w:cs="Arial"/>
          <w:sz w:val="22"/>
          <w:szCs w:val="22"/>
        </w:rPr>
        <w:t xml:space="preserve">  Заказчик вправе в одностороннем внесудебном порядке отказаться от исполнения Договора в случае неисполнения Подрядчиком обязанности, предусмотренной пункт</w:t>
      </w:r>
      <w:r w:rsidR="00E529C7">
        <w:rPr>
          <w:rFonts w:ascii="Arial" w:eastAsia="Calibri" w:hAnsi="Arial" w:cs="Arial"/>
          <w:sz w:val="22"/>
          <w:szCs w:val="22"/>
        </w:rPr>
        <w:t>ом 4.1.8</w:t>
      </w:r>
      <w:r w:rsidRPr="00E529C7">
        <w:rPr>
          <w:rFonts w:ascii="Arial" w:eastAsia="Calibri" w:hAnsi="Arial" w:cs="Arial"/>
          <w:sz w:val="22"/>
          <w:szCs w:val="22"/>
        </w:rPr>
        <w:t xml:space="preserve"> настоящего Договора. В этом случае настоящий Договор считается расторгнутым с даты получения Подрядчиком письменного уведомления Заказчика об отказе от исполнения договора или с иной даты, указанной в таком уведомлении. </w:t>
      </w:r>
    </w:p>
    <w:p w14:paraId="503BA53D" w14:textId="77777777" w:rsidR="00101A76" w:rsidRDefault="00101A76" w:rsidP="00EB3C0D">
      <w:pPr>
        <w:jc w:val="center"/>
        <w:rPr>
          <w:rFonts w:ascii="Arial" w:eastAsia="Calibri" w:hAnsi="Arial" w:cs="Arial"/>
          <w:b/>
          <w:bCs/>
          <w:iCs/>
          <w:color w:val="0D0D0D"/>
          <w:sz w:val="22"/>
          <w:szCs w:val="22"/>
        </w:rPr>
      </w:pPr>
    </w:p>
    <w:p w14:paraId="2C12294D" w14:textId="3A66A785" w:rsidR="00BF0EED" w:rsidRPr="00EB3C0D" w:rsidRDefault="00BF0EED" w:rsidP="00EB3C0D">
      <w:pPr>
        <w:jc w:val="center"/>
        <w:rPr>
          <w:rFonts w:ascii="Arial" w:eastAsia="Calibri" w:hAnsi="Arial" w:cs="Arial"/>
          <w:b/>
          <w:bCs/>
          <w:iCs/>
          <w:color w:val="0D0D0D"/>
          <w:sz w:val="22"/>
          <w:szCs w:val="22"/>
        </w:rPr>
      </w:pPr>
      <w:r w:rsidRPr="00EB3C0D">
        <w:rPr>
          <w:rFonts w:ascii="Arial" w:eastAsia="Calibri" w:hAnsi="Arial" w:cs="Arial"/>
          <w:b/>
          <w:bCs/>
          <w:iCs/>
          <w:color w:val="0D0D0D"/>
          <w:sz w:val="22"/>
          <w:szCs w:val="22"/>
        </w:rPr>
        <w:t>СТАТЬЯ 1</w:t>
      </w:r>
      <w:r w:rsidR="00F453C7" w:rsidRPr="00EB3C0D">
        <w:rPr>
          <w:rFonts w:ascii="Arial" w:eastAsia="Calibri" w:hAnsi="Arial" w:cs="Arial"/>
          <w:b/>
          <w:bCs/>
          <w:iCs/>
          <w:color w:val="0D0D0D"/>
          <w:sz w:val="22"/>
          <w:szCs w:val="22"/>
        </w:rPr>
        <w:t>3</w:t>
      </w:r>
      <w:r w:rsidRPr="00EB3C0D">
        <w:rPr>
          <w:rFonts w:ascii="Arial" w:eastAsia="Calibri" w:hAnsi="Arial" w:cs="Arial"/>
          <w:b/>
          <w:bCs/>
          <w:iCs/>
          <w:color w:val="0D0D0D"/>
          <w:sz w:val="22"/>
          <w:szCs w:val="22"/>
        </w:rPr>
        <w:t>. ПРОЧИЕ УСЛОВИЯ</w:t>
      </w:r>
    </w:p>
    <w:p w14:paraId="4FC732EF" w14:textId="4939070A" w:rsidR="00BF0EED" w:rsidRPr="00F453C7" w:rsidRDefault="00BF0EED" w:rsidP="00F453C7">
      <w:pPr>
        <w:jc w:val="both"/>
        <w:rPr>
          <w:rFonts w:ascii="Arial" w:eastAsia="Calibri" w:hAnsi="Arial" w:cs="Arial"/>
          <w:color w:val="0D0D0D"/>
          <w:sz w:val="22"/>
          <w:szCs w:val="22"/>
        </w:rPr>
      </w:pPr>
      <w:r w:rsidRPr="00F453C7">
        <w:rPr>
          <w:rFonts w:ascii="Arial" w:eastAsia="Calibri" w:hAnsi="Arial" w:cs="Arial"/>
          <w:color w:val="0D0D0D"/>
          <w:sz w:val="22"/>
          <w:szCs w:val="22"/>
        </w:rPr>
        <w:t>1</w:t>
      </w:r>
      <w:r w:rsidR="00F453C7">
        <w:rPr>
          <w:rFonts w:ascii="Arial" w:eastAsia="Calibri" w:hAnsi="Arial" w:cs="Arial"/>
          <w:color w:val="0D0D0D"/>
          <w:sz w:val="22"/>
          <w:szCs w:val="22"/>
        </w:rPr>
        <w:t>3</w:t>
      </w:r>
      <w:r w:rsidRPr="00F453C7">
        <w:rPr>
          <w:rFonts w:ascii="Arial" w:eastAsia="Calibri" w:hAnsi="Arial" w:cs="Arial"/>
          <w:color w:val="0D0D0D"/>
          <w:sz w:val="22"/>
          <w:szCs w:val="22"/>
        </w:rPr>
        <w:t>.1.</w:t>
      </w:r>
      <w:r w:rsidR="006713A4">
        <w:rPr>
          <w:rFonts w:ascii="Arial" w:eastAsia="Calibri" w:hAnsi="Arial" w:cs="Arial"/>
          <w:color w:val="0D0D0D"/>
          <w:sz w:val="22"/>
          <w:szCs w:val="22"/>
        </w:rPr>
        <w:t xml:space="preserve"> </w:t>
      </w:r>
      <w:r w:rsidRPr="00F453C7">
        <w:rPr>
          <w:rFonts w:ascii="Arial" w:eastAsia="Calibri" w:hAnsi="Arial" w:cs="Arial"/>
          <w:color w:val="0D0D0D"/>
          <w:sz w:val="22"/>
          <w:szCs w:val="22"/>
        </w:rPr>
        <w:t>Подрядчик не имеет права действовать от имени Заказчика, если только это право не подтверждено в письменной форме.</w:t>
      </w:r>
    </w:p>
    <w:p w14:paraId="27F9CB00" w14:textId="77777777" w:rsidR="00BF0EED" w:rsidRPr="00F453C7" w:rsidRDefault="00BF0EED" w:rsidP="00F453C7">
      <w:pPr>
        <w:jc w:val="both"/>
        <w:rPr>
          <w:rFonts w:ascii="Arial" w:eastAsia="Calibri" w:hAnsi="Arial" w:cs="Arial"/>
          <w:color w:val="0D0D0D"/>
          <w:sz w:val="22"/>
          <w:szCs w:val="22"/>
        </w:rPr>
      </w:pPr>
      <w:r w:rsidRPr="00F453C7">
        <w:rPr>
          <w:rFonts w:ascii="Arial" w:eastAsia="Calibri" w:hAnsi="Arial" w:cs="Arial"/>
          <w:color w:val="0D0D0D"/>
          <w:sz w:val="22"/>
          <w:szCs w:val="22"/>
        </w:rPr>
        <w:t>1</w:t>
      </w:r>
      <w:r w:rsidR="00F453C7">
        <w:rPr>
          <w:rFonts w:ascii="Arial" w:eastAsia="Calibri" w:hAnsi="Arial" w:cs="Arial"/>
          <w:color w:val="0D0D0D"/>
          <w:sz w:val="22"/>
          <w:szCs w:val="22"/>
        </w:rPr>
        <w:t>3</w:t>
      </w:r>
      <w:r w:rsidRPr="00F453C7">
        <w:rPr>
          <w:rFonts w:ascii="Arial" w:eastAsia="Calibri" w:hAnsi="Arial" w:cs="Arial"/>
          <w:color w:val="0D0D0D"/>
          <w:sz w:val="22"/>
          <w:szCs w:val="22"/>
        </w:rPr>
        <w:t>.2. В случае изменения у Сторон: платежных реквизитов, места нахождения, электронного/почтового адреса, указанных в настояще</w:t>
      </w:r>
      <w:r w:rsidR="00F453C7">
        <w:rPr>
          <w:rFonts w:ascii="Arial" w:eastAsia="Calibri" w:hAnsi="Arial" w:cs="Arial"/>
          <w:color w:val="0D0D0D"/>
          <w:sz w:val="22"/>
          <w:szCs w:val="22"/>
        </w:rPr>
        <w:t>м</w:t>
      </w:r>
      <w:r w:rsidRPr="00F453C7">
        <w:rPr>
          <w:rFonts w:ascii="Arial" w:eastAsia="Calibri" w:hAnsi="Arial" w:cs="Arial"/>
          <w:color w:val="0D0D0D"/>
          <w:sz w:val="22"/>
          <w:szCs w:val="22"/>
        </w:rPr>
        <w:t xml:space="preserve"> Договор</w:t>
      </w:r>
      <w:r w:rsidR="00F453C7">
        <w:rPr>
          <w:rFonts w:ascii="Arial" w:eastAsia="Calibri" w:hAnsi="Arial" w:cs="Arial"/>
          <w:color w:val="0D0D0D"/>
          <w:sz w:val="22"/>
          <w:szCs w:val="22"/>
        </w:rPr>
        <w:t>е</w:t>
      </w:r>
      <w:r w:rsidRPr="00F453C7">
        <w:rPr>
          <w:rFonts w:ascii="Arial" w:eastAsia="Calibri" w:hAnsi="Arial" w:cs="Arial"/>
          <w:color w:val="0D0D0D"/>
          <w:sz w:val="22"/>
          <w:szCs w:val="22"/>
        </w:rPr>
        <w:t xml:space="preserve">, Стороны обязуются в течение 5 (пяти) рабочих дней уведомить друг друга о произошедших изменениях. </w:t>
      </w:r>
    </w:p>
    <w:p w14:paraId="34ED801D" w14:textId="4AB2C238" w:rsidR="00BF0EED" w:rsidRPr="00F453C7" w:rsidRDefault="00BF0EED" w:rsidP="00F453C7">
      <w:pPr>
        <w:jc w:val="both"/>
        <w:rPr>
          <w:rFonts w:ascii="Arial" w:eastAsia="Calibri" w:hAnsi="Arial" w:cs="Arial"/>
          <w:color w:val="0D0D0D"/>
          <w:sz w:val="22"/>
          <w:szCs w:val="22"/>
        </w:rPr>
      </w:pPr>
      <w:r w:rsidRPr="00F453C7">
        <w:rPr>
          <w:rFonts w:ascii="Arial" w:eastAsia="Calibri" w:hAnsi="Arial" w:cs="Arial"/>
          <w:color w:val="0D0D0D"/>
          <w:sz w:val="22"/>
          <w:szCs w:val="22"/>
        </w:rPr>
        <w:t>1</w:t>
      </w:r>
      <w:r w:rsidR="00F453C7">
        <w:rPr>
          <w:rFonts w:ascii="Arial" w:eastAsia="Calibri" w:hAnsi="Arial" w:cs="Arial"/>
          <w:color w:val="0D0D0D"/>
          <w:sz w:val="22"/>
          <w:szCs w:val="22"/>
        </w:rPr>
        <w:t>3</w:t>
      </w:r>
      <w:r w:rsidRPr="00F453C7">
        <w:rPr>
          <w:rFonts w:ascii="Arial" w:eastAsia="Calibri" w:hAnsi="Arial" w:cs="Arial"/>
          <w:color w:val="0D0D0D"/>
          <w:sz w:val="22"/>
          <w:szCs w:val="22"/>
        </w:rPr>
        <w:t>.3. Договор составлен в 2 (двух)</w:t>
      </w:r>
      <w:r w:rsidR="006713A4">
        <w:rPr>
          <w:rFonts w:ascii="Arial" w:eastAsia="Calibri" w:hAnsi="Arial" w:cs="Arial"/>
          <w:color w:val="0D0D0D"/>
          <w:sz w:val="22"/>
          <w:szCs w:val="22"/>
        </w:rPr>
        <w:t xml:space="preserve"> </w:t>
      </w:r>
      <w:r w:rsidR="001855D4" w:rsidRPr="00F453C7">
        <w:rPr>
          <w:rFonts w:ascii="Arial" w:eastAsia="Calibri" w:hAnsi="Arial" w:cs="Arial"/>
          <w:color w:val="0D0D0D"/>
          <w:sz w:val="22"/>
          <w:szCs w:val="22"/>
        </w:rPr>
        <w:t>экземплярах,</w:t>
      </w:r>
      <w:r w:rsidRPr="00F453C7">
        <w:rPr>
          <w:rFonts w:ascii="Arial" w:eastAsia="Calibri" w:hAnsi="Arial" w:cs="Arial"/>
          <w:color w:val="0D0D0D"/>
          <w:sz w:val="22"/>
          <w:szCs w:val="22"/>
        </w:rPr>
        <w:t xml:space="preserve"> имеющих одинаковую юридическую силу, по одному для каждой из Сторон.</w:t>
      </w:r>
    </w:p>
    <w:p w14:paraId="1658AC75" w14:textId="77777777" w:rsidR="00BF0EED" w:rsidRPr="00F453C7" w:rsidRDefault="00BF0EED" w:rsidP="00F453C7">
      <w:pPr>
        <w:jc w:val="both"/>
        <w:rPr>
          <w:rFonts w:ascii="Arial" w:eastAsia="Calibri" w:hAnsi="Arial" w:cs="Arial"/>
          <w:color w:val="0D0D0D"/>
          <w:sz w:val="22"/>
          <w:szCs w:val="22"/>
        </w:rPr>
      </w:pPr>
      <w:r w:rsidRPr="00F453C7">
        <w:rPr>
          <w:rFonts w:ascii="Arial" w:eastAsia="Calibri" w:hAnsi="Arial" w:cs="Arial"/>
          <w:color w:val="0D0D0D"/>
          <w:sz w:val="22"/>
          <w:szCs w:val="22"/>
        </w:rPr>
        <w:t>1</w:t>
      </w:r>
      <w:r w:rsidR="00F453C7">
        <w:rPr>
          <w:rFonts w:ascii="Arial" w:eastAsia="Calibri" w:hAnsi="Arial" w:cs="Arial"/>
          <w:color w:val="0D0D0D"/>
          <w:sz w:val="22"/>
          <w:szCs w:val="22"/>
        </w:rPr>
        <w:t>3</w:t>
      </w:r>
      <w:r w:rsidRPr="00F453C7">
        <w:rPr>
          <w:rFonts w:ascii="Arial" w:eastAsia="Calibri" w:hAnsi="Arial" w:cs="Arial"/>
          <w:color w:val="0D0D0D"/>
          <w:sz w:val="22"/>
          <w:szCs w:val="22"/>
        </w:rPr>
        <w:t>.4.</w:t>
      </w:r>
      <w:r w:rsidRPr="00F453C7">
        <w:rPr>
          <w:rFonts w:ascii="Arial" w:eastAsia="Calibri" w:hAnsi="Arial" w:cs="Arial"/>
          <w:color w:val="0D0D0D"/>
          <w:sz w:val="22"/>
          <w:szCs w:val="22"/>
        </w:rPr>
        <w:tab/>
        <w:t>Иные отношения, не определенные настоящим Договором, но</w:t>
      </w:r>
      <w:r w:rsidRPr="00F453C7">
        <w:rPr>
          <w:rFonts w:ascii="Arial" w:eastAsia="Calibri" w:hAnsi="Arial" w:cs="Arial"/>
          <w:color w:val="0D0D0D"/>
          <w:sz w:val="22"/>
          <w:szCs w:val="22"/>
        </w:rPr>
        <w:br/>
        <w:t>непосредственно из них вытекающие, подлежат урегулированию в соответствии с</w:t>
      </w:r>
      <w:r w:rsidRPr="00F453C7">
        <w:rPr>
          <w:rFonts w:ascii="Arial" w:eastAsia="Calibri" w:hAnsi="Arial" w:cs="Arial"/>
          <w:color w:val="0D0D0D"/>
          <w:sz w:val="22"/>
          <w:szCs w:val="22"/>
        </w:rPr>
        <w:br/>
        <w:t>действующим законодательством Российской Федерации.</w:t>
      </w:r>
    </w:p>
    <w:p w14:paraId="1849BEF8" w14:textId="10803A51" w:rsidR="005A5A64" w:rsidRDefault="00BF0EED" w:rsidP="00D250A6">
      <w:pPr>
        <w:autoSpaceDE w:val="0"/>
        <w:autoSpaceDN w:val="0"/>
        <w:adjustRightInd w:val="0"/>
        <w:jc w:val="both"/>
        <w:rPr>
          <w:rFonts w:ascii="Arial" w:hAnsi="Arial" w:cs="Arial"/>
          <w:sz w:val="22"/>
          <w:szCs w:val="22"/>
        </w:rPr>
      </w:pPr>
      <w:r w:rsidRPr="00F453C7">
        <w:rPr>
          <w:rFonts w:ascii="Arial" w:hAnsi="Arial" w:cs="Arial"/>
          <w:color w:val="000000"/>
          <w:sz w:val="22"/>
          <w:szCs w:val="22"/>
        </w:rPr>
        <w:t>1</w:t>
      </w:r>
      <w:r w:rsidR="00F453C7">
        <w:rPr>
          <w:rFonts w:ascii="Arial" w:hAnsi="Arial" w:cs="Arial"/>
          <w:color w:val="000000"/>
          <w:sz w:val="22"/>
          <w:szCs w:val="22"/>
        </w:rPr>
        <w:t>3</w:t>
      </w:r>
      <w:r w:rsidRPr="00F453C7">
        <w:rPr>
          <w:rFonts w:ascii="Arial" w:hAnsi="Arial" w:cs="Arial"/>
          <w:color w:val="000000"/>
          <w:sz w:val="22"/>
          <w:szCs w:val="22"/>
        </w:rPr>
        <w:t xml:space="preserve">.5. </w:t>
      </w:r>
      <w:r w:rsidRPr="00F453C7">
        <w:rPr>
          <w:rFonts w:ascii="Arial" w:hAnsi="Arial" w:cs="Arial"/>
          <w:sz w:val="22"/>
          <w:szCs w:val="22"/>
        </w:rPr>
        <w:t xml:space="preserve">При выполнении условий настоящего Договора Стороны обязуются соблюдать обязательства по соблюдению применимого законодательства в сфере противодействия мошенничества и коррупции, изложенные в Приложении № </w:t>
      </w:r>
      <w:r w:rsidR="000D113A">
        <w:rPr>
          <w:rFonts w:ascii="Arial" w:hAnsi="Arial" w:cs="Arial"/>
          <w:sz w:val="22"/>
          <w:szCs w:val="22"/>
        </w:rPr>
        <w:t>6</w:t>
      </w:r>
      <w:r w:rsidRPr="00F453C7">
        <w:rPr>
          <w:rFonts w:ascii="Arial" w:hAnsi="Arial" w:cs="Arial"/>
          <w:sz w:val="22"/>
          <w:szCs w:val="22"/>
        </w:rPr>
        <w:t xml:space="preserve"> к настоящему Договору</w:t>
      </w:r>
      <w:r w:rsidR="00A36285">
        <w:rPr>
          <w:rFonts w:ascii="Arial" w:hAnsi="Arial" w:cs="Arial"/>
          <w:sz w:val="22"/>
          <w:szCs w:val="22"/>
        </w:rPr>
        <w:t>.</w:t>
      </w:r>
    </w:p>
    <w:p w14:paraId="2249F292" w14:textId="787B59C0" w:rsidR="00931958" w:rsidRDefault="00931958" w:rsidP="00D250A6">
      <w:pPr>
        <w:autoSpaceDE w:val="0"/>
        <w:autoSpaceDN w:val="0"/>
        <w:adjustRightInd w:val="0"/>
        <w:jc w:val="both"/>
        <w:rPr>
          <w:rFonts w:ascii="Arial" w:hAnsi="Arial" w:cs="Arial"/>
          <w:sz w:val="22"/>
          <w:szCs w:val="22"/>
        </w:rPr>
      </w:pPr>
      <w:r w:rsidRPr="00931958">
        <w:rPr>
          <w:rFonts w:ascii="Arial" w:hAnsi="Arial" w:cs="Arial"/>
          <w:sz w:val="22"/>
          <w:szCs w:val="22"/>
        </w:rPr>
        <w:t>13.6.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79511880" w14:textId="77777777" w:rsidR="00D250A6" w:rsidRDefault="00D250A6" w:rsidP="00D250A6">
      <w:pPr>
        <w:autoSpaceDE w:val="0"/>
        <w:autoSpaceDN w:val="0"/>
        <w:adjustRightInd w:val="0"/>
        <w:jc w:val="both"/>
        <w:rPr>
          <w:rFonts w:ascii="Arial" w:hAnsi="Arial" w:cs="Arial"/>
          <w:b/>
          <w:bCs/>
          <w:color w:val="000000"/>
          <w:sz w:val="22"/>
          <w:szCs w:val="22"/>
          <w:lang w:eastAsia="ar-SA"/>
        </w:rPr>
      </w:pPr>
    </w:p>
    <w:p w14:paraId="1BE3277F" w14:textId="12FD3E3F" w:rsidR="00F453C7" w:rsidRPr="00EB3C0D" w:rsidRDefault="00F453C7" w:rsidP="00EB3C0D">
      <w:pPr>
        <w:suppressAutoHyphens/>
        <w:autoSpaceDE w:val="0"/>
        <w:jc w:val="center"/>
        <w:rPr>
          <w:rFonts w:ascii="Arial" w:hAnsi="Arial" w:cs="Arial"/>
          <w:b/>
          <w:bCs/>
          <w:iCs/>
          <w:color w:val="000000"/>
          <w:sz w:val="22"/>
          <w:szCs w:val="22"/>
          <w:lang w:eastAsia="ar-SA"/>
        </w:rPr>
      </w:pPr>
      <w:r w:rsidRPr="00EB3C0D">
        <w:rPr>
          <w:rFonts w:ascii="Arial" w:hAnsi="Arial" w:cs="Arial"/>
          <w:b/>
          <w:bCs/>
          <w:color w:val="000000"/>
          <w:sz w:val="22"/>
          <w:szCs w:val="22"/>
          <w:lang w:eastAsia="ar-SA"/>
        </w:rPr>
        <w:t xml:space="preserve">СТАТЬЯ 14. </w:t>
      </w:r>
      <w:r w:rsidRPr="00EB3C0D">
        <w:rPr>
          <w:rFonts w:ascii="Arial" w:hAnsi="Arial" w:cs="Arial"/>
          <w:b/>
          <w:bCs/>
          <w:iCs/>
          <w:color w:val="000000"/>
          <w:sz w:val="22"/>
          <w:szCs w:val="22"/>
          <w:lang w:eastAsia="ar-SA"/>
        </w:rPr>
        <w:t>ПРИЛОЖЕНИЯ К ДОГОВОРУ</w:t>
      </w:r>
    </w:p>
    <w:tbl>
      <w:tblPr>
        <w:tblStyle w:val="af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7983"/>
      </w:tblGrid>
      <w:tr w:rsidR="00F453C7" w14:paraId="3270040A" w14:textId="77777777" w:rsidTr="00E90EC5">
        <w:tc>
          <w:tcPr>
            <w:tcW w:w="2539" w:type="dxa"/>
          </w:tcPr>
          <w:p w14:paraId="5D072B0C" w14:textId="16AD3858" w:rsidR="003300A0" w:rsidRDefault="003300A0" w:rsidP="00F453C7">
            <w:pPr>
              <w:suppressAutoHyphens/>
              <w:autoSpaceDE w:val="0"/>
              <w:ind w:left="317"/>
              <w:rPr>
                <w:rFonts w:ascii="Arial" w:eastAsia="Calibri" w:hAnsi="Arial" w:cs="Arial"/>
                <w:color w:val="0D0D0D"/>
                <w:sz w:val="22"/>
                <w:szCs w:val="22"/>
              </w:rPr>
            </w:pPr>
            <w:r>
              <w:rPr>
                <w:rFonts w:ascii="Arial" w:eastAsia="Calibri" w:hAnsi="Arial" w:cs="Arial"/>
                <w:color w:val="0D0D0D"/>
                <w:sz w:val="22"/>
                <w:szCs w:val="22"/>
              </w:rPr>
              <w:t>Приложение № 1</w:t>
            </w:r>
          </w:p>
          <w:p w14:paraId="5F525288" w14:textId="43FAB14D" w:rsidR="00F453C7" w:rsidRPr="00F453C7" w:rsidRDefault="00F453C7" w:rsidP="00F453C7">
            <w:pPr>
              <w:suppressAutoHyphens/>
              <w:autoSpaceDE w:val="0"/>
              <w:ind w:left="317"/>
              <w:rPr>
                <w:rFonts w:ascii="Arial" w:hAnsi="Arial" w:cs="Arial"/>
                <w:b/>
                <w:bCs/>
                <w:i/>
                <w:iCs/>
                <w:color w:val="000000"/>
                <w:sz w:val="22"/>
                <w:szCs w:val="22"/>
                <w:lang w:eastAsia="ar-SA"/>
              </w:rPr>
            </w:pPr>
            <w:r w:rsidRPr="00F453C7">
              <w:rPr>
                <w:rFonts w:ascii="Arial" w:eastAsia="Calibri" w:hAnsi="Arial" w:cs="Arial"/>
                <w:color w:val="0D0D0D"/>
                <w:sz w:val="22"/>
                <w:szCs w:val="22"/>
              </w:rPr>
              <w:t>Приложение №</w:t>
            </w:r>
            <w:r w:rsidR="001855D4">
              <w:rPr>
                <w:rFonts w:ascii="Arial" w:eastAsia="Calibri" w:hAnsi="Arial" w:cs="Arial"/>
                <w:color w:val="0D0D0D"/>
                <w:sz w:val="22"/>
                <w:szCs w:val="22"/>
              </w:rPr>
              <w:t xml:space="preserve"> </w:t>
            </w:r>
            <w:r w:rsidR="003300A0">
              <w:rPr>
                <w:rFonts w:ascii="Arial" w:eastAsia="Calibri" w:hAnsi="Arial" w:cs="Arial"/>
                <w:color w:val="0D0D0D"/>
                <w:sz w:val="22"/>
                <w:szCs w:val="22"/>
              </w:rPr>
              <w:t>2</w:t>
            </w:r>
          </w:p>
        </w:tc>
        <w:tc>
          <w:tcPr>
            <w:tcW w:w="7983" w:type="dxa"/>
          </w:tcPr>
          <w:p w14:paraId="06F1A120" w14:textId="5E7A58CA" w:rsidR="003300A0" w:rsidRDefault="003300A0" w:rsidP="00F453C7">
            <w:pPr>
              <w:suppressAutoHyphens/>
              <w:autoSpaceDE w:val="0"/>
              <w:ind w:left="34"/>
              <w:jc w:val="both"/>
              <w:rPr>
                <w:rFonts w:ascii="Arial" w:eastAsia="Calibri" w:hAnsi="Arial" w:cs="Arial"/>
                <w:color w:val="0D0D0D"/>
                <w:sz w:val="22"/>
                <w:szCs w:val="22"/>
              </w:rPr>
            </w:pPr>
            <w:r>
              <w:rPr>
                <w:rFonts w:ascii="Arial" w:eastAsia="Calibri" w:hAnsi="Arial" w:cs="Arial"/>
                <w:color w:val="0D0D0D"/>
                <w:sz w:val="22"/>
                <w:szCs w:val="22"/>
              </w:rPr>
              <w:t>Техническое задание.</w:t>
            </w:r>
          </w:p>
          <w:p w14:paraId="74350E3C" w14:textId="0C2D58B9" w:rsidR="00F453C7" w:rsidRPr="00F453C7" w:rsidRDefault="00E32B6A" w:rsidP="00F453C7">
            <w:pPr>
              <w:suppressAutoHyphens/>
              <w:autoSpaceDE w:val="0"/>
              <w:ind w:left="34"/>
              <w:jc w:val="both"/>
              <w:rPr>
                <w:rFonts w:ascii="Arial" w:hAnsi="Arial" w:cs="Arial"/>
                <w:b/>
                <w:bCs/>
                <w:i/>
                <w:iCs/>
                <w:color w:val="000000"/>
                <w:sz w:val="22"/>
                <w:szCs w:val="22"/>
                <w:lang w:eastAsia="ar-SA"/>
              </w:rPr>
            </w:pPr>
            <w:r>
              <w:rPr>
                <w:rFonts w:ascii="Arial" w:eastAsia="Calibri" w:hAnsi="Arial" w:cs="Arial"/>
                <w:color w:val="0D0D0D"/>
                <w:sz w:val="22"/>
                <w:szCs w:val="22"/>
              </w:rPr>
              <w:t>Ведомост</w:t>
            </w:r>
            <w:r w:rsidR="00DB49C3">
              <w:rPr>
                <w:rFonts w:ascii="Arial" w:eastAsia="Calibri" w:hAnsi="Arial" w:cs="Arial"/>
                <w:color w:val="0D0D0D"/>
                <w:sz w:val="22"/>
                <w:szCs w:val="22"/>
              </w:rPr>
              <w:t>ь</w:t>
            </w:r>
            <w:r>
              <w:rPr>
                <w:rFonts w:ascii="Arial" w:eastAsia="Calibri" w:hAnsi="Arial" w:cs="Arial"/>
                <w:color w:val="0D0D0D"/>
                <w:sz w:val="22"/>
                <w:szCs w:val="22"/>
              </w:rPr>
              <w:t xml:space="preserve"> объемов работ</w:t>
            </w:r>
            <w:r w:rsidR="004B0F5C">
              <w:rPr>
                <w:rFonts w:ascii="Arial" w:eastAsia="Calibri" w:hAnsi="Arial" w:cs="Arial"/>
                <w:color w:val="0D0D0D"/>
                <w:sz w:val="22"/>
                <w:szCs w:val="22"/>
              </w:rPr>
              <w:t>.</w:t>
            </w:r>
          </w:p>
        </w:tc>
      </w:tr>
      <w:tr w:rsidR="00F453C7" w14:paraId="7C0BB830" w14:textId="77777777" w:rsidTr="00E90EC5">
        <w:trPr>
          <w:trHeight w:val="387"/>
        </w:trPr>
        <w:tc>
          <w:tcPr>
            <w:tcW w:w="2539" w:type="dxa"/>
          </w:tcPr>
          <w:p w14:paraId="175F629D" w14:textId="15500C55" w:rsidR="00F453C7" w:rsidRDefault="00F453C7" w:rsidP="00F453C7">
            <w:pPr>
              <w:suppressAutoHyphens/>
              <w:autoSpaceDE w:val="0"/>
              <w:ind w:left="317"/>
              <w:rPr>
                <w:rFonts w:ascii="Arial" w:eastAsia="Calibri" w:hAnsi="Arial" w:cs="Arial"/>
                <w:color w:val="0D0D0D"/>
                <w:sz w:val="22"/>
                <w:szCs w:val="22"/>
              </w:rPr>
            </w:pPr>
            <w:r w:rsidRPr="00F453C7">
              <w:rPr>
                <w:rFonts w:ascii="Arial" w:eastAsia="Calibri" w:hAnsi="Arial" w:cs="Arial"/>
                <w:color w:val="0D0D0D"/>
                <w:sz w:val="22"/>
                <w:szCs w:val="22"/>
              </w:rPr>
              <w:t>Приложение №</w:t>
            </w:r>
            <w:r w:rsidR="001855D4">
              <w:rPr>
                <w:rFonts w:ascii="Arial" w:eastAsia="Calibri" w:hAnsi="Arial" w:cs="Arial"/>
                <w:color w:val="0D0D0D"/>
                <w:sz w:val="22"/>
                <w:szCs w:val="22"/>
              </w:rPr>
              <w:t xml:space="preserve"> </w:t>
            </w:r>
            <w:r w:rsidR="003300A0">
              <w:rPr>
                <w:rFonts w:ascii="Arial" w:eastAsia="Calibri" w:hAnsi="Arial" w:cs="Arial"/>
                <w:color w:val="0D0D0D"/>
                <w:sz w:val="22"/>
                <w:szCs w:val="22"/>
              </w:rPr>
              <w:t>3</w:t>
            </w:r>
          </w:p>
          <w:p w14:paraId="0E57D15F" w14:textId="04096116" w:rsidR="00C618C2" w:rsidRPr="00F453C7" w:rsidRDefault="00C618C2" w:rsidP="00F453C7">
            <w:pPr>
              <w:suppressAutoHyphens/>
              <w:autoSpaceDE w:val="0"/>
              <w:ind w:left="317"/>
              <w:rPr>
                <w:rFonts w:ascii="Arial" w:eastAsia="Calibri" w:hAnsi="Arial" w:cs="Arial"/>
                <w:color w:val="0D0D0D"/>
                <w:sz w:val="22"/>
                <w:szCs w:val="22"/>
              </w:rPr>
            </w:pPr>
            <w:r w:rsidRPr="00F453C7">
              <w:rPr>
                <w:rFonts w:ascii="Arial" w:eastAsia="Calibri" w:hAnsi="Arial" w:cs="Arial"/>
                <w:color w:val="0D0D0D"/>
                <w:sz w:val="22"/>
                <w:szCs w:val="22"/>
              </w:rPr>
              <w:t>Приложение №</w:t>
            </w:r>
            <w:r w:rsidR="001855D4">
              <w:rPr>
                <w:rFonts w:ascii="Arial" w:eastAsia="Calibri" w:hAnsi="Arial" w:cs="Arial"/>
                <w:color w:val="0D0D0D"/>
                <w:sz w:val="22"/>
                <w:szCs w:val="22"/>
              </w:rPr>
              <w:t xml:space="preserve"> </w:t>
            </w:r>
            <w:r w:rsidR="003300A0">
              <w:rPr>
                <w:rFonts w:ascii="Arial" w:eastAsia="Calibri" w:hAnsi="Arial" w:cs="Arial"/>
                <w:color w:val="0D0D0D"/>
                <w:sz w:val="22"/>
                <w:szCs w:val="22"/>
              </w:rPr>
              <w:t>4</w:t>
            </w:r>
          </w:p>
        </w:tc>
        <w:tc>
          <w:tcPr>
            <w:tcW w:w="7983" w:type="dxa"/>
          </w:tcPr>
          <w:p w14:paraId="3E013984" w14:textId="615E54BC" w:rsidR="00F453C7" w:rsidRPr="00E40E40" w:rsidRDefault="00FD6C1E" w:rsidP="002C55A0">
            <w:pPr>
              <w:suppressAutoHyphens/>
              <w:autoSpaceDE w:val="0"/>
              <w:jc w:val="both"/>
              <w:rPr>
                <w:rFonts w:ascii="Arial" w:eastAsia="Calibri" w:hAnsi="Arial" w:cs="Arial"/>
                <w:color w:val="0D0D0D"/>
                <w:sz w:val="22"/>
                <w:szCs w:val="22"/>
              </w:rPr>
            </w:pPr>
            <w:r>
              <w:rPr>
                <w:rFonts w:ascii="Arial" w:eastAsia="Calibri" w:hAnsi="Arial" w:cs="Arial"/>
                <w:color w:val="0D0D0D"/>
                <w:sz w:val="22"/>
                <w:szCs w:val="22"/>
              </w:rPr>
              <w:t xml:space="preserve"> </w:t>
            </w:r>
            <w:r w:rsidR="00DB49C3">
              <w:rPr>
                <w:rFonts w:ascii="Arial" w:eastAsia="Calibri" w:hAnsi="Arial" w:cs="Arial"/>
                <w:color w:val="0D0D0D"/>
                <w:sz w:val="22"/>
                <w:szCs w:val="22"/>
              </w:rPr>
              <w:t>Локальны</w:t>
            </w:r>
            <w:r w:rsidR="005F4615">
              <w:rPr>
                <w:rFonts w:ascii="Arial" w:eastAsia="Calibri" w:hAnsi="Arial" w:cs="Arial"/>
                <w:color w:val="0D0D0D"/>
                <w:sz w:val="22"/>
                <w:szCs w:val="22"/>
              </w:rPr>
              <w:t>й</w:t>
            </w:r>
            <w:r w:rsidR="00DB49C3">
              <w:rPr>
                <w:rFonts w:ascii="Arial" w:eastAsia="Calibri" w:hAnsi="Arial" w:cs="Arial"/>
                <w:color w:val="0D0D0D"/>
                <w:sz w:val="22"/>
                <w:szCs w:val="22"/>
              </w:rPr>
              <w:t xml:space="preserve"> с</w:t>
            </w:r>
            <w:r w:rsidR="00F453C7" w:rsidRPr="00F453C7">
              <w:rPr>
                <w:rFonts w:ascii="Arial" w:eastAsia="Calibri" w:hAnsi="Arial" w:cs="Arial"/>
                <w:color w:val="0D0D0D"/>
                <w:sz w:val="22"/>
                <w:szCs w:val="22"/>
              </w:rPr>
              <w:t>метны</w:t>
            </w:r>
            <w:r w:rsidR="005F4615">
              <w:rPr>
                <w:rFonts w:ascii="Arial" w:eastAsia="Calibri" w:hAnsi="Arial" w:cs="Arial"/>
                <w:color w:val="0D0D0D"/>
                <w:sz w:val="22"/>
                <w:szCs w:val="22"/>
              </w:rPr>
              <w:t>й</w:t>
            </w:r>
            <w:r w:rsidR="00F453C7" w:rsidRPr="00F453C7">
              <w:rPr>
                <w:rFonts w:ascii="Arial" w:eastAsia="Calibri" w:hAnsi="Arial" w:cs="Arial"/>
                <w:color w:val="0D0D0D"/>
                <w:sz w:val="22"/>
                <w:szCs w:val="22"/>
              </w:rPr>
              <w:t xml:space="preserve"> расчет</w:t>
            </w:r>
            <w:r w:rsidR="004B0F5C">
              <w:rPr>
                <w:rFonts w:ascii="Arial" w:eastAsia="Calibri" w:hAnsi="Arial" w:cs="Arial"/>
                <w:color w:val="0D0D0D"/>
                <w:sz w:val="22"/>
                <w:szCs w:val="22"/>
              </w:rPr>
              <w:t>.</w:t>
            </w:r>
          </w:p>
          <w:p w14:paraId="5A07E5E7" w14:textId="79671538" w:rsidR="00C618C2" w:rsidRPr="002F7C9A" w:rsidRDefault="00C618C2" w:rsidP="00E40E40">
            <w:pPr>
              <w:suppressAutoHyphens/>
              <w:autoSpaceDE w:val="0"/>
              <w:ind w:left="34"/>
              <w:jc w:val="both"/>
              <w:rPr>
                <w:rFonts w:ascii="Arial" w:eastAsia="Calibri" w:hAnsi="Arial" w:cs="Arial"/>
                <w:color w:val="0D0D0D"/>
                <w:sz w:val="22"/>
                <w:szCs w:val="22"/>
              </w:rPr>
            </w:pPr>
            <w:r>
              <w:rPr>
                <w:rFonts w:ascii="Arial" w:eastAsia="Calibri" w:hAnsi="Arial" w:cs="Arial"/>
                <w:color w:val="0D0D0D"/>
                <w:sz w:val="22"/>
                <w:szCs w:val="22"/>
              </w:rPr>
              <w:t>Перечень помещений</w:t>
            </w:r>
            <w:r w:rsidR="004B0F5C">
              <w:rPr>
                <w:rFonts w:ascii="Arial" w:eastAsia="Calibri" w:hAnsi="Arial" w:cs="Arial"/>
                <w:color w:val="0D0D0D"/>
                <w:sz w:val="22"/>
                <w:szCs w:val="22"/>
              </w:rPr>
              <w:t>.</w:t>
            </w:r>
          </w:p>
        </w:tc>
      </w:tr>
      <w:tr w:rsidR="00F453C7" w14:paraId="358DA129" w14:textId="77777777" w:rsidTr="00E90EC5">
        <w:tc>
          <w:tcPr>
            <w:tcW w:w="2539" w:type="dxa"/>
          </w:tcPr>
          <w:p w14:paraId="68A61181" w14:textId="46B439EA" w:rsidR="00F453C7" w:rsidRPr="00F453C7" w:rsidRDefault="00F07EF6" w:rsidP="00F453C7">
            <w:pPr>
              <w:suppressAutoHyphens/>
              <w:autoSpaceDE w:val="0"/>
              <w:ind w:left="317"/>
              <w:rPr>
                <w:rFonts w:ascii="Arial" w:eastAsia="Calibri" w:hAnsi="Arial" w:cs="Arial"/>
                <w:color w:val="0D0D0D"/>
                <w:sz w:val="22"/>
                <w:szCs w:val="22"/>
              </w:rPr>
            </w:pPr>
            <w:r>
              <w:rPr>
                <w:rFonts w:ascii="Arial" w:eastAsia="Calibri" w:hAnsi="Arial" w:cs="Arial"/>
                <w:color w:val="0D0D0D"/>
                <w:sz w:val="22"/>
                <w:szCs w:val="22"/>
              </w:rPr>
              <w:t>Приложение №</w:t>
            </w:r>
            <w:r w:rsidR="001855D4">
              <w:rPr>
                <w:rFonts w:ascii="Arial" w:eastAsia="Calibri" w:hAnsi="Arial" w:cs="Arial"/>
                <w:color w:val="0D0D0D"/>
                <w:sz w:val="22"/>
                <w:szCs w:val="22"/>
              </w:rPr>
              <w:t xml:space="preserve"> </w:t>
            </w:r>
            <w:r w:rsidR="003300A0">
              <w:rPr>
                <w:rFonts w:ascii="Arial" w:eastAsia="Calibri" w:hAnsi="Arial" w:cs="Arial"/>
                <w:color w:val="0D0D0D"/>
                <w:sz w:val="22"/>
                <w:szCs w:val="22"/>
              </w:rPr>
              <w:t>5</w:t>
            </w:r>
          </w:p>
        </w:tc>
        <w:tc>
          <w:tcPr>
            <w:tcW w:w="7983" w:type="dxa"/>
          </w:tcPr>
          <w:p w14:paraId="45FA7CAC" w14:textId="02A60B9F" w:rsidR="00F453C7" w:rsidRPr="00F453C7" w:rsidRDefault="00F453C7" w:rsidP="00F453C7">
            <w:pPr>
              <w:suppressAutoHyphens/>
              <w:autoSpaceDE w:val="0"/>
              <w:ind w:left="34"/>
              <w:jc w:val="both"/>
              <w:rPr>
                <w:rFonts w:ascii="Arial" w:hAnsi="Arial" w:cs="Arial"/>
                <w:sz w:val="22"/>
                <w:szCs w:val="22"/>
                <w:lang w:eastAsia="ar-SA"/>
              </w:rPr>
            </w:pPr>
            <w:r w:rsidRPr="00F453C7">
              <w:rPr>
                <w:rFonts w:ascii="Arial" w:eastAsia="Calibri" w:hAnsi="Arial" w:cs="Arial"/>
                <w:color w:val="0D0D0D"/>
                <w:sz w:val="22"/>
                <w:szCs w:val="22"/>
              </w:rPr>
              <w:t>Соглашение</w:t>
            </w:r>
            <w:r w:rsidRPr="00F453C7">
              <w:rPr>
                <w:rFonts w:ascii="Arial" w:hAnsi="Arial" w:cs="Arial"/>
                <w:sz w:val="22"/>
                <w:szCs w:val="22"/>
                <w:lang w:eastAsia="ar-SA"/>
              </w:rPr>
              <w:t xml:space="preserve"> в области промышленной, экологической безопасности, охраны труда и гражданской защиты</w:t>
            </w:r>
            <w:r w:rsidR="004B0F5C">
              <w:rPr>
                <w:rFonts w:ascii="Arial" w:hAnsi="Arial" w:cs="Arial"/>
                <w:sz w:val="22"/>
                <w:szCs w:val="22"/>
                <w:lang w:eastAsia="ar-SA"/>
              </w:rPr>
              <w:t>.</w:t>
            </w:r>
          </w:p>
        </w:tc>
      </w:tr>
      <w:tr w:rsidR="00F453C7" w14:paraId="67356350" w14:textId="77777777" w:rsidTr="00E90EC5">
        <w:tc>
          <w:tcPr>
            <w:tcW w:w="2539" w:type="dxa"/>
          </w:tcPr>
          <w:p w14:paraId="3E6F579E" w14:textId="2E2F78CD" w:rsidR="00F453C7" w:rsidRPr="002C55A0" w:rsidRDefault="00F07EF6" w:rsidP="000D113A">
            <w:pPr>
              <w:suppressAutoHyphens/>
              <w:autoSpaceDE w:val="0"/>
              <w:ind w:left="317"/>
              <w:rPr>
                <w:rFonts w:ascii="Arial" w:eastAsia="Calibri" w:hAnsi="Arial" w:cs="Arial"/>
                <w:sz w:val="22"/>
                <w:szCs w:val="22"/>
              </w:rPr>
            </w:pPr>
            <w:r>
              <w:rPr>
                <w:rFonts w:ascii="Arial" w:eastAsia="Calibri" w:hAnsi="Arial" w:cs="Arial"/>
                <w:sz w:val="22"/>
                <w:szCs w:val="22"/>
              </w:rPr>
              <w:t>Приложение №</w:t>
            </w:r>
            <w:r w:rsidR="001855D4">
              <w:rPr>
                <w:rFonts w:ascii="Arial" w:eastAsia="Calibri" w:hAnsi="Arial" w:cs="Arial"/>
                <w:sz w:val="22"/>
                <w:szCs w:val="22"/>
              </w:rPr>
              <w:t xml:space="preserve"> </w:t>
            </w:r>
            <w:r w:rsidR="003300A0">
              <w:rPr>
                <w:rFonts w:ascii="Arial" w:eastAsia="Calibri" w:hAnsi="Arial" w:cs="Arial"/>
                <w:sz w:val="22"/>
                <w:szCs w:val="22"/>
              </w:rPr>
              <w:t>6</w:t>
            </w:r>
          </w:p>
          <w:p w14:paraId="5081180C" w14:textId="77777777" w:rsidR="006F63CA" w:rsidRPr="002C55A0" w:rsidRDefault="006F63CA" w:rsidP="000D113A">
            <w:pPr>
              <w:suppressAutoHyphens/>
              <w:autoSpaceDE w:val="0"/>
              <w:ind w:left="317"/>
              <w:rPr>
                <w:rFonts w:ascii="Arial" w:eastAsia="Calibri" w:hAnsi="Arial" w:cs="Arial"/>
                <w:sz w:val="22"/>
                <w:szCs w:val="22"/>
              </w:rPr>
            </w:pPr>
          </w:p>
          <w:p w14:paraId="0384616D" w14:textId="485F11C5" w:rsidR="006F63CA" w:rsidRPr="002C55A0" w:rsidRDefault="006F63CA" w:rsidP="000D113A">
            <w:pPr>
              <w:suppressAutoHyphens/>
              <w:autoSpaceDE w:val="0"/>
              <w:ind w:left="317"/>
              <w:rPr>
                <w:rFonts w:ascii="Arial" w:hAnsi="Arial" w:cs="Arial"/>
                <w:b/>
                <w:bCs/>
                <w:i/>
                <w:iCs/>
                <w:sz w:val="22"/>
                <w:szCs w:val="22"/>
                <w:lang w:eastAsia="ar-SA"/>
              </w:rPr>
            </w:pPr>
            <w:r w:rsidRPr="002C55A0">
              <w:rPr>
                <w:rFonts w:ascii="Arial" w:eastAsia="MS Mincho" w:hAnsi="Arial" w:cs="Arial"/>
                <w:spacing w:val="-2"/>
                <w:sz w:val="22"/>
                <w:szCs w:val="22"/>
                <w:lang w:eastAsia="ar-SA"/>
              </w:rPr>
              <w:t>Приложение №</w:t>
            </w:r>
            <w:r w:rsidR="001855D4">
              <w:rPr>
                <w:rFonts w:ascii="Arial" w:eastAsia="MS Mincho" w:hAnsi="Arial" w:cs="Arial"/>
                <w:spacing w:val="-2"/>
                <w:sz w:val="22"/>
                <w:szCs w:val="22"/>
                <w:lang w:eastAsia="ar-SA"/>
              </w:rPr>
              <w:t xml:space="preserve"> </w:t>
            </w:r>
            <w:r w:rsidR="003300A0">
              <w:rPr>
                <w:rFonts w:ascii="Arial" w:eastAsia="MS Mincho" w:hAnsi="Arial" w:cs="Arial"/>
                <w:spacing w:val="-2"/>
                <w:sz w:val="22"/>
                <w:szCs w:val="22"/>
                <w:lang w:eastAsia="ar-SA"/>
              </w:rPr>
              <w:t>7</w:t>
            </w:r>
          </w:p>
        </w:tc>
        <w:tc>
          <w:tcPr>
            <w:tcW w:w="7983" w:type="dxa"/>
          </w:tcPr>
          <w:p w14:paraId="089A36A4" w14:textId="3718730F" w:rsidR="00F453C7" w:rsidRPr="002C55A0" w:rsidRDefault="00F453C7" w:rsidP="00F453C7">
            <w:pPr>
              <w:suppressAutoHyphens/>
              <w:autoSpaceDE w:val="0"/>
              <w:ind w:left="34"/>
              <w:jc w:val="both"/>
              <w:rPr>
                <w:rFonts w:ascii="Arial" w:eastAsia="MS Mincho" w:hAnsi="Arial" w:cs="Arial"/>
                <w:spacing w:val="-2"/>
                <w:sz w:val="22"/>
                <w:szCs w:val="22"/>
                <w:lang w:eastAsia="ar-SA"/>
              </w:rPr>
            </w:pPr>
            <w:r w:rsidRPr="002C55A0">
              <w:rPr>
                <w:rFonts w:ascii="Arial" w:eastAsia="MS Mincho" w:hAnsi="Arial" w:cs="Arial"/>
                <w:spacing w:val="-2"/>
                <w:sz w:val="22"/>
                <w:szCs w:val="22"/>
                <w:lang w:eastAsia="ar-SA"/>
              </w:rPr>
              <w:t>Обязательство по соблюдению применимого законодательства в сфере противодействия мошенничеству и коррупции</w:t>
            </w:r>
            <w:r w:rsidR="004B0F5C">
              <w:rPr>
                <w:rFonts w:ascii="Arial" w:eastAsia="MS Mincho" w:hAnsi="Arial" w:cs="Arial"/>
                <w:spacing w:val="-2"/>
                <w:sz w:val="22"/>
                <w:szCs w:val="22"/>
                <w:lang w:eastAsia="ar-SA"/>
              </w:rPr>
              <w:t>.</w:t>
            </w:r>
          </w:p>
          <w:p w14:paraId="1F2EF338" w14:textId="3D654A9E" w:rsidR="006F63CA" w:rsidRPr="002C55A0" w:rsidRDefault="006F63CA" w:rsidP="00F453C7">
            <w:pPr>
              <w:suppressAutoHyphens/>
              <w:autoSpaceDE w:val="0"/>
              <w:ind w:left="34"/>
              <w:jc w:val="both"/>
              <w:rPr>
                <w:rFonts w:ascii="Arial" w:eastAsia="MS Mincho" w:hAnsi="Arial" w:cs="Arial"/>
                <w:spacing w:val="-2"/>
                <w:sz w:val="22"/>
                <w:szCs w:val="22"/>
                <w:lang w:eastAsia="ar-SA"/>
              </w:rPr>
            </w:pPr>
            <w:r w:rsidRPr="002C55A0">
              <w:rPr>
                <w:rFonts w:ascii="Arial" w:eastAsia="MS Mincho" w:hAnsi="Arial" w:cs="Arial"/>
                <w:spacing w:val="-2"/>
                <w:sz w:val="22"/>
                <w:szCs w:val="22"/>
                <w:lang w:eastAsia="ar-SA"/>
              </w:rPr>
              <w:t>Соглашение о конфиденциальности</w:t>
            </w:r>
            <w:r w:rsidR="00D250A6">
              <w:rPr>
                <w:rFonts w:ascii="Arial" w:eastAsia="MS Mincho" w:hAnsi="Arial" w:cs="Arial"/>
                <w:spacing w:val="-2"/>
                <w:sz w:val="22"/>
                <w:szCs w:val="22"/>
                <w:lang w:eastAsia="ar-SA"/>
              </w:rPr>
              <w:t>.</w:t>
            </w:r>
          </w:p>
        </w:tc>
      </w:tr>
    </w:tbl>
    <w:p w14:paraId="062FE835" w14:textId="77777777" w:rsidR="00EB15C1" w:rsidRPr="005F16DA" w:rsidRDefault="00EB15C1" w:rsidP="0070388F">
      <w:pPr>
        <w:jc w:val="center"/>
        <w:rPr>
          <w:rFonts w:ascii="Arial" w:hAnsi="Arial" w:cs="Arial"/>
          <w:b/>
          <w:bCs/>
          <w:sz w:val="22"/>
          <w:szCs w:val="22"/>
        </w:rPr>
      </w:pPr>
    </w:p>
    <w:p w14:paraId="5144F1DE" w14:textId="17A478CE" w:rsidR="00EB15C1" w:rsidRDefault="005A5A64" w:rsidP="004B0F5C">
      <w:pPr>
        <w:jc w:val="center"/>
        <w:rPr>
          <w:rFonts w:ascii="Arial" w:hAnsi="Arial" w:cs="Arial"/>
          <w:b/>
          <w:bCs/>
          <w:caps/>
          <w:sz w:val="22"/>
          <w:szCs w:val="22"/>
        </w:rPr>
      </w:pPr>
      <w:r w:rsidRPr="00EB3C0D">
        <w:rPr>
          <w:rFonts w:ascii="Arial" w:hAnsi="Arial" w:cs="Arial"/>
          <w:b/>
          <w:bCs/>
          <w:color w:val="000000"/>
          <w:sz w:val="22"/>
          <w:szCs w:val="22"/>
          <w:lang w:eastAsia="ar-SA"/>
        </w:rPr>
        <w:t>СТАТЬЯ</w:t>
      </w:r>
      <w:r w:rsidR="00E32882" w:rsidRPr="005F16DA">
        <w:rPr>
          <w:rFonts w:ascii="Arial" w:hAnsi="Arial" w:cs="Arial"/>
          <w:b/>
          <w:bCs/>
          <w:sz w:val="22"/>
          <w:szCs w:val="22"/>
        </w:rPr>
        <w:t xml:space="preserve"> 1</w:t>
      </w:r>
      <w:r w:rsidR="00F453C7">
        <w:rPr>
          <w:rFonts w:ascii="Arial" w:hAnsi="Arial" w:cs="Arial"/>
          <w:b/>
          <w:bCs/>
          <w:sz w:val="22"/>
          <w:szCs w:val="22"/>
        </w:rPr>
        <w:t>5</w:t>
      </w:r>
      <w:r w:rsidR="00D56C22" w:rsidRPr="005F16DA">
        <w:rPr>
          <w:rFonts w:ascii="Arial" w:hAnsi="Arial" w:cs="Arial"/>
          <w:b/>
          <w:bCs/>
          <w:sz w:val="22"/>
          <w:szCs w:val="22"/>
        </w:rPr>
        <w:t xml:space="preserve">. </w:t>
      </w:r>
      <w:r w:rsidR="00D56C22" w:rsidRPr="00F453C7">
        <w:rPr>
          <w:rFonts w:ascii="Arial" w:hAnsi="Arial" w:cs="Arial"/>
          <w:b/>
          <w:bCs/>
          <w:caps/>
          <w:sz w:val="22"/>
          <w:szCs w:val="22"/>
        </w:rPr>
        <w:t>Адреса и реквизиты сторон</w:t>
      </w:r>
    </w:p>
    <w:p w14:paraId="0F62B3F2" w14:textId="77777777" w:rsidR="00FA528F" w:rsidRPr="005F16DA" w:rsidRDefault="00FA528F" w:rsidP="004B0F5C">
      <w:pPr>
        <w:jc w:val="center"/>
        <w:rPr>
          <w:rFonts w:ascii="Arial" w:hAnsi="Arial" w:cs="Arial"/>
          <w:b/>
          <w:bCs/>
          <w:sz w:val="22"/>
          <w:szCs w:val="22"/>
        </w:rPr>
      </w:pPr>
    </w:p>
    <w:p w14:paraId="581AA3CE" w14:textId="2262365C" w:rsidR="00E9112F" w:rsidRDefault="00EB15C1" w:rsidP="00EB15C1">
      <w:pPr>
        <w:rPr>
          <w:rFonts w:ascii="Arial" w:hAnsi="Arial" w:cs="Arial"/>
          <w:b/>
          <w:bCs/>
          <w:sz w:val="22"/>
          <w:szCs w:val="22"/>
        </w:rPr>
      </w:pPr>
      <w:r w:rsidRPr="005F16DA">
        <w:rPr>
          <w:rFonts w:ascii="Arial" w:hAnsi="Arial" w:cs="Arial"/>
          <w:b/>
          <w:bCs/>
          <w:sz w:val="22"/>
          <w:szCs w:val="22"/>
        </w:rPr>
        <w:t xml:space="preserve">ЗАКАЗЧИК                                   </w:t>
      </w:r>
      <w:r w:rsidR="00D250A6">
        <w:rPr>
          <w:rFonts w:ascii="Arial" w:hAnsi="Arial" w:cs="Arial"/>
          <w:b/>
          <w:bCs/>
          <w:sz w:val="22"/>
          <w:szCs w:val="22"/>
        </w:rPr>
        <w:tab/>
      </w:r>
      <w:r w:rsidR="00D250A6">
        <w:rPr>
          <w:rFonts w:ascii="Arial" w:hAnsi="Arial" w:cs="Arial"/>
          <w:b/>
          <w:bCs/>
          <w:sz w:val="22"/>
          <w:szCs w:val="22"/>
        </w:rPr>
        <w:tab/>
      </w:r>
      <w:proofErr w:type="gramStart"/>
      <w:r w:rsidR="00D250A6">
        <w:rPr>
          <w:rFonts w:ascii="Arial" w:hAnsi="Arial" w:cs="Arial"/>
          <w:b/>
          <w:bCs/>
          <w:sz w:val="22"/>
          <w:szCs w:val="22"/>
        </w:rPr>
        <w:tab/>
        <w:t xml:space="preserve">  </w:t>
      </w:r>
      <w:r w:rsidRPr="00CE1E4E">
        <w:rPr>
          <w:rFonts w:ascii="Arial" w:hAnsi="Arial" w:cs="Arial"/>
          <w:b/>
          <w:bCs/>
          <w:color w:val="FF0000"/>
          <w:sz w:val="22"/>
          <w:szCs w:val="22"/>
        </w:rPr>
        <w:t>ПОДРЯДЧИК</w:t>
      </w:r>
      <w:proofErr w:type="gramEnd"/>
    </w:p>
    <w:p w14:paraId="68938CBB" w14:textId="77777777" w:rsidR="002A04EC" w:rsidRPr="005F16DA" w:rsidRDefault="002A04EC" w:rsidP="00EB15C1">
      <w:pPr>
        <w:rPr>
          <w:rFonts w:ascii="Arial" w:hAnsi="Arial" w:cs="Arial"/>
          <w:b/>
          <w:bCs/>
          <w:sz w:val="22"/>
          <w:szCs w:val="22"/>
        </w:rPr>
      </w:pPr>
    </w:p>
    <w:tbl>
      <w:tblPr>
        <w:tblW w:w="9776" w:type="dxa"/>
        <w:tblInd w:w="-142" w:type="dxa"/>
        <w:tblLayout w:type="fixed"/>
        <w:tblLook w:val="0000" w:firstRow="0" w:lastRow="0" w:firstColumn="0" w:lastColumn="0" w:noHBand="0" w:noVBand="0"/>
      </w:tblPr>
      <w:tblGrid>
        <w:gridCol w:w="5103"/>
        <w:gridCol w:w="4673"/>
      </w:tblGrid>
      <w:tr w:rsidR="00EB15C1" w:rsidRPr="004B0F5C" w14:paraId="7964725C" w14:textId="77777777" w:rsidTr="002A04EC">
        <w:trPr>
          <w:trHeight w:val="259"/>
        </w:trPr>
        <w:tc>
          <w:tcPr>
            <w:tcW w:w="5103" w:type="dxa"/>
          </w:tcPr>
          <w:p w14:paraId="110AF406" w14:textId="30F756A2" w:rsidR="00EB15C1" w:rsidRPr="0033443A" w:rsidRDefault="00D12350" w:rsidP="00D250A6">
            <w:pPr>
              <w:rPr>
                <w:rFonts w:ascii="Arial" w:hAnsi="Arial" w:cs="Arial"/>
                <w:b/>
                <w:bCs/>
                <w:sz w:val="22"/>
                <w:szCs w:val="22"/>
              </w:rPr>
            </w:pPr>
            <w:r w:rsidRPr="0033443A">
              <w:rPr>
                <w:rFonts w:ascii="Arial" w:hAnsi="Arial" w:cs="Arial"/>
                <w:b/>
                <w:bCs/>
                <w:sz w:val="22"/>
                <w:szCs w:val="22"/>
              </w:rPr>
              <w:t>Ассоциация «ХК «Авангард»</w:t>
            </w:r>
          </w:p>
        </w:tc>
        <w:tc>
          <w:tcPr>
            <w:tcW w:w="4673" w:type="dxa"/>
          </w:tcPr>
          <w:p w14:paraId="6C404A04" w14:textId="1555E0DE" w:rsidR="00EB15C1" w:rsidRPr="0033443A" w:rsidRDefault="00EB15C1" w:rsidP="0033443A">
            <w:pPr>
              <w:tabs>
                <w:tab w:val="left" w:pos="8789"/>
              </w:tabs>
              <w:ind w:right="-1"/>
              <w:jc w:val="both"/>
              <w:rPr>
                <w:rFonts w:ascii="Arial" w:hAnsi="Arial" w:cs="Arial"/>
                <w:b/>
                <w:bCs/>
                <w:sz w:val="22"/>
                <w:szCs w:val="22"/>
              </w:rPr>
            </w:pPr>
          </w:p>
        </w:tc>
      </w:tr>
      <w:tr w:rsidR="00F453C7" w:rsidRPr="004B0F5C" w14:paraId="56895680" w14:textId="77777777" w:rsidTr="002A04EC">
        <w:trPr>
          <w:trHeight w:val="2000"/>
        </w:trPr>
        <w:tc>
          <w:tcPr>
            <w:tcW w:w="5103" w:type="dxa"/>
          </w:tcPr>
          <w:p w14:paraId="3925FEB3" w14:textId="77777777" w:rsidR="00D12350" w:rsidRPr="0033443A" w:rsidRDefault="00D12350" w:rsidP="00D12350">
            <w:pPr>
              <w:rPr>
                <w:rFonts w:ascii="Arial" w:hAnsi="Arial" w:cs="Arial"/>
                <w:color w:val="000000"/>
                <w:sz w:val="22"/>
                <w:szCs w:val="22"/>
              </w:rPr>
            </w:pPr>
            <w:r w:rsidRPr="0033443A">
              <w:rPr>
                <w:rFonts w:ascii="Arial" w:hAnsi="Arial" w:cs="Arial"/>
                <w:color w:val="000000"/>
                <w:sz w:val="22"/>
                <w:szCs w:val="22"/>
              </w:rPr>
              <w:t xml:space="preserve">Юридический адрес: </w:t>
            </w:r>
          </w:p>
          <w:p w14:paraId="01A8E4DC"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 xml:space="preserve">644010, г. Омск, ул. Куйбышева, </w:t>
            </w:r>
          </w:p>
          <w:p w14:paraId="47607881"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д. 132, корп. 3</w:t>
            </w:r>
          </w:p>
          <w:p w14:paraId="09A95643" w14:textId="77777777" w:rsidR="004B0F5C" w:rsidRPr="0033443A" w:rsidRDefault="00D12350" w:rsidP="004B0F5C">
            <w:pPr>
              <w:rPr>
                <w:rFonts w:ascii="Arial" w:hAnsi="Arial" w:cs="Arial"/>
                <w:noProof/>
                <w:sz w:val="22"/>
                <w:szCs w:val="22"/>
              </w:rPr>
            </w:pPr>
            <w:r w:rsidRPr="0033443A">
              <w:rPr>
                <w:rFonts w:ascii="Arial" w:hAnsi="Arial" w:cs="Arial"/>
                <w:noProof/>
                <w:sz w:val="22"/>
                <w:szCs w:val="22"/>
              </w:rPr>
              <w:t xml:space="preserve">Почтовый адрес: </w:t>
            </w:r>
            <w:r w:rsidR="004B0F5C" w:rsidRPr="0033443A">
              <w:rPr>
                <w:rFonts w:ascii="Arial" w:hAnsi="Arial" w:cs="Arial"/>
                <w:noProof/>
                <w:sz w:val="22"/>
                <w:szCs w:val="22"/>
              </w:rPr>
              <w:t xml:space="preserve">644010, г. Омск, ул. Куйбышева, </w:t>
            </w:r>
          </w:p>
          <w:p w14:paraId="5AFBC9A0" w14:textId="405EFEAA" w:rsidR="00D12350" w:rsidRPr="0033443A" w:rsidRDefault="004B0F5C" w:rsidP="004B0F5C">
            <w:pPr>
              <w:rPr>
                <w:rFonts w:ascii="Arial" w:hAnsi="Arial" w:cs="Arial"/>
                <w:noProof/>
                <w:sz w:val="22"/>
                <w:szCs w:val="22"/>
              </w:rPr>
            </w:pPr>
            <w:r w:rsidRPr="0033443A">
              <w:rPr>
                <w:rFonts w:ascii="Arial" w:hAnsi="Arial" w:cs="Arial"/>
                <w:noProof/>
                <w:sz w:val="22"/>
                <w:szCs w:val="22"/>
              </w:rPr>
              <w:t>д. 132, корп. 3</w:t>
            </w:r>
          </w:p>
          <w:p w14:paraId="0872DF7D"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ИНН/КПП 5504087088/550401001</w:t>
            </w:r>
          </w:p>
          <w:p w14:paraId="39F46227"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ОГРН 1035507031284</w:t>
            </w:r>
          </w:p>
          <w:p w14:paraId="6F663E4B"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 xml:space="preserve">р/с № 40703810845000100326 </w:t>
            </w:r>
          </w:p>
          <w:p w14:paraId="4070B211"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 xml:space="preserve">в Омском отделении № 8634 </w:t>
            </w:r>
          </w:p>
          <w:p w14:paraId="3E6C0287"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ПАО Сбербанк России г. Омск</w:t>
            </w:r>
          </w:p>
          <w:p w14:paraId="50A9D267" w14:textId="77777777" w:rsidR="00D12350" w:rsidRPr="0033443A" w:rsidRDefault="00D12350" w:rsidP="00D12350">
            <w:pPr>
              <w:rPr>
                <w:rFonts w:ascii="Arial" w:hAnsi="Arial" w:cs="Arial"/>
                <w:noProof/>
                <w:sz w:val="22"/>
                <w:szCs w:val="22"/>
              </w:rPr>
            </w:pPr>
            <w:r w:rsidRPr="0033443A">
              <w:rPr>
                <w:rFonts w:ascii="Arial" w:hAnsi="Arial" w:cs="Arial"/>
                <w:noProof/>
                <w:sz w:val="22"/>
                <w:szCs w:val="22"/>
              </w:rPr>
              <w:t>к/с № 30101810900000000673</w:t>
            </w:r>
          </w:p>
          <w:p w14:paraId="1D843DD1" w14:textId="1DF99FB3" w:rsidR="00F453C7" w:rsidRPr="0033443A" w:rsidRDefault="00D12350" w:rsidP="00D12350">
            <w:pPr>
              <w:rPr>
                <w:rFonts w:ascii="Arial" w:hAnsi="Arial" w:cs="Arial"/>
                <w:sz w:val="22"/>
                <w:szCs w:val="22"/>
              </w:rPr>
            </w:pPr>
            <w:r w:rsidRPr="0033443A">
              <w:rPr>
                <w:rFonts w:ascii="Arial" w:hAnsi="Arial" w:cs="Arial"/>
                <w:noProof/>
                <w:sz w:val="22"/>
                <w:szCs w:val="22"/>
              </w:rPr>
              <w:t>БИК 045209673</w:t>
            </w:r>
          </w:p>
        </w:tc>
        <w:tc>
          <w:tcPr>
            <w:tcW w:w="4673" w:type="dxa"/>
          </w:tcPr>
          <w:p w14:paraId="75444148" w14:textId="0F24E445" w:rsidR="00D12350" w:rsidRPr="00F711CF" w:rsidRDefault="00D12350" w:rsidP="00D12350">
            <w:pPr>
              <w:rPr>
                <w:rFonts w:ascii="Arial" w:hAnsi="Arial" w:cs="Arial"/>
                <w:sz w:val="22"/>
                <w:szCs w:val="22"/>
              </w:rPr>
            </w:pPr>
          </w:p>
        </w:tc>
      </w:tr>
      <w:tr w:rsidR="00F453C7" w:rsidRPr="004B0F5C" w14:paraId="4C4EDFC7" w14:textId="77777777" w:rsidTr="002A04EC">
        <w:trPr>
          <w:trHeight w:val="2000"/>
        </w:trPr>
        <w:tc>
          <w:tcPr>
            <w:tcW w:w="5103" w:type="dxa"/>
          </w:tcPr>
          <w:p w14:paraId="771687F0" w14:textId="77777777" w:rsidR="004B0F5C" w:rsidRDefault="004B0F5C" w:rsidP="00F453C7">
            <w:pPr>
              <w:suppressAutoHyphens/>
              <w:autoSpaceDE w:val="0"/>
              <w:spacing w:line="274" w:lineRule="exact"/>
              <w:rPr>
                <w:rFonts w:ascii="Arial" w:hAnsi="Arial" w:cs="Arial"/>
                <w:b/>
                <w:bCs/>
                <w:color w:val="000000"/>
                <w:sz w:val="20"/>
                <w:szCs w:val="20"/>
                <w:lang w:eastAsia="ar-SA"/>
              </w:rPr>
            </w:pPr>
          </w:p>
          <w:p w14:paraId="6DC84357" w14:textId="1BBB2F69" w:rsidR="00F453C7" w:rsidRPr="004B0F5C" w:rsidRDefault="00F453C7" w:rsidP="00F453C7">
            <w:pPr>
              <w:suppressAutoHyphens/>
              <w:autoSpaceDE w:val="0"/>
              <w:spacing w:line="274" w:lineRule="exact"/>
              <w:rPr>
                <w:rFonts w:ascii="Arial" w:hAnsi="Arial" w:cs="Arial"/>
                <w:b/>
                <w:bCs/>
                <w:color w:val="000000"/>
                <w:sz w:val="20"/>
                <w:szCs w:val="20"/>
                <w:lang w:eastAsia="ar-SA"/>
              </w:rPr>
            </w:pPr>
            <w:r w:rsidRPr="004B0F5C">
              <w:rPr>
                <w:rFonts w:ascii="Arial" w:hAnsi="Arial" w:cs="Arial"/>
                <w:b/>
                <w:bCs/>
                <w:color w:val="000000"/>
                <w:sz w:val="20"/>
                <w:szCs w:val="20"/>
                <w:lang w:eastAsia="ar-SA"/>
              </w:rPr>
              <w:t>От Заказчика</w:t>
            </w:r>
          </w:p>
          <w:p w14:paraId="7BD8CAED" w14:textId="4B8E74B1" w:rsidR="00F453C7" w:rsidRDefault="00F453C7" w:rsidP="00F453C7">
            <w:pPr>
              <w:suppressAutoHyphens/>
              <w:autoSpaceDE w:val="0"/>
              <w:spacing w:line="274" w:lineRule="exact"/>
              <w:rPr>
                <w:rFonts w:ascii="Arial" w:hAnsi="Arial" w:cs="Arial"/>
                <w:color w:val="000000"/>
                <w:sz w:val="20"/>
                <w:szCs w:val="20"/>
                <w:lang w:eastAsia="ar-SA"/>
              </w:rPr>
            </w:pPr>
          </w:p>
          <w:p w14:paraId="331F7F7F" w14:textId="77777777" w:rsidR="00F60B04" w:rsidRPr="004B0F5C" w:rsidRDefault="00F60B04" w:rsidP="00F453C7">
            <w:pPr>
              <w:suppressAutoHyphens/>
              <w:autoSpaceDE w:val="0"/>
              <w:spacing w:line="274" w:lineRule="exact"/>
              <w:rPr>
                <w:rFonts w:ascii="Arial" w:hAnsi="Arial" w:cs="Arial"/>
                <w:color w:val="000000"/>
                <w:sz w:val="20"/>
                <w:szCs w:val="20"/>
                <w:lang w:eastAsia="ar-SA"/>
              </w:rPr>
            </w:pPr>
          </w:p>
          <w:p w14:paraId="46EDE9BF" w14:textId="0FF0FA60" w:rsidR="00F453C7" w:rsidRPr="004B0F5C" w:rsidRDefault="00F453C7" w:rsidP="00F453C7">
            <w:pPr>
              <w:pStyle w:val="Style2"/>
              <w:spacing w:line="250" w:lineRule="exact"/>
              <w:jc w:val="both"/>
              <w:rPr>
                <w:rStyle w:val="FontStyle12"/>
                <w:rFonts w:ascii="Arial" w:hAnsi="Arial" w:cs="Arial"/>
                <w:sz w:val="20"/>
                <w:szCs w:val="20"/>
              </w:rPr>
            </w:pPr>
            <w:r w:rsidRPr="004B0F5C">
              <w:rPr>
                <w:rFonts w:ascii="Arial" w:hAnsi="Arial" w:cs="Arial"/>
                <w:color w:val="000000"/>
                <w:sz w:val="20"/>
                <w:szCs w:val="20"/>
                <w:lang w:eastAsia="ar-SA"/>
              </w:rPr>
              <w:t>_______________/</w:t>
            </w:r>
            <w:r w:rsidR="003931B5">
              <w:rPr>
                <w:rFonts w:ascii="Arial" w:hAnsi="Arial" w:cs="Arial"/>
                <w:color w:val="000000"/>
                <w:sz w:val="20"/>
                <w:szCs w:val="20"/>
                <w:lang w:eastAsia="ar-SA"/>
              </w:rPr>
              <w:t xml:space="preserve"> </w:t>
            </w:r>
            <w:r w:rsidR="00266353">
              <w:rPr>
                <w:rFonts w:ascii="Arial" w:hAnsi="Arial" w:cs="Arial"/>
                <w:color w:val="000000"/>
                <w:sz w:val="20"/>
                <w:szCs w:val="20"/>
                <w:lang w:eastAsia="ar-SA"/>
              </w:rPr>
              <w:t>Белых С.Ю.</w:t>
            </w:r>
            <w:r w:rsidR="003931B5">
              <w:rPr>
                <w:rFonts w:ascii="Arial" w:hAnsi="Arial" w:cs="Arial"/>
                <w:color w:val="000000"/>
                <w:sz w:val="20"/>
                <w:szCs w:val="20"/>
                <w:lang w:eastAsia="ar-SA"/>
              </w:rPr>
              <w:t xml:space="preserve"> </w:t>
            </w:r>
            <w:r w:rsidRPr="004B0F5C">
              <w:rPr>
                <w:rFonts w:ascii="Arial" w:hAnsi="Arial" w:cs="Arial"/>
                <w:color w:val="000000"/>
                <w:sz w:val="20"/>
                <w:szCs w:val="20"/>
                <w:lang w:eastAsia="ar-SA"/>
              </w:rPr>
              <w:t>/</w:t>
            </w:r>
          </w:p>
        </w:tc>
        <w:tc>
          <w:tcPr>
            <w:tcW w:w="4673" w:type="dxa"/>
          </w:tcPr>
          <w:p w14:paraId="1A18DD07" w14:textId="77777777" w:rsidR="004B0F5C" w:rsidRDefault="004B0F5C" w:rsidP="00F453C7">
            <w:pPr>
              <w:suppressAutoHyphens/>
              <w:autoSpaceDE w:val="0"/>
              <w:spacing w:line="274" w:lineRule="exact"/>
              <w:ind w:left="75" w:hanging="75"/>
              <w:rPr>
                <w:rFonts w:ascii="Arial" w:hAnsi="Arial" w:cs="Arial"/>
                <w:b/>
                <w:bCs/>
                <w:color w:val="000000"/>
                <w:sz w:val="20"/>
                <w:szCs w:val="20"/>
                <w:lang w:eastAsia="ar-SA"/>
              </w:rPr>
            </w:pPr>
          </w:p>
          <w:p w14:paraId="302D23C6" w14:textId="3669F641" w:rsidR="00F453C7" w:rsidRPr="004B0F5C" w:rsidRDefault="00F453C7" w:rsidP="00F453C7">
            <w:pPr>
              <w:suppressAutoHyphens/>
              <w:autoSpaceDE w:val="0"/>
              <w:spacing w:line="274" w:lineRule="exact"/>
              <w:ind w:left="75" w:hanging="75"/>
              <w:rPr>
                <w:rFonts w:ascii="Arial" w:hAnsi="Arial" w:cs="Arial"/>
                <w:b/>
                <w:bCs/>
                <w:color w:val="000000"/>
                <w:sz w:val="20"/>
                <w:szCs w:val="20"/>
                <w:lang w:eastAsia="ar-SA"/>
              </w:rPr>
            </w:pPr>
            <w:r w:rsidRPr="004B0F5C">
              <w:rPr>
                <w:rFonts w:ascii="Arial" w:hAnsi="Arial" w:cs="Arial"/>
                <w:b/>
                <w:bCs/>
                <w:color w:val="000000"/>
                <w:sz w:val="20"/>
                <w:szCs w:val="20"/>
                <w:lang w:eastAsia="ar-SA"/>
              </w:rPr>
              <w:t>От Подрядчика</w:t>
            </w:r>
          </w:p>
          <w:p w14:paraId="1C8951BD" w14:textId="66B0B5F0" w:rsidR="00F453C7" w:rsidRDefault="00F453C7" w:rsidP="004B0F5C">
            <w:pPr>
              <w:suppressAutoHyphens/>
              <w:autoSpaceDE w:val="0"/>
              <w:spacing w:line="274" w:lineRule="exact"/>
              <w:rPr>
                <w:rFonts w:ascii="Arial" w:hAnsi="Arial" w:cs="Arial"/>
                <w:color w:val="000000"/>
                <w:sz w:val="20"/>
                <w:szCs w:val="20"/>
                <w:lang w:eastAsia="ar-SA"/>
              </w:rPr>
            </w:pPr>
          </w:p>
          <w:p w14:paraId="2440AF53" w14:textId="77777777" w:rsidR="00F60B04" w:rsidRPr="004B0F5C" w:rsidRDefault="00F60B04" w:rsidP="004B0F5C">
            <w:pPr>
              <w:suppressAutoHyphens/>
              <w:autoSpaceDE w:val="0"/>
              <w:spacing w:line="274" w:lineRule="exact"/>
              <w:rPr>
                <w:rFonts w:ascii="Arial" w:hAnsi="Arial" w:cs="Arial"/>
                <w:color w:val="000000"/>
                <w:sz w:val="20"/>
                <w:szCs w:val="20"/>
                <w:lang w:eastAsia="ar-SA"/>
              </w:rPr>
            </w:pPr>
          </w:p>
          <w:p w14:paraId="5B11935B" w14:textId="5C11A943" w:rsidR="00F453C7" w:rsidRPr="004B0F5C" w:rsidRDefault="00F453C7" w:rsidP="00F453C7">
            <w:pPr>
              <w:rPr>
                <w:rFonts w:ascii="Arial" w:hAnsi="Arial" w:cs="Arial"/>
                <w:sz w:val="20"/>
                <w:szCs w:val="20"/>
              </w:rPr>
            </w:pPr>
            <w:r w:rsidRPr="004B0F5C">
              <w:rPr>
                <w:rFonts w:ascii="Arial" w:hAnsi="Arial" w:cs="Arial"/>
                <w:color w:val="000000"/>
                <w:sz w:val="20"/>
                <w:szCs w:val="20"/>
                <w:lang w:eastAsia="ar-SA"/>
              </w:rPr>
              <w:t>_________________/</w:t>
            </w:r>
            <w:r w:rsidR="003931B5">
              <w:rPr>
                <w:rFonts w:ascii="Arial" w:hAnsi="Arial" w:cs="Arial"/>
                <w:color w:val="000000"/>
                <w:sz w:val="20"/>
                <w:szCs w:val="20"/>
                <w:lang w:eastAsia="ar-SA"/>
              </w:rPr>
              <w:t xml:space="preserve"> </w:t>
            </w:r>
            <w:r w:rsidR="00266353">
              <w:rPr>
                <w:rFonts w:ascii="Arial" w:hAnsi="Arial" w:cs="Arial"/>
                <w:color w:val="000000"/>
                <w:sz w:val="20"/>
                <w:szCs w:val="20"/>
                <w:lang w:eastAsia="ar-SA"/>
              </w:rPr>
              <w:t>__________________</w:t>
            </w:r>
            <w:r w:rsidR="003931B5">
              <w:rPr>
                <w:rFonts w:ascii="Arial" w:hAnsi="Arial" w:cs="Arial"/>
                <w:color w:val="000000"/>
                <w:sz w:val="20"/>
                <w:szCs w:val="20"/>
                <w:lang w:eastAsia="ar-SA"/>
              </w:rPr>
              <w:t xml:space="preserve"> </w:t>
            </w:r>
            <w:r w:rsidRPr="004B0F5C">
              <w:rPr>
                <w:rFonts w:ascii="Arial" w:hAnsi="Arial" w:cs="Arial"/>
                <w:color w:val="000000"/>
                <w:sz w:val="20"/>
                <w:szCs w:val="20"/>
                <w:lang w:eastAsia="ar-SA"/>
              </w:rPr>
              <w:t>/</w:t>
            </w:r>
          </w:p>
        </w:tc>
      </w:tr>
    </w:tbl>
    <w:p w14:paraId="2F9F8A12" w14:textId="63B6E50C" w:rsidR="005A5A64" w:rsidRDefault="005A5A64">
      <w:pPr>
        <w:jc w:val="both"/>
        <w:rPr>
          <w:rFonts w:ascii="Arial" w:hAnsi="Arial" w:cs="Arial"/>
          <w:sz w:val="22"/>
          <w:szCs w:val="22"/>
        </w:rPr>
      </w:pPr>
    </w:p>
    <w:p w14:paraId="2FC8E451" w14:textId="63D50151" w:rsidR="005A5A64" w:rsidRDefault="005A5A64">
      <w:pPr>
        <w:jc w:val="both"/>
        <w:rPr>
          <w:rFonts w:ascii="Arial" w:hAnsi="Arial" w:cs="Arial"/>
          <w:sz w:val="22"/>
          <w:szCs w:val="22"/>
        </w:rPr>
      </w:pPr>
    </w:p>
    <w:p w14:paraId="02458640" w14:textId="77777777" w:rsidR="00101A76" w:rsidRDefault="00101A76" w:rsidP="00101A76">
      <w:pPr>
        <w:rPr>
          <w:rFonts w:ascii="Arial" w:hAnsi="Arial" w:cs="Arial"/>
          <w:color w:val="000000"/>
        </w:rPr>
      </w:pPr>
    </w:p>
    <w:p w14:paraId="59D59151" w14:textId="77777777" w:rsidR="00101A76" w:rsidRDefault="00101A76" w:rsidP="00101A76">
      <w:pPr>
        <w:rPr>
          <w:rFonts w:ascii="Arial" w:hAnsi="Arial" w:cs="Arial"/>
          <w:color w:val="000000"/>
        </w:rPr>
      </w:pPr>
    </w:p>
    <w:p w14:paraId="1090D50B" w14:textId="77777777" w:rsidR="00101A76" w:rsidRDefault="00101A76" w:rsidP="00101A76">
      <w:pPr>
        <w:rPr>
          <w:rFonts w:ascii="Arial" w:hAnsi="Arial" w:cs="Arial"/>
          <w:color w:val="000000"/>
        </w:rPr>
      </w:pPr>
    </w:p>
    <w:p w14:paraId="6E605923" w14:textId="77777777" w:rsidR="00101A76" w:rsidRDefault="00101A76" w:rsidP="00101A76">
      <w:pPr>
        <w:rPr>
          <w:rFonts w:ascii="Arial" w:hAnsi="Arial" w:cs="Arial"/>
          <w:color w:val="000000"/>
        </w:rPr>
      </w:pPr>
    </w:p>
    <w:p w14:paraId="58932DCA" w14:textId="32463D58" w:rsidR="00101A76" w:rsidRDefault="00101A76" w:rsidP="00101A76">
      <w:pPr>
        <w:rPr>
          <w:rFonts w:ascii="Arial" w:hAnsi="Arial" w:cs="Arial"/>
          <w:color w:val="000000"/>
        </w:rPr>
      </w:pPr>
    </w:p>
    <w:p w14:paraId="25059A05" w14:textId="77777777" w:rsidR="00F476DE" w:rsidRDefault="00F476DE" w:rsidP="00101A76">
      <w:pPr>
        <w:jc w:val="right"/>
        <w:rPr>
          <w:rFonts w:ascii="Arial" w:hAnsi="Arial" w:cs="Arial"/>
          <w:color w:val="000000"/>
        </w:rPr>
      </w:pPr>
    </w:p>
    <w:p w14:paraId="0C6BEEA6" w14:textId="77777777" w:rsidR="00F476DE" w:rsidRDefault="00F476DE" w:rsidP="00101A76">
      <w:pPr>
        <w:jc w:val="right"/>
        <w:rPr>
          <w:rFonts w:ascii="Arial" w:hAnsi="Arial" w:cs="Arial"/>
          <w:color w:val="000000"/>
        </w:rPr>
      </w:pPr>
    </w:p>
    <w:p w14:paraId="0D702B53" w14:textId="77777777" w:rsidR="00F476DE" w:rsidRDefault="00F476DE" w:rsidP="00101A76">
      <w:pPr>
        <w:jc w:val="right"/>
        <w:rPr>
          <w:rFonts w:ascii="Arial" w:hAnsi="Arial" w:cs="Arial"/>
          <w:color w:val="000000"/>
        </w:rPr>
      </w:pPr>
    </w:p>
    <w:p w14:paraId="58DCFA44" w14:textId="77777777" w:rsidR="00BA0AAF" w:rsidRDefault="00BA0AAF" w:rsidP="00101A76">
      <w:pPr>
        <w:jc w:val="right"/>
        <w:rPr>
          <w:rFonts w:ascii="Arial" w:hAnsi="Arial" w:cs="Arial"/>
          <w:color w:val="000000"/>
        </w:rPr>
      </w:pPr>
    </w:p>
    <w:p w14:paraId="0820512C" w14:textId="77777777" w:rsidR="000A505F" w:rsidRDefault="000A505F" w:rsidP="00101A76">
      <w:pPr>
        <w:jc w:val="right"/>
        <w:rPr>
          <w:rFonts w:ascii="Arial" w:hAnsi="Arial" w:cs="Arial"/>
          <w:color w:val="000000"/>
        </w:rPr>
      </w:pPr>
    </w:p>
    <w:p w14:paraId="7D26F93D" w14:textId="77777777" w:rsidR="000A505F" w:rsidRDefault="000A505F" w:rsidP="00101A76">
      <w:pPr>
        <w:jc w:val="right"/>
        <w:rPr>
          <w:rFonts w:ascii="Arial" w:hAnsi="Arial" w:cs="Arial"/>
          <w:color w:val="000000"/>
        </w:rPr>
      </w:pPr>
    </w:p>
    <w:p w14:paraId="5DE0A417" w14:textId="77777777" w:rsidR="00426712" w:rsidRDefault="00426712" w:rsidP="00101A76">
      <w:pPr>
        <w:jc w:val="right"/>
        <w:rPr>
          <w:rFonts w:ascii="Arial" w:hAnsi="Arial" w:cs="Arial"/>
          <w:color w:val="000000"/>
        </w:rPr>
      </w:pPr>
    </w:p>
    <w:p w14:paraId="49B6420E" w14:textId="77777777" w:rsidR="00426712" w:rsidRDefault="00426712" w:rsidP="00101A76">
      <w:pPr>
        <w:jc w:val="right"/>
        <w:rPr>
          <w:rFonts w:ascii="Arial" w:hAnsi="Arial" w:cs="Arial"/>
          <w:color w:val="000000"/>
        </w:rPr>
      </w:pPr>
    </w:p>
    <w:p w14:paraId="5424945B" w14:textId="77777777" w:rsidR="00426712" w:rsidRDefault="00426712" w:rsidP="00101A76">
      <w:pPr>
        <w:jc w:val="right"/>
        <w:rPr>
          <w:rFonts w:ascii="Arial" w:hAnsi="Arial" w:cs="Arial"/>
          <w:color w:val="000000"/>
        </w:rPr>
      </w:pPr>
    </w:p>
    <w:p w14:paraId="61017FEA" w14:textId="77777777" w:rsidR="00426712" w:rsidRDefault="00426712" w:rsidP="00101A76">
      <w:pPr>
        <w:jc w:val="right"/>
        <w:rPr>
          <w:rFonts w:ascii="Arial" w:hAnsi="Arial" w:cs="Arial"/>
          <w:color w:val="000000"/>
        </w:rPr>
      </w:pPr>
    </w:p>
    <w:p w14:paraId="1FB6BEB2" w14:textId="77777777" w:rsidR="00426712" w:rsidRDefault="00426712" w:rsidP="00101A76">
      <w:pPr>
        <w:jc w:val="right"/>
        <w:rPr>
          <w:rFonts w:ascii="Arial" w:hAnsi="Arial" w:cs="Arial"/>
          <w:color w:val="000000"/>
        </w:rPr>
      </w:pPr>
    </w:p>
    <w:p w14:paraId="55FC3E27" w14:textId="77777777" w:rsidR="00D8002D" w:rsidRDefault="00D8002D" w:rsidP="00101A76">
      <w:pPr>
        <w:jc w:val="right"/>
        <w:rPr>
          <w:rFonts w:ascii="Arial" w:hAnsi="Arial" w:cs="Arial"/>
          <w:color w:val="000000"/>
        </w:rPr>
        <w:sectPr w:rsidR="00D8002D" w:rsidSect="00D250A6">
          <w:footerReference w:type="even" r:id="rId8"/>
          <w:footerReference w:type="default" r:id="rId9"/>
          <w:pgSz w:w="11906" w:h="16838"/>
          <w:pgMar w:top="567" w:right="567" w:bottom="510" w:left="1134" w:header="720" w:footer="720" w:gutter="0"/>
          <w:cols w:space="720"/>
          <w:titlePg/>
          <w:docGrid w:linePitch="326"/>
        </w:sectPr>
      </w:pPr>
    </w:p>
    <w:p w14:paraId="30F7D4B6" w14:textId="2C47B51F" w:rsidR="00101A76" w:rsidRPr="00101A76" w:rsidRDefault="00101A76" w:rsidP="00101A76">
      <w:pPr>
        <w:jc w:val="right"/>
        <w:rPr>
          <w:rFonts w:ascii="Arial" w:hAnsi="Arial" w:cs="Arial"/>
          <w:sz w:val="22"/>
          <w:szCs w:val="22"/>
        </w:rPr>
      </w:pPr>
      <w:r w:rsidRPr="00101A76">
        <w:rPr>
          <w:rFonts w:ascii="Arial" w:hAnsi="Arial" w:cs="Arial"/>
          <w:color w:val="000000"/>
        </w:rPr>
        <w:lastRenderedPageBreak/>
        <w:t xml:space="preserve">Приложение № </w:t>
      </w:r>
      <w:r>
        <w:rPr>
          <w:rFonts w:ascii="Arial" w:hAnsi="Arial" w:cs="Arial"/>
          <w:color w:val="000000"/>
        </w:rPr>
        <w:t>1</w:t>
      </w:r>
    </w:p>
    <w:p w14:paraId="2EA8284E" w14:textId="2C92894D" w:rsidR="00101A76" w:rsidRPr="00CE1E4E" w:rsidRDefault="00101A76" w:rsidP="00101A76">
      <w:pPr>
        <w:jc w:val="right"/>
        <w:rPr>
          <w:rFonts w:ascii="Arial" w:hAnsi="Arial" w:cs="Arial"/>
          <w:color w:val="FF0000"/>
        </w:rPr>
      </w:pPr>
      <w:r w:rsidRPr="00CE1E4E">
        <w:rPr>
          <w:rFonts w:ascii="Arial" w:hAnsi="Arial" w:cs="Arial"/>
          <w:color w:val="FF0000"/>
        </w:rPr>
        <w:t>к Договору подряда №</w:t>
      </w:r>
      <w:r w:rsidR="00C100CC" w:rsidRPr="00CE1E4E">
        <w:rPr>
          <w:rFonts w:ascii="Arial" w:hAnsi="Arial" w:cs="Arial"/>
          <w:color w:val="FF0000"/>
        </w:rPr>
        <w:t>_________</w:t>
      </w:r>
    </w:p>
    <w:p w14:paraId="5886B748" w14:textId="152A4EE9" w:rsidR="002D70E3" w:rsidRPr="00CE1E4E" w:rsidRDefault="00101A76" w:rsidP="002D70E3">
      <w:pPr>
        <w:jc w:val="right"/>
        <w:rPr>
          <w:rFonts w:ascii="Arial" w:hAnsi="Arial" w:cs="Arial"/>
          <w:color w:val="FF0000"/>
        </w:rPr>
      </w:pPr>
      <w:bookmarkStart w:id="5" w:name="_Hlk38269213"/>
      <w:r w:rsidRPr="00CE1E4E">
        <w:rPr>
          <w:rFonts w:ascii="Arial" w:hAnsi="Arial" w:cs="Arial"/>
          <w:color w:val="FF0000"/>
        </w:rPr>
        <w:t xml:space="preserve">от </w:t>
      </w:r>
      <w:proofErr w:type="gramStart"/>
      <w:r w:rsidRPr="00CE1E4E">
        <w:rPr>
          <w:rFonts w:ascii="Arial" w:hAnsi="Arial" w:cs="Arial"/>
          <w:color w:val="FF0000"/>
        </w:rPr>
        <w:t>«</w:t>
      </w:r>
      <w:r w:rsidR="00432A39" w:rsidRPr="00CE1E4E">
        <w:rPr>
          <w:rFonts w:ascii="Arial" w:hAnsi="Arial" w:cs="Arial"/>
          <w:color w:val="FF0000"/>
        </w:rPr>
        <w:t xml:space="preserve">  </w:t>
      </w:r>
      <w:r w:rsidRPr="00CE1E4E">
        <w:rPr>
          <w:rFonts w:ascii="Arial" w:hAnsi="Arial" w:cs="Arial"/>
          <w:color w:val="FF0000"/>
        </w:rPr>
        <w:t>»</w:t>
      </w:r>
      <w:proofErr w:type="gramEnd"/>
      <w:r w:rsidRPr="00CE1E4E">
        <w:rPr>
          <w:rFonts w:ascii="Arial" w:hAnsi="Arial" w:cs="Arial"/>
          <w:color w:val="FF0000"/>
        </w:rPr>
        <w:t xml:space="preserve"> </w:t>
      </w:r>
      <w:r w:rsidR="00BA0AAF">
        <w:rPr>
          <w:rFonts w:ascii="Arial" w:hAnsi="Arial" w:cs="Arial"/>
          <w:color w:val="FF0000"/>
        </w:rPr>
        <w:t>февраля</w:t>
      </w:r>
      <w:r w:rsidR="00432A39" w:rsidRPr="00CE1E4E">
        <w:rPr>
          <w:rFonts w:ascii="Arial" w:hAnsi="Arial" w:cs="Arial"/>
          <w:color w:val="FF0000"/>
        </w:rPr>
        <w:t xml:space="preserve"> </w:t>
      </w:r>
      <w:r w:rsidRPr="00CE1E4E">
        <w:rPr>
          <w:rFonts w:ascii="Arial" w:hAnsi="Arial" w:cs="Arial"/>
          <w:color w:val="FF0000"/>
        </w:rPr>
        <w:t>202</w:t>
      </w:r>
      <w:r w:rsidR="00BA0AAF">
        <w:rPr>
          <w:rFonts w:ascii="Arial" w:hAnsi="Arial" w:cs="Arial"/>
          <w:color w:val="FF0000"/>
        </w:rPr>
        <w:t>1</w:t>
      </w:r>
      <w:r w:rsidRPr="00CE1E4E">
        <w:rPr>
          <w:rFonts w:ascii="Arial" w:hAnsi="Arial" w:cs="Arial"/>
          <w:color w:val="FF0000"/>
        </w:rPr>
        <w:t xml:space="preserve"> года</w:t>
      </w:r>
    </w:p>
    <w:bookmarkEnd w:id="5"/>
    <w:p w14:paraId="75E74247" w14:textId="77777777" w:rsidR="002D70E3" w:rsidRDefault="002D70E3" w:rsidP="002D70E3">
      <w:pPr>
        <w:jc w:val="right"/>
        <w:rPr>
          <w:rFonts w:ascii="Arial" w:hAnsi="Arial" w:cs="Arial"/>
          <w:color w:val="000000"/>
        </w:rPr>
      </w:pPr>
    </w:p>
    <w:p w14:paraId="18AA2267" w14:textId="77777777" w:rsidR="00BA0AAF" w:rsidRPr="00BA0AAF" w:rsidRDefault="00BA0AAF" w:rsidP="00BA0AAF">
      <w:pPr>
        <w:spacing w:line="276" w:lineRule="auto"/>
        <w:ind w:right="-54"/>
        <w:jc w:val="center"/>
        <w:rPr>
          <w:rFonts w:ascii="Arial" w:eastAsia="Arial Unicode MS" w:hAnsi="Arial" w:cs="Arial"/>
          <w:b/>
          <w:color w:val="000000"/>
        </w:rPr>
      </w:pPr>
      <w:r w:rsidRPr="00BA0AAF">
        <w:rPr>
          <w:rFonts w:ascii="Arial" w:eastAsia="Arial Unicode MS" w:hAnsi="Arial" w:cs="Arial"/>
          <w:b/>
          <w:color w:val="000000"/>
        </w:rPr>
        <w:t>ТЕХНИЧЕСКОЕ ЗАДАНИЕ</w:t>
      </w:r>
    </w:p>
    <w:p w14:paraId="51F687E8" w14:textId="00BA0A2D" w:rsidR="00BA0AAF" w:rsidRPr="00BA0AAF" w:rsidRDefault="00BA0AAF" w:rsidP="00BA0AAF">
      <w:pPr>
        <w:numPr>
          <w:ilvl w:val="12"/>
          <w:numId w:val="0"/>
        </w:numPr>
        <w:spacing w:after="120" w:line="276" w:lineRule="auto"/>
        <w:jc w:val="center"/>
        <w:rPr>
          <w:rFonts w:ascii="Arial" w:eastAsia="Arial Unicode MS" w:hAnsi="Arial" w:cs="Arial"/>
          <w:b/>
        </w:rPr>
      </w:pPr>
      <w:r w:rsidRPr="00BA0AAF">
        <w:rPr>
          <w:rFonts w:ascii="Arial" w:hAnsi="Arial" w:cs="Arial"/>
          <w:b/>
        </w:rPr>
        <w:t xml:space="preserve">на выполнение </w:t>
      </w:r>
      <w:bookmarkStart w:id="6" w:name="_Hlk52186116"/>
      <w:r w:rsidRPr="00BA0AAF">
        <w:rPr>
          <w:rFonts w:ascii="Arial" w:hAnsi="Arial" w:cs="Arial"/>
          <w:b/>
        </w:rPr>
        <w:t>строительно-</w:t>
      </w:r>
      <w:r w:rsidRPr="00BA0AAF">
        <w:rPr>
          <w:rFonts w:ascii="Arial" w:hAnsi="Arial" w:cs="Arial"/>
          <w:b/>
          <w:bCs/>
        </w:rPr>
        <w:t xml:space="preserve">монтажных работ </w:t>
      </w:r>
      <w:bookmarkEnd w:id="6"/>
      <w:r w:rsidR="00D8002D" w:rsidRPr="00D8002D">
        <w:rPr>
          <w:rFonts w:ascii="Arial" w:hAnsi="Arial" w:cs="Arial"/>
          <w:b/>
          <w:bCs/>
        </w:rPr>
        <w:t>по устройству бросковой зоны для хоккеистов в зале индивидуальной подготовки Хоккейной академии «Авангард», расположенной по адресу г. Омск, пр. Мира, 1Б</w:t>
      </w:r>
    </w:p>
    <w:p w14:paraId="3582031A" w14:textId="77777777" w:rsidR="00C100CC" w:rsidRPr="00C100CC" w:rsidRDefault="00C100CC" w:rsidP="00C100CC">
      <w:pPr>
        <w:numPr>
          <w:ilvl w:val="12"/>
          <w:numId w:val="0"/>
        </w:numPr>
        <w:spacing w:after="120" w:line="276" w:lineRule="auto"/>
        <w:jc w:val="center"/>
        <w:rPr>
          <w:rFonts w:ascii="Arial" w:eastAsia="Arial Unicode MS" w:hAnsi="Arial" w:cs="Arial"/>
          <w:b/>
          <w:iCs/>
          <w:color w:val="808080"/>
        </w:rPr>
      </w:pPr>
      <w:r w:rsidRPr="00C100CC">
        <w:rPr>
          <w:rFonts w:ascii="Arial" w:eastAsia="Arial Unicode MS" w:hAnsi="Arial" w:cs="Arial"/>
          <w:b/>
          <w:iCs/>
          <w:color w:val="808080"/>
        </w:rPr>
        <w:t xml:space="preserve"> </w:t>
      </w:r>
    </w:p>
    <w:p w14:paraId="69D4B4DC" w14:textId="77777777" w:rsidR="000A505F" w:rsidRPr="00C100CC" w:rsidRDefault="000A505F" w:rsidP="000A505F">
      <w:pPr>
        <w:numPr>
          <w:ilvl w:val="0"/>
          <w:numId w:val="18"/>
        </w:numPr>
        <w:tabs>
          <w:tab w:val="center" w:pos="10206"/>
        </w:tabs>
        <w:spacing w:after="120" w:line="264" w:lineRule="auto"/>
        <w:contextualSpacing/>
        <w:jc w:val="both"/>
        <w:rPr>
          <w:rFonts w:ascii="Arial" w:hAnsi="Arial" w:cs="Arial"/>
          <w:b/>
          <w:color w:val="808080" w:themeColor="background1" w:themeShade="80"/>
        </w:rPr>
      </w:pPr>
      <w:r w:rsidRPr="00C100CC">
        <w:rPr>
          <w:rFonts w:ascii="Arial" w:hAnsi="Arial" w:cs="Arial"/>
          <w:b/>
          <w:color w:val="000000"/>
        </w:rPr>
        <w:t xml:space="preserve">МЕСТО ВЫПОЛНЕНИЯ РАБОТ: </w:t>
      </w:r>
      <w:r w:rsidRPr="00C100CC">
        <w:rPr>
          <w:rFonts w:ascii="Arial" w:hAnsi="Arial" w:cs="Arial"/>
        </w:rPr>
        <w:t>Омская область, г. Омск, проспект Мира, стр. 1Б</w:t>
      </w:r>
    </w:p>
    <w:p w14:paraId="202B3982" w14:textId="77777777" w:rsidR="000A505F" w:rsidRPr="00C100CC" w:rsidRDefault="000A505F" w:rsidP="000A505F">
      <w:pPr>
        <w:tabs>
          <w:tab w:val="center" w:pos="10206"/>
        </w:tabs>
        <w:spacing w:after="120" w:line="264" w:lineRule="auto"/>
        <w:jc w:val="both"/>
        <w:rPr>
          <w:rFonts w:ascii="Arial" w:hAnsi="Arial" w:cs="Arial"/>
          <w:b/>
          <w:color w:val="808080" w:themeColor="background1" w:themeShade="80"/>
        </w:rPr>
      </w:pPr>
    </w:p>
    <w:p w14:paraId="354A050C" w14:textId="77777777" w:rsidR="000A505F" w:rsidRPr="00DB49C3" w:rsidRDefault="000A505F" w:rsidP="000A505F">
      <w:pPr>
        <w:numPr>
          <w:ilvl w:val="0"/>
          <w:numId w:val="18"/>
        </w:numPr>
        <w:spacing w:after="120" w:line="264" w:lineRule="auto"/>
        <w:jc w:val="both"/>
        <w:rPr>
          <w:rFonts w:ascii="Arial" w:hAnsi="Arial" w:cs="Arial"/>
          <w:color w:val="000000" w:themeColor="text1"/>
        </w:rPr>
      </w:pPr>
      <w:r w:rsidRPr="00DB49C3">
        <w:rPr>
          <w:rFonts w:ascii="Arial" w:hAnsi="Arial" w:cs="Arial"/>
          <w:b/>
        </w:rPr>
        <w:t xml:space="preserve">ТРЕБОВАНИЯ К </w:t>
      </w:r>
      <w:r w:rsidRPr="00DB49C3">
        <w:rPr>
          <w:rFonts w:ascii="Arial" w:hAnsi="Arial" w:cs="Arial"/>
          <w:b/>
          <w:color w:val="000000" w:themeColor="text1"/>
        </w:rPr>
        <w:t xml:space="preserve">СОДЕРЖАНИЮ РАБОТ: </w:t>
      </w:r>
    </w:p>
    <w:p w14:paraId="73B06882" w14:textId="10CA939A" w:rsidR="000A505F" w:rsidRPr="00BA0AAF" w:rsidRDefault="000A505F" w:rsidP="000A505F">
      <w:pPr>
        <w:numPr>
          <w:ilvl w:val="0"/>
          <w:numId w:val="19"/>
        </w:numPr>
        <w:spacing w:after="120" w:line="264" w:lineRule="auto"/>
        <w:ind w:left="709" w:hanging="357"/>
        <w:jc w:val="both"/>
        <w:rPr>
          <w:rFonts w:ascii="Arial" w:hAnsi="Arial" w:cs="Arial"/>
        </w:rPr>
      </w:pPr>
      <w:r w:rsidRPr="00BA0AAF">
        <w:rPr>
          <w:rFonts w:ascii="Arial" w:hAnsi="Arial" w:cs="Arial"/>
        </w:rPr>
        <w:t xml:space="preserve">Выполняемые монтажные работы должны соответствовать требованиям предоставленной Заказчиком </w:t>
      </w:r>
      <w:r w:rsidR="00AF4385">
        <w:rPr>
          <w:rFonts w:ascii="Arial" w:hAnsi="Arial" w:cs="Arial"/>
        </w:rPr>
        <w:t>Проектной</w:t>
      </w:r>
      <w:r w:rsidRPr="00BA0AAF">
        <w:rPr>
          <w:rFonts w:ascii="Arial" w:hAnsi="Arial" w:cs="Arial"/>
        </w:rPr>
        <w:t xml:space="preserve"> документации</w:t>
      </w:r>
      <w:r>
        <w:rPr>
          <w:rFonts w:ascii="Arial" w:hAnsi="Arial" w:cs="Arial"/>
        </w:rPr>
        <w:t>:</w:t>
      </w:r>
      <w:r w:rsidRPr="00BA0AAF">
        <w:rPr>
          <w:rFonts w:ascii="Arial" w:hAnsi="Arial" w:cs="Arial"/>
        </w:rPr>
        <w:t xml:space="preserve"> </w:t>
      </w:r>
      <w:r w:rsidRPr="00784ADD">
        <w:rPr>
          <w:rStyle w:val="aff"/>
          <w:rFonts w:ascii="Arial" w:hAnsi="Arial" w:cs="Arial"/>
          <w:i w:val="0"/>
          <w:iCs w:val="0"/>
          <w:color w:val="auto"/>
        </w:rPr>
        <w:t xml:space="preserve">05.12.2020-КР Раздел 4 «Конструктивные и объемно-планировочные решения» Проектная </w:t>
      </w:r>
      <w:r w:rsidRPr="002C74DF">
        <w:rPr>
          <w:rStyle w:val="aff"/>
          <w:rFonts w:ascii="Arial" w:hAnsi="Arial" w:cs="Arial"/>
          <w:i w:val="0"/>
          <w:iCs w:val="0"/>
          <w:color w:val="auto"/>
        </w:rPr>
        <w:t xml:space="preserve">документация </w:t>
      </w:r>
      <w:r w:rsidRPr="002C74DF">
        <w:rPr>
          <w:rFonts w:ascii="Arial" w:hAnsi="Arial" w:cs="Arial"/>
          <w:bCs/>
        </w:rPr>
        <w:t>«Бросковая зона для хоккеистов» в зале индивидуальной подготовки (пом. 3006) спортивного комплекса Крытого физкультурно-оздоровительного сооружения (Хоккейной академии «Авангард»), расположенного по адресу г. Омск, пр. Мира, 1Б».</w:t>
      </w:r>
      <w:r w:rsidRPr="00BA0AAF">
        <w:rPr>
          <w:rFonts w:ascii="Arial" w:hAnsi="Arial" w:cs="Arial"/>
        </w:rPr>
        <w:t>;</w:t>
      </w:r>
    </w:p>
    <w:p w14:paraId="51A64A8C" w14:textId="48E93A7B" w:rsidR="000A505F" w:rsidRPr="00BA0AAF" w:rsidRDefault="000A505F" w:rsidP="000A505F">
      <w:pPr>
        <w:numPr>
          <w:ilvl w:val="0"/>
          <w:numId w:val="19"/>
        </w:numPr>
        <w:spacing w:after="120" w:line="264" w:lineRule="auto"/>
        <w:ind w:left="709" w:hanging="357"/>
        <w:jc w:val="both"/>
        <w:rPr>
          <w:rFonts w:ascii="Arial" w:hAnsi="Arial" w:cs="Arial"/>
        </w:rPr>
      </w:pPr>
      <w:r w:rsidRPr="00BA0AAF">
        <w:rPr>
          <w:rFonts w:ascii="Arial" w:hAnsi="Arial" w:cs="Arial"/>
        </w:rPr>
        <w:t>Объемы работ представлены в Приложении №</w:t>
      </w:r>
      <w:r w:rsidR="00D8002D" w:rsidRPr="00D8002D">
        <w:rPr>
          <w:rFonts w:ascii="Arial" w:hAnsi="Arial" w:cs="Arial"/>
        </w:rPr>
        <w:t xml:space="preserve"> </w:t>
      </w:r>
      <w:r>
        <w:rPr>
          <w:rFonts w:ascii="Arial" w:hAnsi="Arial" w:cs="Arial"/>
        </w:rPr>
        <w:t>2</w:t>
      </w:r>
      <w:r w:rsidRPr="00BA0AAF">
        <w:rPr>
          <w:rFonts w:ascii="Arial" w:hAnsi="Arial" w:cs="Arial"/>
        </w:rPr>
        <w:t xml:space="preserve"> к </w:t>
      </w:r>
      <w:r>
        <w:rPr>
          <w:rFonts w:ascii="Arial" w:hAnsi="Arial" w:cs="Arial"/>
        </w:rPr>
        <w:t>Договору</w:t>
      </w:r>
      <w:r w:rsidRPr="00BA0AAF">
        <w:rPr>
          <w:rFonts w:ascii="Arial" w:hAnsi="Arial" w:cs="Arial"/>
        </w:rPr>
        <w:t>;</w:t>
      </w:r>
    </w:p>
    <w:p w14:paraId="7386B87E" w14:textId="4ED626A3" w:rsidR="000A505F" w:rsidRPr="00271779" w:rsidRDefault="000A505F" w:rsidP="000A505F">
      <w:pPr>
        <w:numPr>
          <w:ilvl w:val="0"/>
          <w:numId w:val="19"/>
        </w:numPr>
        <w:spacing w:after="120" w:line="264" w:lineRule="auto"/>
        <w:ind w:left="709" w:hanging="357"/>
        <w:jc w:val="both"/>
        <w:rPr>
          <w:rFonts w:ascii="Arial" w:hAnsi="Arial" w:cs="Arial"/>
          <w:color w:val="000000" w:themeColor="text1"/>
        </w:rPr>
      </w:pPr>
      <w:r w:rsidRPr="00271779">
        <w:rPr>
          <w:rFonts w:ascii="Arial" w:hAnsi="Arial" w:cs="Arial"/>
          <w:color w:val="000000" w:themeColor="text1"/>
        </w:rPr>
        <w:t xml:space="preserve">Выполняемые работы должны соответствовать требованиям действующих строительных норм, правил и иных нормативных документов, обязательных при выполнении работ, соответствующих предмету </w:t>
      </w:r>
      <w:r w:rsidR="00426712">
        <w:rPr>
          <w:rFonts w:ascii="Arial" w:hAnsi="Arial" w:cs="Arial"/>
          <w:color w:val="000000" w:themeColor="text1"/>
        </w:rPr>
        <w:t>Договора</w:t>
      </w:r>
      <w:r w:rsidRPr="00271779">
        <w:rPr>
          <w:rFonts w:ascii="Arial" w:hAnsi="Arial" w:cs="Arial"/>
          <w:color w:val="000000" w:themeColor="text1"/>
        </w:rPr>
        <w:t>, в том числе:</w:t>
      </w:r>
    </w:p>
    <w:p w14:paraId="1260BF99" w14:textId="36755222"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Федеральный закон от 21.12.1994 №</w:t>
      </w:r>
      <w:r w:rsidR="00D8002D" w:rsidRPr="00D8002D">
        <w:rPr>
          <w:rFonts w:ascii="Arial" w:hAnsi="Arial" w:cs="Arial"/>
          <w:color w:val="000000"/>
        </w:rPr>
        <w:t xml:space="preserve"> </w:t>
      </w:r>
      <w:r w:rsidRPr="00271779">
        <w:rPr>
          <w:rFonts w:ascii="Arial" w:hAnsi="Arial" w:cs="Arial"/>
          <w:color w:val="000000"/>
        </w:rPr>
        <w:t>69-ФЗ «О пожарной безопасности»;</w:t>
      </w:r>
    </w:p>
    <w:p w14:paraId="24A313F2" w14:textId="77777777" w:rsidR="000A505F" w:rsidRPr="00271779" w:rsidRDefault="000A505F" w:rsidP="000A505F">
      <w:pPr>
        <w:numPr>
          <w:ilvl w:val="0"/>
          <w:numId w:val="19"/>
        </w:numPr>
        <w:spacing w:after="120" w:line="264" w:lineRule="auto"/>
        <w:ind w:left="709" w:hanging="357"/>
        <w:rPr>
          <w:rFonts w:ascii="Arial" w:hAnsi="Arial" w:cs="Arial"/>
          <w:color w:val="000000"/>
        </w:rPr>
      </w:pPr>
      <w:r w:rsidRPr="00271779">
        <w:rPr>
          <w:rFonts w:ascii="Arial" w:hAnsi="Arial" w:cs="Arial"/>
          <w:color w:val="000000"/>
        </w:rPr>
        <w:t>Федеральный закон № 123-Ф3 от 22.07.2008 «Технический регламент о требованиях пожарной безопасности»;</w:t>
      </w:r>
    </w:p>
    <w:p w14:paraId="76504F37" w14:textId="77777777" w:rsidR="00426712" w:rsidRPr="00426712" w:rsidRDefault="00426712" w:rsidP="00426712">
      <w:pPr>
        <w:widowControl w:val="0"/>
        <w:numPr>
          <w:ilvl w:val="0"/>
          <w:numId w:val="19"/>
        </w:numPr>
        <w:spacing w:after="120" w:line="264" w:lineRule="auto"/>
        <w:ind w:left="709"/>
        <w:jc w:val="both"/>
        <w:rPr>
          <w:rFonts w:ascii="Arial" w:hAnsi="Arial" w:cs="Arial"/>
          <w:color w:val="000000"/>
        </w:rPr>
      </w:pPr>
      <w:r w:rsidRPr="00426712">
        <w:rPr>
          <w:rFonts w:ascii="Arial" w:hAnsi="Arial" w:cs="Arial"/>
          <w:color w:val="000000"/>
        </w:rPr>
        <w:t>Постановление Правительства РФ от 16.09.2020 № 1479 «Правила противопожарного режима»;</w:t>
      </w:r>
    </w:p>
    <w:p w14:paraId="01FBE9EB" w14:textId="77777777" w:rsidR="00426712" w:rsidRPr="00426712" w:rsidRDefault="00426712" w:rsidP="00426712">
      <w:pPr>
        <w:widowControl w:val="0"/>
        <w:numPr>
          <w:ilvl w:val="0"/>
          <w:numId w:val="19"/>
        </w:numPr>
        <w:spacing w:after="120" w:line="264" w:lineRule="auto"/>
        <w:ind w:left="709"/>
        <w:jc w:val="both"/>
        <w:rPr>
          <w:rFonts w:ascii="Arial" w:hAnsi="Arial" w:cs="Arial"/>
          <w:color w:val="000000"/>
        </w:rPr>
      </w:pPr>
      <w:r w:rsidRPr="00426712">
        <w:rPr>
          <w:rFonts w:ascii="Arial" w:hAnsi="Arial" w:cs="Arial"/>
          <w:color w:val="000000"/>
        </w:rPr>
        <w:t>СП 112.13330.2011 «Пожарная безопасность зданий и сооружений»;</w:t>
      </w:r>
    </w:p>
    <w:p w14:paraId="301772E2"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Федеральный закон от 30.03.1999 №52-ФЗ «О санитарно-эпидемиологическом благополучии населения»</w:t>
      </w:r>
    </w:p>
    <w:p w14:paraId="0E9F022D"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w:t>
      </w:r>
    </w:p>
    <w:p w14:paraId="05232310"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3004BE75"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 xml:space="preserve">В соответствии со статьей 7 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410B5756"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proofErr w:type="gramStart"/>
      <w:r w:rsidRPr="00271779">
        <w:rPr>
          <w:rFonts w:ascii="Arial" w:hAnsi="Arial" w:cs="Arial"/>
          <w:color w:val="000000"/>
        </w:rPr>
        <w:lastRenderedPageBreak/>
        <w:t>Серия  1.031.9</w:t>
      </w:r>
      <w:proofErr w:type="gramEnd"/>
      <w:r w:rsidRPr="00271779">
        <w:rPr>
          <w:rFonts w:ascii="Arial" w:hAnsi="Arial" w:cs="Arial"/>
          <w:color w:val="000000"/>
        </w:rPr>
        <w:t xml:space="preserve">-2.07 «Перегородки </w:t>
      </w:r>
      <w:r w:rsidRPr="00271779">
        <w:rPr>
          <w:rFonts w:ascii="Arial" w:hAnsi="Arial" w:cs="Arial"/>
          <w:color w:val="000000"/>
          <w:lang w:val="en-US"/>
        </w:rPr>
        <w:t>Knauf</w:t>
      </w:r>
      <w:r w:rsidRPr="00271779">
        <w:rPr>
          <w:rFonts w:ascii="Arial" w:hAnsi="Arial" w:cs="Arial"/>
          <w:color w:val="000000"/>
        </w:rPr>
        <w:t>»;</w:t>
      </w:r>
    </w:p>
    <w:p w14:paraId="6B2246FF"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СП 118.13330.2012 «Общественные здания и сооружения»;</w:t>
      </w:r>
    </w:p>
    <w:p w14:paraId="1D0A8CCA" w14:textId="77777777" w:rsidR="000A505F" w:rsidRPr="00271779" w:rsidRDefault="000A505F" w:rsidP="000A505F">
      <w:pPr>
        <w:widowControl w:val="0"/>
        <w:numPr>
          <w:ilvl w:val="0"/>
          <w:numId w:val="19"/>
        </w:numPr>
        <w:spacing w:after="120" w:line="264" w:lineRule="auto"/>
        <w:ind w:left="709" w:hanging="357"/>
        <w:jc w:val="both"/>
        <w:rPr>
          <w:rFonts w:ascii="Arial" w:hAnsi="Arial" w:cs="Arial"/>
          <w:color w:val="000000"/>
        </w:rPr>
      </w:pPr>
      <w:r w:rsidRPr="00271779">
        <w:rPr>
          <w:rFonts w:ascii="Arial" w:hAnsi="Arial" w:cs="Arial"/>
          <w:color w:val="000000"/>
        </w:rPr>
        <w:t>СП 71.13330.2017 Изоляционные и отделочные покрытия.</w:t>
      </w:r>
    </w:p>
    <w:p w14:paraId="38C7E771" w14:textId="77777777" w:rsidR="000A505F" w:rsidRPr="00271779" w:rsidRDefault="000A505F" w:rsidP="000A505F">
      <w:pPr>
        <w:numPr>
          <w:ilvl w:val="0"/>
          <w:numId w:val="19"/>
        </w:numPr>
        <w:spacing w:after="120" w:line="264" w:lineRule="auto"/>
        <w:ind w:left="709" w:hanging="357"/>
        <w:contextualSpacing/>
        <w:jc w:val="both"/>
        <w:rPr>
          <w:rFonts w:ascii="Arial" w:hAnsi="Arial" w:cs="Arial"/>
          <w:color w:val="000000" w:themeColor="text1"/>
        </w:rPr>
      </w:pPr>
      <w:r w:rsidRPr="00271779">
        <w:rPr>
          <w:rFonts w:ascii="Arial" w:hAnsi="Arial" w:cs="Arial"/>
          <w:color w:val="000000" w:themeColor="text1"/>
        </w:rPr>
        <w:t>Работы должны выполняться с применением подмостей, строительных лесов, подъёмных механизмов;</w:t>
      </w:r>
    </w:p>
    <w:p w14:paraId="6806AD85" w14:textId="2037ECE2" w:rsidR="000A505F" w:rsidRPr="00271779" w:rsidRDefault="000A505F" w:rsidP="000A505F">
      <w:pPr>
        <w:numPr>
          <w:ilvl w:val="0"/>
          <w:numId w:val="19"/>
        </w:numPr>
        <w:spacing w:after="120" w:line="264" w:lineRule="auto"/>
        <w:ind w:left="709" w:hanging="357"/>
        <w:contextualSpacing/>
        <w:jc w:val="both"/>
        <w:rPr>
          <w:rFonts w:ascii="Arial" w:hAnsi="Arial" w:cs="Arial"/>
          <w:color w:val="000000" w:themeColor="text1"/>
        </w:rPr>
      </w:pPr>
      <w:r w:rsidRPr="00271779">
        <w:rPr>
          <w:rFonts w:ascii="Arial" w:hAnsi="Arial" w:cs="Arial"/>
          <w:color w:val="000000" w:themeColor="text1"/>
        </w:rPr>
        <w:t xml:space="preserve">При выполнении работ, для обеспечения безопасности сотрудников и гостей спортивного комплекса, </w:t>
      </w:r>
      <w:r w:rsidR="00426712">
        <w:rPr>
          <w:rFonts w:ascii="Arial" w:hAnsi="Arial" w:cs="Arial"/>
          <w:color w:val="000000" w:themeColor="text1"/>
        </w:rPr>
        <w:t>Подрядчик</w:t>
      </w:r>
      <w:r w:rsidRPr="00271779">
        <w:rPr>
          <w:rFonts w:ascii="Arial" w:hAnsi="Arial" w:cs="Arial"/>
          <w:color w:val="000000" w:themeColor="text1"/>
        </w:rPr>
        <w:t xml:space="preserve"> обязан расставить ограждения вокруг опасной зоны и обеспечить наличие предупредительных плакатов; </w:t>
      </w:r>
    </w:p>
    <w:p w14:paraId="633BAE7E" w14:textId="77777777" w:rsidR="000A505F" w:rsidRPr="00271779" w:rsidRDefault="000A505F" w:rsidP="000A505F">
      <w:pPr>
        <w:numPr>
          <w:ilvl w:val="0"/>
          <w:numId w:val="20"/>
        </w:numPr>
        <w:tabs>
          <w:tab w:val="center" w:pos="10206"/>
        </w:tabs>
        <w:spacing w:after="120" w:line="264" w:lineRule="auto"/>
        <w:ind w:left="709" w:hanging="357"/>
        <w:contextualSpacing/>
        <w:jc w:val="both"/>
        <w:rPr>
          <w:rFonts w:ascii="Arial" w:eastAsia="Arial Unicode MS" w:hAnsi="Arial" w:cs="Arial"/>
          <w:iCs/>
          <w:color w:val="000000" w:themeColor="text1"/>
        </w:rPr>
      </w:pPr>
      <w:r w:rsidRPr="00271779">
        <w:rPr>
          <w:rFonts w:ascii="Arial" w:eastAsia="Arial Unicode MS" w:hAnsi="Arial" w:cs="Arial"/>
          <w:iCs/>
          <w:color w:val="000000" w:themeColor="text1"/>
        </w:rPr>
        <w:t>При производстве работ следует строго соблюдать мероприятия по сохранению существующих сооружений и коммуникаций, и условия, предписанные Заказчиком;</w:t>
      </w:r>
    </w:p>
    <w:p w14:paraId="776E3DD1" w14:textId="20507D68" w:rsidR="000A505F" w:rsidRPr="00271779" w:rsidRDefault="000A505F" w:rsidP="000A505F">
      <w:pPr>
        <w:numPr>
          <w:ilvl w:val="0"/>
          <w:numId w:val="20"/>
        </w:numPr>
        <w:tabs>
          <w:tab w:val="center" w:pos="10206"/>
        </w:tabs>
        <w:spacing w:after="120" w:line="264" w:lineRule="auto"/>
        <w:ind w:left="709" w:hanging="357"/>
        <w:contextualSpacing/>
        <w:jc w:val="both"/>
        <w:rPr>
          <w:rFonts w:ascii="Arial" w:eastAsia="Arial Unicode MS" w:hAnsi="Arial" w:cs="Arial"/>
          <w:iCs/>
          <w:color w:val="000000" w:themeColor="text1"/>
        </w:rPr>
      </w:pPr>
      <w:r w:rsidRPr="00271779">
        <w:rPr>
          <w:rFonts w:ascii="Arial" w:eastAsia="Arial Unicode MS" w:hAnsi="Arial" w:cs="Arial"/>
          <w:iCs/>
          <w:color w:val="000000" w:themeColor="text1"/>
        </w:rPr>
        <w:t xml:space="preserve">Все данные, указанные в данном Техническом задании и Приложениях к нему, являются конфиденциальными и не подлежат раскрытию со стороны </w:t>
      </w:r>
      <w:r w:rsidR="00426712">
        <w:rPr>
          <w:rFonts w:ascii="Arial" w:eastAsia="Arial Unicode MS" w:hAnsi="Arial" w:cs="Arial"/>
          <w:iCs/>
          <w:color w:val="000000" w:themeColor="text1"/>
        </w:rPr>
        <w:t>Подрядчика</w:t>
      </w:r>
      <w:r w:rsidRPr="00271779">
        <w:rPr>
          <w:rFonts w:ascii="Arial" w:eastAsia="Arial Unicode MS" w:hAnsi="Arial" w:cs="Arial"/>
          <w:iCs/>
          <w:color w:val="000000" w:themeColor="text1"/>
        </w:rPr>
        <w:t xml:space="preserve"> третьим лицам. При этом </w:t>
      </w:r>
      <w:r w:rsidR="00426712">
        <w:rPr>
          <w:rFonts w:ascii="Arial" w:eastAsia="Arial Unicode MS" w:hAnsi="Arial" w:cs="Arial"/>
          <w:iCs/>
          <w:color w:val="000000" w:themeColor="text1"/>
        </w:rPr>
        <w:t>Подрядчик</w:t>
      </w:r>
      <w:r w:rsidRPr="00271779">
        <w:rPr>
          <w:rFonts w:ascii="Arial" w:eastAsia="Arial Unicode MS" w:hAnsi="Arial" w:cs="Arial"/>
          <w:iCs/>
          <w:color w:val="000000" w:themeColor="text1"/>
        </w:rPr>
        <w:t xml:space="preserve"> обязуется использовать переданную техническую документацию исключительно на цели, предусмотренные настоящим Техническим заданием, не передавать эту техническую документацию третьим лицам и не разглашать содержащиеся в ней данные без предварительного письменного разрешения Заказчика.</w:t>
      </w:r>
    </w:p>
    <w:p w14:paraId="5B466579" w14:textId="7129E809" w:rsidR="000A505F" w:rsidRPr="00271779" w:rsidRDefault="00426712" w:rsidP="000A505F">
      <w:pPr>
        <w:numPr>
          <w:ilvl w:val="0"/>
          <w:numId w:val="20"/>
        </w:numPr>
        <w:tabs>
          <w:tab w:val="center" w:pos="10206"/>
        </w:tabs>
        <w:spacing w:after="120" w:line="264" w:lineRule="auto"/>
        <w:ind w:left="709" w:hanging="357"/>
        <w:contextualSpacing/>
        <w:jc w:val="both"/>
        <w:rPr>
          <w:rFonts w:ascii="Arial" w:eastAsia="Arial Unicode MS" w:hAnsi="Arial" w:cs="Arial"/>
          <w:iCs/>
          <w:color w:val="000000" w:themeColor="text1"/>
        </w:rPr>
      </w:pPr>
      <w:r>
        <w:rPr>
          <w:rFonts w:ascii="Arial" w:eastAsia="Arial Unicode MS" w:hAnsi="Arial" w:cs="Arial"/>
          <w:iCs/>
          <w:color w:val="000000" w:themeColor="text1"/>
        </w:rPr>
        <w:t>Подрядчик</w:t>
      </w:r>
      <w:r w:rsidR="000A505F" w:rsidRPr="00271779">
        <w:rPr>
          <w:rFonts w:ascii="Arial" w:eastAsia="Arial Unicode MS" w:hAnsi="Arial" w:cs="Arial"/>
          <w:iCs/>
          <w:color w:val="000000" w:themeColor="text1"/>
        </w:rPr>
        <w:t xml:space="preserve"> обязан в течение 5 рабочих дней безвозмездно устранить дефекты и недоделки, обнаруженные при сдаче-приемке работ;</w:t>
      </w:r>
    </w:p>
    <w:p w14:paraId="36AFB830" w14:textId="77777777" w:rsidR="000A505F" w:rsidRPr="00271779" w:rsidRDefault="000A505F" w:rsidP="000A505F">
      <w:pPr>
        <w:numPr>
          <w:ilvl w:val="0"/>
          <w:numId w:val="20"/>
        </w:numPr>
        <w:shd w:val="clear" w:color="auto" w:fill="FFFFFF"/>
        <w:spacing w:after="120" w:line="264" w:lineRule="auto"/>
        <w:ind w:left="709" w:hanging="357"/>
        <w:contextualSpacing/>
        <w:jc w:val="both"/>
        <w:rPr>
          <w:rFonts w:ascii="Arial" w:hAnsi="Arial" w:cs="Arial"/>
          <w:color w:val="000000"/>
        </w:rPr>
      </w:pPr>
      <w:r w:rsidRPr="00271779">
        <w:rPr>
          <w:rFonts w:ascii="Arial" w:hAnsi="Arial" w:cs="Arial"/>
          <w:color w:val="000000"/>
        </w:rPr>
        <w:t>Выполнять работы в дни и часы, согласованные с Заказчиком с учетом специфики производственного и охранного режима Заказчика.</w:t>
      </w:r>
    </w:p>
    <w:p w14:paraId="0E39CC21" w14:textId="77777777" w:rsidR="000A505F" w:rsidRPr="00271779" w:rsidRDefault="000A505F" w:rsidP="000A505F">
      <w:pPr>
        <w:numPr>
          <w:ilvl w:val="0"/>
          <w:numId w:val="20"/>
        </w:numPr>
        <w:shd w:val="clear" w:color="auto" w:fill="FFFFFF"/>
        <w:spacing w:after="120" w:line="264" w:lineRule="auto"/>
        <w:ind w:left="709" w:hanging="357"/>
        <w:contextualSpacing/>
        <w:jc w:val="both"/>
        <w:rPr>
          <w:rFonts w:ascii="Arial" w:hAnsi="Arial" w:cs="Arial"/>
          <w:color w:val="000000"/>
        </w:rPr>
      </w:pPr>
      <w:r w:rsidRPr="00271779">
        <w:rPr>
          <w:rFonts w:ascii="Arial" w:hAnsi="Arial" w:cs="Arial"/>
          <w:color w:val="000000"/>
        </w:rPr>
        <w:t>Выполнять работы квалифицированными специалистами, имеющими документы, подтверждающие их квалификацию.</w:t>
      </w:r>
    </w:p>
    <w:p w14:paraId="5A58B46D" w14:textId="5ED8356F" w:rsidR="000A505F" w:rsidRDefault="000A505F" w:rsidP="000A505F">
      <w:pPr>
        <w:shd w:val="clear" w:color="auto" w:fill="FFFFFF"/>
        <w:spacing w:after="120" w:line="264" w:lineRule="auto"/>
        <w:jc w:val="both"/>
        <w:rPr>
          <w:rFonts w:ascii="Arial" w:hAnsi="Arial" w:cs="Arial"/>
          <w:b/>
          <w:bCs/>
          <w:color w:val="000000"/>
        </w:rPr>
      </w:pPr>
    </w:p>
    <w:p w14:paraId="0B9B7D14" w14:textId="77777777" w:rsidR="008C6916" w:rsidRPr="008C6916" w:rsidRDefault="008C6916" w:rsidP="008C6916">
      <w:pPr>
        <w:shd w:val="clear" w:color="auto" w:fill="FFFFFF"/>
        <w:spacing w:after="120" w:line="264" w:lineRule="auto"/>
        <w:jc w:val="both"/>
        <w:rPr>
          <w:rFonts w:ascii="Arial" w:hAnsi="Arial" w:cs="Arial"/>
          <w:b/>
          <w:bCs/>
          <w:color w:val="000000"/>
        </w:rPr>
      </w:pPr>
      <w:r w:rsidRPr="008C6916">
        <w:rPr>
          <w:rFonts w:ascii="Arial" w:hAnsi="Arial" w:cs="Arial"/>
          <w:b/>
          <w:bCs/>
          <w:color w:val="000000"/>
        </w:rPr>
        <w:t>Требования к материалам:</w:t>
      </w:r>
    </w:p>
    <w:p w14:paraId="671A3178" w14:textId="77777777" w:rsidR="008C6916" w:rsidRPr="008C6916" w:rsidRDefault="008C6916" w:rsidP="008C6916">
      <w:pPr>
        <w:numPr>
          <w:ilvl w:val="0"/>
          <w:numId w:val="30"/>
        </w:numPr>
        <w:ind w:left="1080"/>
        <w:contextualSpacing/>
        <w:jc w:val="both"/>
        <w:rPr>
          <w:rFonts w:ascii="Arial" w:hAnsi="Arial" w:cs="Arial"/>
          <w:color w:val="000000"/>
        </w:rPr>
      </w:pPr>
      <w:r w:rsidRPr="008C6916">
        <w:rPr>
          <w:rFonts w:ascii="Arial" w:hAnsi="Arial" w:cs="Arial"/>
          <w:color w:val="000000"/>
        </w:rPr>
        <w:t xml:space="preserve">Материалы и оборудование должны соответствовать требованиям строительных, противопожарных, экологических, санитарно-гигиенических и других норм и правил, действующих на территории Российской Федерации; </w:t>
      </w:r>
    </w:p>
    <w:p w14:paraId="72E8B430" w14:textId="77777777" w:rsidR="008C6916" w:rsidRPr="008C6916" w:rsidRDefault="008C6916" w:rsidP="008C6916">
      <w:pPr>
        <w:numPr>
          <w:ilvl w:val="0"/>
          <w:numId w:val="30"/>
        </w:numPr>
        <w:ind w:left="1080"/>
        <w:contextualSpacing/>
        <w:jc w:val="both"/>
        <w:rPr>
          <w:rFonts w:ascii="Arial" w:hAnsi="Arial" w:cs="Arial"/>
          <w:color w:val="000000"/>
        </w:rPr>
      </w:pPr>
      <w:r w:rsidRPr="008C6916">
        <w:rPr>
          <w:rFonts w:ascii="Arial" w:hAnsi="Arial" w:cs="Arial"/>
          <w:color w:val="000000"/>
        </w:rPr>
        <w:t>Для отделки помещения применить строительные и отделочные материалы общего назначения;</w:t>
      </w:r>
    </w:p>
    <w:p w14:paraId="64558F58" w14:textId="77777777" w:rsidR="008C6916" w:rsidRPr="008C6916" w:rsidRDefault="008C6916" w:rsidP="008C6916">
      <w:pPr>
        <w:numPr>
          <w:ilvl w:val="0"/>
          <w:numId w:val="30"/>
        </w:numPr>
        <w:shd w:val="clear" w:color="auto" w:fill="FFFFFF"/>
        <w:spacing w:after="120" w:line="264" w:lineRule="auto"/>
        <w:ind w:left="1080"/>
        <w:contextualSpacing/>
        <w:jc w:val="both"/>
        <w:rPr>
          <w:rFonts w:ascii="Arial" w:hAnsi="Arial" w:cs="Arial"/>
          <w:color w:val="000000"/>
        </w:rPr>
      </w:pPr>
      <w:r w:rsidRPr="008C6916">
        <w:rPr>
          <w:rFonts w:ascii="Arial" w:hAnsi="Arial" w:cs="Arial"/>
          <w:color w:val="000000"/>
        </w:rPr>
        <w:t>Для покрытия пола применить плиты синтетического льда белого цвета из термопластичного композиционного материала на основе высокомолекулярного полиэтилена РЕ-500 или РЕ-1000 с улучшенными свойствами скольжения, высокой износостойкостью;</w:t>
      </w:r>
    </w:p>
    <w:p w14:paraId="41691130" w14:textId="77777777" w:rsidR="008C6916" w:rsidRPr="008C6916" w:rsidRDefault="008C6916" w:rsidP="008C6916">
      <w:pPr>
        <w:numPr>
          <w:ilvl w:val="0"/>
          <w:numId w:val="30"/>
        </w:numPr>
        <w:shd w:val="clear" w:color="auto" w:fill="FFFFFF"/>
        <w:spacing w:after="120" w:line="264" w:lineRule="auto"/>
        <w:ind w:left="1080"/>
        <w:contextualSpacing/>
        <w:jc w:val="both"/>
        <w:rPr>
          <w:rFonts w:ascii="Arial" w:hAnsi="Arial" w:cs="Arial"/>
          <w:color w:val="000000"/>
        </w:rPr>
      </w:pPr>
      <w:r w:rsidRPr="008C6916">
        <w:rPr>
          <w:rFonts w:ascii="Arial" w:hAnsi="Arial" w:cs="Arial"/>
          <w:color w:val="000000"/>
        </w:rPr>
        <w:t>Высокие показатели скольжения и износостойкости, а также способность материала длительное время сохранять свои геометрические параметры, должны достигаться за счет добавления специальных присадок при производстве листового материала;</w:t>
      </w:r>
    </w:p>
    <w:p w14:paraId="76C53FB1" w14:textId="77777777" w:rsidR="008C6916" w:rsidRPr="008C6916" w:rsidRDefault="008C6916" w:rsidP="008C6916">
      <w:pPr>
        <w:numPr>
          <w:ilvl w:val="0"/>
          <w:numId w:val="30"/>
        </w:numPr>
        <w:shd w:val="clear" w:color="auto" w:fill="FFFFFF"/>
        <w:spacing w:after="120" w:line="264" w:lineRule="auto"/>
        <w:ind w:left="1080"/>
        <w:contextualSpacing/>
        <w:jc w:val="both"/>
        <w:rPr>
          <w:rFonts w:ascii="Arial" w:hAnsi="Arial" w:cs="Arial"/>
          <w:color w:val="000000"/>
        </w:rPr>
      </w:pPr>
      <w:r w:rsidRPr="008C6916">
        <w:rPr>
          <w:rFonts w:ascii="Arial" w:hAnsi="Arial" w:cs="Arial"/>
          <w:color w:val="000000"/>
        </w:rPr>
        <w:t>Соединение листовых панелей друг с другом должно осуществляться при помощи специальных креплений;</w:t>
      </w:r>
    </w:p>
    <w:p w14:paraId="082960AA" w14:textId="77777777" w:rsidR="008C6916" w:rsidRPr="008C6916" w:rsidRDefault="008C6916" w:rsidP="008C6916">
      <w:pPr>
        <w:numPr>
          <w:ilvl w:val="0"/>
          <w:numId w:val="30"/>
        </w:numPr>
        <w:shd w:val="clear" w:color="auto" w:fill="FFFFFF"/>
        <w:spacing w:after="120" w:line="264" w:lineRule="auto"/>
        <w:ind w:left="1080"/>
        <w:contextualSpacing/>
        <w:jc w:val="both"/>
        <w:rPr>
          <w:rFonts w:ascii="Arial" w:hAnsi="Arial" w:cs="Arial"/>
          <w:color w:val="000000"/>
        </w:rPr>
      </w:pPr>
      <w:r w:rsidRPr="008C6916">
        <w:rPr>
          <w:rFonts w:ascii="Arial" w:hAnsi="Arial" w:cs="Arial"/>
          <w:color w:val="000000"/>
        </w:rPr>
        <w:t>При подборе материала покрытия пола отдать предпочтение материалам, не требующим дополнительной обработки поверхности синтетического льда специальными составами или эмульсиями для улучшения свойств скольжения, при этом химический состав материала должен предотвращать его слоение и рассыпание со временем;</w:t>
      </w:r>
    </w:p>
    <w:p w14:paraId="366E1ADF" w14:textId="77777777" w:rsidR="008C6916" w:rsidRPr="008C6916" w:rsidRDefault="008C6916" w:rsidP="008C6916">
      <w:pPr>
        <w:numPr>
          <w:ilvl w:val="0"/>
          <w:numId w:val="30"/>
        </w:numPr>
        <w:shd w:val="clear" w:color="auto" w:fill="FFFFFF"/>
        <w:spacing w:after="120" w:line="264" w:lineRule="auto"/>
        <w:ind w:left="1080"/>
        <w:contextualSpacing/>
        <w:jc w:val="both"/>
        <w:rPr>
          <w:rFonts w:ascii="Arial" w:hAnsi="Arial" w:cs="Arial"/>
          <w:color w:val="000000"/>
        </w:rPr>
      </w:pPr>
      <w:r w:rsidRPr="008C6916">
        <w:rPr>
          <w:rFonts w:ascii="Arial" w:hAnsi="Arial" w:cs="Arial"/>
          <w:color w:val="000000"/>
        </w:rPr>
        <w:t>Толщина панелей покрытия пола не менее 10 мм.</w:t>
      </w:r>
    </w:p>
    <w:p w14:paraId="328D3FD8" w14:textId="77777777" w:rsidR="008C6916" w:rsidRDefault="008C6916" w:rsidP="000A505F">
      <w:pPr>
        <w:shd w:val="clear" w:color="auto" w:fill="FFFFFF"/>
        <w:spacing w:after="120" w:line="264" w:lineRule="auto"/>
        <w:jc w:val="both"/>
        <w:rPr>
          <w:rFonts w:ascii="Arial" w:hAnsi="Arial" w:cs="Arial"/>
          <w:b/>
          <w:bCs/>
          <w:color w:val="000000"/>
        </w:rPr>
      </w:pPr>
    </w:p>
    <w:p w14:paraId="180E9A68" w14:textId="77777777" w:rsidR="000A505F" w:rsidRPr="00271779" w:rsidRDefault="000A505F" w:rsidP="000A505F">
      <w:pPr>
        <w:shd w:val="clear" w:color="auto" w:fill="FFFFFF"/>
        <w:spacing w:after="120" w:line="264" w:lineRule="auto"/>
        <w:jc w:val="both"/>
        <w:rPr>
          <w:rFonts w:ascii="Arial" w:hAnsi="Arial" w:cs="Arial"/>
          <w:b/>
          <w:bCs/>
          <w:color w:val="000000"/>
        </w:rPr>
      </w:pPr>
      <w:r w:rsidRPr="00271779">
        <w:rPr>
          <w:rFonts w:ascii="Arial" w:hAnsi="Arial" w:cs="Arial"/>
          <w:b/>
          <w:bCs/>
          <w:color w:val="000000"/>
        </w:rPr>
        <w:lastRenderedPageBreak/>
        <w:t>По завершению работ:</w:t>
      </w:r>
    </w:p>
    <w:p w14:paraId="03465556" w14:textId="7144C183" w:rsidR="000A505F" w:rsidRPr="00271779" w:rsidRDefault="000A505F" w:rsidP="000A505F">
      <w:pPr>
        <w:shd w:val="clear" w:color="auto" w:fill="FFFFFF"/>
        <w:spacing w:after="120" w:line="264" w:lineRule="auto"/>
        <w:jc w:val="both"/>
        <w:rPr>
          <w:rFonts w:ascii="Arial" w:hAnsi="Arial" w:cs="Arial"/>
          <w:color w:val="000000"/>
        </w:rPr>
      </w:pPr>
      <w:r w:rsidRPr="00271779">
        <w:rPr>
          <w:rFonts w:ascii="Arial" w:hAnsi="Arial" w:cs="Arial"/>
          <w:color w:val="000000"/>
        </w:rPr>
        <w:t>Подрядчик передает Заказчику Исполнительную документаци</w:t>
      </w:r>
      <w:r w:rsidR="00426712">
        <w:rPr>
          <w:rFonts w:ascii="Arial" w:hAnsi="Arial" w:cs="Arial"/>
          <w:color w:val="000000"/>
        </w:rPr>
        <w:t>ю</w:t>
      </w:r>
      <w:r w:rsidRPr="00271779">
        <w:rPr>
          <w:rFonts w:ascii="Arial" w:hAnsi="Arial" w:cs="Arial"/>
          <w:color w:val="000000"/>
        </w:rPr>
        <w:t xml:space="preserve"> на бумажном носителе и в электронном виде в составе:</w:t>
      </w:r>
    </w:p>
    <w:p w14:paraId="3C4477A5"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Реестр исполнительной документации;</w:t>
      </w:r>
    </w:p>
    <w:p w14:paraId="29AEBFA6"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Акт освидетельствования скрытых работ на монтаж металлических конструкций;</w:t>
      </w:r>
    </w:p>
    <w:p w14:paraId="2FFB1175"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Исполнительная схема монтажа металлических конструкций со спецификацией элементов;</w:t>
      </w:r>
    </w:p>
    <w:p w14:paraId="4DD97A4A"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Акт освидетельствования скрытых работ на устройство перегородок из ГКЛ;</w:t>
      </w:r>
    </w:p>
    <w:p w14:paraId="2B3538FC"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Исполнительные схемы устройства перегородок;</w:t>
      </w:r>
    </w:p>
    <w:p w14:paraId="33D7D5B1"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Сертификаты на использованные материалы (ГКЛ, оцинкованные профили, отделочные материалы и т.п.);</w:t>
      </w:r>
    </w:p>
    <w:p w14:paraId="7A2DBF57"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Акты освидетельствования скрытых работ на устройство полов;</w:t>
      </w:r>
    </w:p>
    <w:p w14:paraId="481256DB"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Исполнительные схемы полов с ведомостью объемов работ, формулами подсчета;</w:t>
      </w:r>
    </w:p>
    <w:p w14:paraId="029AD8EB"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Сертификаты на материалы, клей, подложки и т.п.;</w:t>
      </w:r>
    </w:p>
    <w:p w14:paraId="09805C2F"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Акты освидетельствования скрытых работ на устройство потолков;</w:t>
      </w:r>
    </w:p>
    <w:p w14:paraId="1C5D1C05"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Исполнительная схема устройства потолков;</w:t>
      </w:r>
    </w:p>
    <w:p w14:paraId="3B08A4FA"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Сертификаты на материалы и т.п.;</w:t>
      </w:r>
    </w:p>
    <w:p w14:paraId="55ADEC1D"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Акты освидетельствования скрытых работ на внутреннюю отделку (разбить по типам и элементам);</w:t>
      </w:r>
    </w:p>
    <w:p w14:paraId="0C47FC3D"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Исполнительная схема внутренней отделки с ведомостью объемов работ, формулами подсчета;</w:t>
      </w:r>
    </w:p>
    <w:p w14:paraId="40A4729F" w14:textId="77777777" w:rsidR="000A505F" w:rsidRPr="00271779" w:rsidRDefault="000A505F" w:rsidP="000A505F">
      <w:pPr>
        <w:numPr>
          <w:ilvl w:val="0"/>
          <w:numId w:val="27"/>
        </w:numPr>
        <w:shd w:val="clear" w:color="auto" w:fill="FFFFFF"/>
        <w:spacing w:after="120" w:line="264" w:lineRule="auto"/>
        <w:contextualSpacing/>
        <w:jc w:val="both"/>
        <w:rPr>
          <w:rFonts w:ascii="Arial" w:hAnsi="Arial" w:cs="Arial"/>
          <w:color w:val="000000"/>
        </w:rPr>
      </w:pPr>
      <w:r w:rsidRPr="00271779">
        <w:rPr>
          <w:rFonts w:ascii="Arial" w:hAnsi="Arial" w:cs="Arial"/>
          <w:color w:val="000000"/>
        </w:rPr>
        <w:t>Сертификаты на материалы, клеи, крепежные элементы и т.п.;</w:t>
      </w:r>
    </w:p>
    <w:p w14:paraId="7FCE1C05" w14:textId="77777777" w:rsidR="000A505F" w:rsidRDefault="000A505F" w:rsidP="000A505F">
      <w:pPr>
        <w:shd w:val="clear" w:color="auto" w:fill="FFFFFF"/>
        <w:spacing w:after="120" w:line="264" w:lineRule="auto"/>
        <w:jc w:val="both"/>
        <w:rPr>
          <w:rFonts w:ascii="Arial" w:hAnsi="Arial" w:cs="Arial"/>
          <w:color w:val="000000"/>
        </w:rPr>
      </w:pPr>
    </w:p>
    <w:p w14:paraId="2115D8FD" w14:textId="77777777" w:rsidR="000A505F" w:rsidRPr="00271779" w:rsidRDefault="000A505F" w:rsidP="000A505F">
      <w:pPr>
        <w:shd w:val="clear" w:color="auto" w:fill="FFFFFF"/>
        <w:spacing w:after="120" w:line="264" w:lineRule="auto"/>
        <w:jc w:val="both"/>
        <w:rPr>
          <w:rFonts w:ascii="Arial" w:hAnsi="Arial" w:cs="Arial"/>
          <w:color w:val="000000"/>
        </w:rPr>
      </w:pPr>
      <w:r w:rsidRPr="00271779">
        <w:rPr>
          <w:rFonts w:ascii="Arial" w:hAnsi="Arial" w:cs="Arial"/>
          <w:color w:val="000000"/>
        </w:rPr>
        <w:t>Подрядчик передает Заказчику акт сдачи-приемки выполненных работ по унифицированной форме КС-2 и справки о стоимости работ по форме КС-3.</w:t>
      </w:r>
    </w:p>
    <w:p w14:paraId="547CF77A" w14:textId="77777777" w:rsidR="00DB49C3" w:rsidRPr="00DB49C3" w:rsidRDefault="00DB49C3" w:rsidP="00DB49C3">
      <w:pPr>
        <w:shd w:val="clear" w:color="auto" w:fill="FFFFFF"/>
        <w:spacing w:after="120" w:line="264" w:lineRule="auto"/>
        <w:jc w:val="both"/>
        <w:rPr>
          <w:rFonts w:ascii="Arial" w:eastAsia="Arial Unicode MS" w:hAnsi="Arial" w:cs="Arial"/>
          <w:iCs/>
          <w:color w:val="808080"/>
        </w:rPr>
      </w:pPr>
    </w:p>
    <w:p w14:paraId="552B547D" w14:textId="571CD3DD" w:rsidR="00C100CC" w:rsidRPr="00C100CC" w:rsidRDefault="00C100CC" w:rsidP="00C100CC">
      <w:pPr>
        <w:spacing w:line="360" w:lineRule="auto"/>
        <w:rPr>
          <w:rFonts w:ascii="Arial" w:hAnsi="Arial" w:cs="Arial"/>
          <w:sz w:val="28"/>
          <w:szCs w:val="28"/>
        </w:rPr>
      </w:pPr>
      <w:r w:rsidRPr="00C100CC">
        <w:rPr>
          <w:rFonts w:ascii="Arial" w:hAnsi="Arial" w:cs="Arial"/>
          <w:sz w:val="28"/>
          <w:szCs w:val="28"/>
        </w:rPr>
        <w:t xml:space="preserve">                                                                                       </w:t>
      </w:r>
    </w:p>
    <w:p w14:paraId="7A552A7B" w14:textId="77777777" w:rsidR="00C100CC" w:rsidRPr="00C100CC" w:rsidRDefault="00C100CC" w:rsidP="00C100CC">
      <w:pPr>
        <w:spacing w:line="360" w:lineRule="auto"/>
        <w:rPr>
          <w:rFonts w:ascii="Arial" w:hAnsi="Arial" w:cs="Arial"/>
          <w:sz w:val="28"/>
          <w:szCs w:val="28"/>
        </w:rPr>
      </w:pPr>
    </w:p>
    <w:p w14:paraId="304BA02E" w14:textId="77777777" w:rsidR="00C100CC" w:rsidRPr="00C100CC" w:rsidRDefault="00C100CC" w:rsidP="00C100CC">
      <w:pPr>
        <w:spacing w:line="360" w:lineRule="auto"/>
        <w:rPr>
          <w:rFonts w:ascii="Arial" w:hAnsi="Arial" w:cs="Arial"/>
          <w:sz w:val="28"/>
          <w:szCs w:val="28"/>
        </w:rPr>
      </w:pPr>
    </w:p>
    <w:p w14:paraId="604CC2FA" w14:textId="77777777" w:rsidR="00C100CC" w:rsidRPr="00C100CC" w:rsidRDefault="00C100CC" w:rsidP="00C100CC">
      <w:pPr>
        <w:spacing w:line="360" w:lineRule="auto"/>
        <w:rPr>
          <w:rFonts w:ascii="Arial" w:hAnsi="Arial" w:cs="Arial"/>
          <w:sz w:val="28"/>
          <w:szCs w:val="28"/>
        </w:rPr>
      </w:pPr>
    </w:p>
    <w:p w14:paraId="7BE0C87C" w14:textId="77777777" w:rsidR="00C100CC" w:rsidRPr="00C100CC" w:rsidRDefault="00C100CC" w:rsidP="00C100CC">
      <w:pPr>
        <w:spacing w:line="360" w:lineRule="auto"/>
        <w:rPr>
          <w:rFonts w:ascii="Arial" w:hAnsi="Arial" w:cs="Arial"/>
          <w:sz w:val="28"/>
          <w:szCs w:val="28"/>
        </w:rPr>
      </w:pPr>
    </w:p>
    <w:p w14:paraId="79782AD0" w14:textId="77777777" w:rsidR="00C100CC" w:rsidRPr="00C100CC" w:rsidRDefault="00C100CC" w:rsidP="00C100CC">
      <w:pPr>
        <w:spacing w:line="360" w:lineRule="auto"/>
        <w:rPr>
          <w:rFonts w:ascii="Arial" w:hAnsi="Arial" w:cs="Arial"/>
          <w:sz w:val="28"/>
          <w:szCs w:val="28"/>
        </w:rPr>
      </w:pPr>
    </w:p>
    <w:p w14:paraId="120F71D0" w14:textId="77777777" w:rsidR="00C100CC" w:rsidRPr="00C100CC" w:rsidRDefault="00C100CC" w:rsidP="00C100CC">
      <w:pPr>
        <w:spacing w:line="360" w:lineRule="auto"/>
        <w:rPr>
          <w:rFonts w:ascii="Arial" w:hAnsi="Arial" w:cs="Arial"/>
          <w:sz w:val="28"/>
          <w:szCs w:val="28"/>
        </w:rPr>
      </w:pPr>
    </w:p>
    <w:p w14:paraId="06E18053" w14:textId="77777777" w:rsidR="00CE1E4E" w:rsidRPr="009D72A2" w:rsidRDefault="00CE1E4E" w:rsidP="00CE1E4E">
      <w:pPr>
        <w:jc w:val="center"/>
        <w:rPr>
          <w:rFonts w:ascii="Arial" w:hAnsi="Arial" w:cs="Arial"/>
          <w:b/>
          <w:sz w:val="22"/>
          <w:szCs w:val="22"/>
        </w:rPr>
      </w:pPr>
      <w:r w:rsidRPr="009D72A2">
        <w:rPr>
          <w:rFonts w:ascii="Arial" w:hAnsi="Arial" w:cs="Arial"/>
          <w:b/>
          <w:sz w:val="22"/>
          <w:szCs w:val="22"/>
        </w:rPr>
        <w:t>Подписи сторон:</w:t>
      </w:r>
    </w:p>
    <w:p w14:paraId="14049D0A" w14:textId="77777777" w:rsidR="00CE1E4E" w:rsidRPr="009D72A2" w:rsidRDefault="00CE1E4E" w:rsidP="00CE1E4E">
      <w:pPr>
        <w:jc w:val="both"/>
        <w:rPr>
          <w:rFonts w:ascii="Arial" w:hAnsi="Arial" w:cs="Arial"/>
          <w:b/>
          <w:sz w:val="22"/>
          <w:szCs w:val="22"/>
        </w:rPr>
      </w:pPr>
    </w:p>
    <w:p w14:paraId="1009348B" w14:textId="77777777" w:rsidR="00CE1E4E" w:rsidRDefault="00CE1E4E" w:rsidP="00CE1E4E">
      <w:pPr>
        <w:jc w:val="both"/>
        <w:rPr>
          <w:rFonts w:ascii="Arial" w:hAnsi="Arial" w:cs="Arial"/>
          <w:sz w:val="22"/>
          <w:szCs w:val="22"/>
        </w:rPr>
      </w:pPr>
      <w:r>
        <w:rPr>
          <w:rFonts w:ascii="Arial" w:hAnsi="Arial" w:cs="Arial"/>
          <w:sz w:val="22"/>
          <w:szCs w:val="22"/>
        </w:rPr>
        <w:t xml:space="preserve">От </w:t>
      </w:r>
      <w:proofErr w:type="gramStart"/>
      <w:r>
        <w:rPr>
          <w:rFonts w:ascii="Arial" w:hAnsi="Arial" w:cs="Arial"/>
          <w:sz w:val="22"/>
          <w:szCs w:val="22"/>
        </w:rPr>
        <w:t>Заказчика</w:t>
      </w:r>
      <w:proofErr w:type="gramEnd"/>
      <w:r>
        <w:rPr>
          <w:rFonts w:ascii="Arial" w:hAnsi="Arial" w:cs="Arial"/>
          <w:sz w:val="22"/>
          <w:szCs w:val="22"/>
        </w:rPr>
        <w:t xml:space="preserve">                                                            От Подрядчика</w:t>
      </w:r>
    </w:p>
    <w:p w14:paraId="4C317CE8" w14:textId="77777777" w:rsidR="00CE1E4E" w:rsidRDefault="00CE1E4E" w:rsidP="00CE1E4E">
      <w:pPr>
        <w:jc w:val="both"/>
        <w:rPr>
          <w:rFonts w:ascii="Arial" w:hAnsi="Arial" w:cs="Arial"/>
          <w:sz w:val="22"/>
          <w:szCs w:val="22"/>
        </w:rPr>
      </w:pPr>
    </w:p>
    <w:p w14:paraId="2191A3E7" w14:textId="77777777" w:rsidR="00CE1E4E" w:rsidRDefault="00CE1E4E" w:rsidP="00CE1E4E">
      <w:pPr>
        <w:jc w:val="both"/>
        <w:rPr>
          <w:rFonts w:ascii="Arial" w:hAnsi="Arial" w:cs="Arial"/>
          <w:sz w:val="22"/>
          <w:szCs w:val="22"/>
        </w:rPr>
      </w:pPr>
    </w:p>
    <w:p w14:paraId="6B49A3AA" w14:textId="77777777" w:rsidR="00CE1E4E" w:rsidRDefault="00CE1E4E" w:rsidP="00CE1E4E">
      <w:pPr>
        <w:jc w:val="both"/>
        <w:rPr>
          <w:rFonts w:ascii="Arial" w:hAnsi="Arial" w:cs="Arial"/>
          <w:sz w:val="22"/>
          <w:szCs w:val="22"/>
        </w:rPr>
      </w:pPr>
      <w:r>
        <w:rPr>
          <w:rFonts w:ascii="Arial" w:hAnsi="Arial" w:cs="Arial"/>
          <w:sz w:val="22"/>
          <w:szCs w:val="22"/>
        </w:rPr>
        <w:t>______________/ Белых С.Ю. /                           ______________/ _____________</w:t>
      </w:r>
      <w:proofErr w:type="gramStart"/>
      <w:r>
        <w:rPr>
          <w:rFonts w:ascii="Arial" w:hAnsi="Arial" w:cs="Arial"/>
          <w:sz w:val="22"/>
          <w:szCs w:val="22"/>
        </w:rPr>
        <w:t>_  /</w:t>
      </w:r>
      <w:proofErr w:type="gramEnd"/>
    </w:p>
    <w:p w14:paraId="7F2D7A70" w14:textId="77777777" w:rsidR="00426712" w:rsidRDefault="00426712" w:rsidP="00E943E8">
      <w:pPr>
        <w:spacing w:line="360" w:lineRule="auto"/>
        <w:jc w:val="right"/>
        <w:rPr>
          <w:rFonts w:ascii="Arial" w:hAnsi="Arial" w:cs="Arial"/>
        </w:rPr>
      </w:pPr>
    </w:p>
    <w:p w14:paraId="24F93A55" w14:textId="77777777" w:rsidR="00D8002D" w:rsidRDefault="00D8002D" w:rsidP="00E943E8">
      <w:pPr>
        <w:spacing w:line="360" w:lineRule="auto"/>
        <w:jc w:val="right"/>
        <w:rPr>
          <w:rFonts w:ascii="Arial" w:hAnsi="Arial" w:cs="Arial"/>
        </w:rPr>
        <w:sectPr w:rsidR="00D8002D" w:rsidSect="00D250A6">
          <w:pgSz w:w="11906" w:h="16838"/>
          <w:pgMar w:top="567" w:right="567" w:bottom="510" w:left="1134" w:header="720" w:footer="720" w:gutter="0"/>
          <w:cols w:space="720"/>
          <w:titlePg/>
          <w:docGrid w:linePitch="326"/>
        </w:sectPr>
      </w:pPr>
    </w:p>
    <w:p w14:paraId="5A0985E7" w14:textId="4DDCA6D6" w:rsidR="00D419EA" w:rsidRPr="000B141B" w:rsidRDefault="00D419EA" w:rsidP="00E943E8">
      <w:pPr>
        <w:spacing w:line="360" w:lineRule="auto"/>
        <w:jc w:val="right"/>
        <w:rPr>
          <w:rFonts w:ascii="Arial" w:hAnsi="Arial" w:cs="Arial"/>
        </w:rPr>
      </w:pPr>
      <w:r w:rsidRPr="000B141B">
        <w:rPr>
          <w:rFonts w:ascii="Arial" w:hAnsi="Arial" w:cs="Arial"/>
        </w:rPr>
        <w:lastRenderedPageBreak/>
        <w:t>Приложение №</w:t>
      </w:r>
      <w:r w:rsidR="001855D4" w:rsidRPr="000B141B">
        <w:rPr>
          <w:rFonts w:ascii="Arial" w:hAnsi="Arial" w:cs="Arial"/>
        </w:rPr>
        <w:t xml:space="preserve"> </w:t>
      </w:r>
      <w:r w:rsidR="00101A76" w:rsidRPr="000B141B">
        <w:rPr>
          <w:rFonts w:ascii="Arial" w:hAnsi="Arial" w:cs="Arial"/>
        </w:rPr>
        <w:t>2</w:t>
      </w:r>
    </w:p>
    <w:p w14:paraId="308CA0DC" w14:textId="383A25FE" w:rsidR="00101A76" w:rsidRPr="00CE1E4E" w:rsidRDefault="00101A76" w:rsidP="00101A76">
      <w:pPr>
        <w:pStyle w:val="afd"/>
        <w:spacing w:before="0" w:beforeAutospacing="0" w:after="0" w:afterAutospacing="0"/>
        <w:ind w:right="0"/>
        <w:jc w:val="right"/>
        <w:rPr>
          <w:rFonts w:ascii="Arial" w:hAnsi="Arial" w:cs="Arial"/>
          <w:color w:val="FF0000"/>
          <w:sz w:val="24"/>
          <w:szCs w:val="24"/>
        </w:rPr>
      </w:pPr>
      <w:r w:rsidRPr="00CE1E4E">
        <w:rPr>
          <w:rFonts w:ascii="Arial" w:hAnsi="Arial" w:cs="Arial"/>
          <w:color w:val="FF0000"/>
          <w:sz w:val="24"/>
          <w:szCs w:val="24"/>
        </w:rPr>
        <w:t>к Договору подряда №</w:t>
      </w:r>
      <w:r w:rsidR="00266353" w:rsidRPr="00CE1E4E">
        <w:rPr>
          <w:rFonts w:ascii="Arial" w:hAnsi="Arial" w:cs="Arial"/>
          <w:color w:val="FF0000"/>
          <w:sz w:val="24"/>
          <w:szCs w:val="24"/>
        </w:rPr>
        <w:t>_______</w:t>
      </w:r>
    </w:p>
    <w:p w14:paraId="471945BF" w14:textId="721DE1A6" w:rsidR="00D419EA" w:rsidRDefault="005A2341" w:rsidP="00101A76">
      <w:pPr>
        <w:pStyle w:val="afd"/>
        <w:spacing w:before="0" w:beforeAutospacing="0" w:after="0" w:afterAutospacing="0"/>
        <w:ind w:right="0"/>
        <w:jc w:val="right"/>
        <w:rPr>
          <w:rFonts w:ascii="Arial" w:hAnsi="Arial" w:cs="Arial"/>
          <w:b/>
          <w:color w:val="000000"/>
          <w:sz w:val="24"/>
          <w:szCs w:val="24"/>
        </w:rPr>
      </w:pPr>
      <w:r w:rsidRPr="00CE1E4E">
        <w:rPr>
          <w:rFonts w:ascii="Arial" w:hAnsi="Arial" w:cs="Arial"/>
          <w:color w:val="FF0000"/>
          <w:sz w:val="24"/>
          <w:szCs w:val="24"/>
        </w:rPr>
        <w:t xml:space="preserve">от </w:t>
      </w:r>
      <w:proofErr w:type="gramStart"/>
      <w:r w:rsidRPr="00CE1E4E">
        <w:rPr>
          <w:rFonts w:ascii="Arial" w:hAnsi="Arial" w:cs="Arial"/>
          <w:color w:val="FF0000"/>
          <w:sz w:val="24"/>
          <w:szCs w:val="24"/>
        </w:rPr>
        <w:t>«  »</w:t>
      </w:r>
      <w:proofErr w:type="gramEnd"/>
      <w:r w:rsidRPr="00CE1E4E">
        <w:rPr>
          <w:rFonts w:ascii="Arial" w:hAnsi="Arial" w:cs="Arial"/>
          <w:color w:val="FF0000"/>
          <w:sz w:val="24"/>
          <w:szCs w:val="24"/>
        </w:rPr>
        <w:t xml:space="preserve"> </w:t>
      </w:r>
      <w:r w:rsidR="00CC2778">
        <w:rPr>
          <w:rFonts w:ascii="Arial" w:hAnsi="Arial" w:cs="Arial"/>
          <w:color w:val="FF0000"/>
          <w:sz w:val="24"/>
          <w:szCs w:val="24"/>
        </w:rPr>
        <w:t xml:space="preserve">февраля </w:t>
      </w:r>
      <w:r w:rsidRPr="00CE1E4E">
        <w:rPr>
          <w:rFonts w:ascii="Arial" w:hAnsi="Arial" w:cs="Arial"/>
          <w:color w:val="FF0000"/>
          <w:sz w:val="24"/>
          <w:szCs w:val="24"/>
        </w:rPr>
        <w:t>202</w:t>
      </w:r>
      <w:r w:rsidR="00CC2778">
        <w:rPr>
          <w:rFonts w:ascii="Arial" w:hAnsi="Arial" w:cs="Arial"/>
          <w:color w:val="FF0000"/>
          <w:sz w:val="24"/>
          <w:szCs w:val="24"/>
        </w:rPr>
        <w:t>1</w:t>
      </w:r>
      <w:r w:rsidRPr="00CE1E4E">
        <w:rPr>
          <w:rFonts w:ascii="Arial" w:hAnsi="Arial" w:cs="Arial"/>
          <w:color w:val="FF0000"/>
          <w:sz w:val="24"/>
          <w:szCs w:val="24"/>
        </w:rPr>
        <w:t xml:space="preserve"> года</w:t>
      </w:r>
      <w:r w:rsidR="00D419EA">
        <w:rPr>
          <w:rFonts w:ascii="Arial" w:hAnsi="Arial" w:cs="Arial"/>
          <w:b/>
          <w:color w:val="000000"/>
          <w:sz w:val="24"/>
          <w:szCs w:val="24"/>
        </w:rPr>
        <w:br w:type="textWrapping" w:clear="all"/>
      </w:r>
    </w:p>
    <w:p w14:paraId="63BF451A" w14:textId="77777777" w:rsidR="00D419EA" w:rsidRPr="002C55A0" w:rsidRDefault="00D419EA" w:rsidP="00D419EA">
      <w:pPr>
        <w:jc w:val="both"/>
        <w:rPr>
          <w:rFonts w:ascii="Arial" w:hAnsi="Arial" w:cs="Arial"/>
          <w:sz w:val="22"/>
          <w:szCs w:val="22"/>
        </w:rPr>
      </w:pPr>
    </w:p>
    <w:p w14:paraId="21ED7481" w14:textId="77777777" w:rsidR="00AE274E" w:rsidRPr="00AE274E" w:rsidRDefault="00AE274E" w:rsidP="00AE274E">
      <w:pPr>
        <w:jc w:val="center"/>
        <w:rPr>
          <w:rFonts w:ascii="Arial" w:hAnsi="Arial" w:cs="Arial"/>
          <w:b/>
          <w:bCs/>
          <w:sz w:val="22"/>
          <w:szCs w:val="22"/>
        </w:rPr>
      </w:pPr>
      <w:bookmarkStart w:id="7" w:name="_Hlk52190059"/>
      <w:r w:rsidRPr="00AE274E">
        <w:rPr>
          <w:rFonts w:ascii="Arial" w:hAnsi="Arial" w:cs="Arial"/>
          <w:b/>
          <w:bCs/>
          <w:sz w:val="22"/>
          <w:szCs w:val="22"/>
        </w:rPr>
        <w:t>ВЕДОМОСТЬ ОБЪЕМОВ РАБОТ</w:t>
      </w:r>
    </w:p>
    <w:p w14:paraId="2D9B3CC0" w14:textId="72BCE72E" w:rsidR="00AE274E" w:rsidRPr="00AE274E" w:rsidRDefault="00D8002D" w:rsidP="00AE274E">
      <w:pPr>
        <w:numPr>
          <w:ilvl w:val="12"/>
          <w:numId w:val="0"/>
        </w:numPr>
        <w:spacing w:after="120" w:line="276" w:lineRule="auto"/>
        <w:jc w:val="center"/>
        <w:rPr>
          <w:rFonts w:ascii="Arial" w:eastAsia="Arial Unicode MS" w:hAnsi="Arial" w:cs="Arial"/>
          <w:sz w:val="20"/>
          <w:szCs w:val="20"/>
        </w:rPr>
      </w:pPr>
      <w:bookmarkStart w:id="8" w:name="_Hlk62826477"/>
      <w:r w:rsidRPr="00D8002D">
        <w:rPr>
          <w:rFonts w:ascii="Arial" w:hAnsi="Arial" w:cs="Arial"/>
          <w:sz w:val="20"/>
          <w:szCs w:val="20"/>
        </w:rPr>
        <w:t>по устройству бросковой зоны для хоккеистов в зале индивидуальной подготовки Хоккейной академии «Авангард», расположенной по адресу г. Омск, пр. Мира, 1Б</w:t>
      </w:r>
    </w:p>
    <w:bookmarkEnd w:id="8"/>
    <w:p w14:paraId="37765AF5" w14:textId="77777777" w:rsidR="00AE274E" w:rsidRPr="00AE274E" w:rsidRDefault="00AE274E" w:rsidP="00AE274E">
      <w:pPr>
        <w:rPr>
          <w:rFonts w:ascii="Arial" w:hAnsi="Arial" w:cs="Arial"/>
          <w:sz w:val="22"/>
          <w:szCs w:val="22"/>
        </w:rPr>
      </w:pPr>
    </w:p>
    <w:tbl>
      <w:tblPr>
        <w:tblW w:w="10280" w:type="dxa"/>
        <w:tblLayout w:type="fixed"/>
        <w:tblLook w:val="04A0" w:firstRow="1" w:lastRow="0" w:firstColumn="1" w:lastColumn="0" w:noHBand="0" w:noVBand="1"/>
      </w:tblPr>
      <w:tblGrid>
        <w:gridCol w:w="476"/>
        <w:gridCol w:w="4055"/>
        <w:gridCol w:w="1701"/>
        <w:gridCol w:w="2418"/>
        <w:gridCol w:w="1614"/>
        <w:gridCol w:w="16"/>
      </w:tblGrid>
      <w:tr w:rsidR="00AE274E" w:rsidRPr="00AE274E" w14:paraId="4B4297B4" w14:textId="77777777" w:rsidTr="00AE274E">
        <w:trPr>
          <w:gridAfter w:val="1"/>
          <w:wAfter w:w="16"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C2E3D" w14:textId="77777777" w:rsidR="00AE274E" w:rsidRPr="00AE274E" w:rsidRDefault="00AE274E" w:rsidP="00AE274E">
            <w:pPr>
              <w:jc w:val="center"/>
              <w:rPr>
                <w:rFonts w:ascii="Arial" w:hAnsi="Arial" w:cs="Arial"/>
              </w:rPr>
            </w:pPr>
            <w:r w:rsidRPr="00AE274E">
              <w:rPr>
                <w:rFonts w:ascii="Arial" w:hAnsi="Arial" w:cs="Arial"/>
              </w:rPr>
              <w:t xml:space="preserve">№ </w:t>
            </w:r>
            <w:proofErr w:type="spellStart"/>
            <w:r w:rsidRPr="00AE274E">
              <w:rPr>
                <w:rFonts w:ascii="Arial" w:hAnsi="Arial" w:cs="Arial"/>
              </w:rPr>
              <w:t>пп</w:t>
            </w:r>
            <w:proofErr w:type="spellEnd"/>
          </w:p>
        </w:tc>
        <w:tc>
          <w:tcPr>
            <w:tcW w:w="4055" w:type="dxa"/>
            <w:tcBorders>
              <w:top w:val="single" w:sz="4" w:space="0" w:color="auto"/>
              <w:left w:val="nil"/>
              <w:bottom w:val="nil"/>
              <w:right w:val="single" w:sz="4" w:space="0" w:color="auto"/>
            </w:tcBorders>
            <w:shd w:val="clear" w:color="auto" w:fill="auto"/>
            <w:vAlign w:val="center"/>
            <w:hideMark/>
          </w:tcPr>
          <w:p w14:paraId="66D6ADB4" w14:textId="77777777" w:rsidR="00AE274E" w:rsidRPr="00AE274E" w:rsidRDefault="00AE274E" w:rsidP="00AE274E">
            <w:pPr>
              <w:jc w:val="center"/>
              <w:rPr>
                <w:rFonts w:ascii="Arial" w:hAnsi="Arial" w:cs="Arial"/>
              </w:rPr>
            </w:pPr>
            <w:r w:rsidRPr="00AE274E">
              <w:rPr>
                <w:rFonts w:ascii="Arial" w:hAnsi="Arial" w:cs="Arial"/>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D2C089" w14:textId="77777777" w:rsidR="00AE274E" w:rsidRPr="00AE274E" w:rsidRDefault="00AE274E" w:rsidP="00AE274E">
            <w:pPr>
              <w:jc w:val="center"/>
              <w:rPr>
                <w:rFonts w:ascii="Arial" w:hAnsi="Arial" w:cs="Arial"/>
              </w:rPr>
            </w:pPr>
            <w:r w:rsidRPr="00AE274E">
              <w:rPr>
                <w:rFonts w:ascii="Arial" w:hAnsi="Arial" w:cs="Arial"/>
              </w:rPr>
              <w:t>Ед. изм.</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14:paraId="3431220F" w14:textId="77777777" w:rsidR="00AE274E" w:rsidRPr="00AE274E" w:rsidRDefault="00AE274E" w:rsidP="00AE274E">
            <w:pPr>
              <w:jc w:val="center"/>
              <w:rPr>
                <w:rFonts w:ascii="Arial" w:hAnsi="Arial" w:cs="Arial"/>
              </w:rPr>
            </w:pPr>
            <w:r w:rsidRPr="00AE274E">
              <w:rPr>
                <w:rFonts w:ascii="Arial" w:hAnsi="Arial" w:cs="Arial"/>
              </w:rPr>
              <w:t>Кол.</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5BF46E91" w14:textId="77777777" w:rsidR="00AE274E" w:rsidRPr="00AE274E" w:rsidRDefault="00AE274E" w:rsidP="00AE274E">
            <w:pPr>
              <w:jc w:val="center"/>
              <w:rPr>
                <w:rFonts w:ascii="Arial" w:hAnsi="Arial" w:cs="Arial"/>
              </w:rPr>
            </w:pPr>
            <w:r w:rsidRPr="00AE274E">
              <w:rPr>
                <w:rFonts w:ascii="Arial" w:hAnsi="Arial" w:cs="Arial"/>
              </w:rPr>
              <w:t>Примечание</w:t>
            </w:r>
          </w:p>
        </w:tc>
      </w:tr>
      <w:tr w:rsidR="00AE274E" w:rsidRPr="00AE274E" w14:paraId="5AB5EA52" w14:textId="77777777" w:rsidTr="00AE274E">
        <w:trPr>
          <w:gridAfter w:val="1"/>
          <w:wAfter w:w="16" w:type="dxa"/>
          <w:trHeight w:val="264"/>
        </w:trPr>
        <w:tc>
          <w:tcPr>
            <w:tcW w:w="476" w:type="dxa"/>
            <w:tcBorders>
              <w:top w:val="nil"/>
              <w:left w:val="single" w:sz="4" w:space="0" w:color="auto"/>
              <w:bottom w:val="nil"/>
              <w:right w:val="single" w:sz="4" w:space="0" w:color="auto"/>
            </w:tcBorders>
            <w:shd w:val="clear" w:color="auto" w:fill="auto"/>
            <w:noWrap/>
            <w:vAlign w:val="center"/>
            <w:hideMark/>
          </w:tcPr>
          <w:p w14:paraId="54C2A4D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w:t>
            </w:r>
          </w:p>
        </w:tc>
        <w:tc>
          <w:tcPr>
            <w:tcW w:w="4055" w:type="dxa"/>
            <w:tcBorders>
              <w:top w:val="single" w:sz="4" w:space="0" w:color="auto"/>
              <w:left w:val="nil"/>
              <w:bottom w:val="nil"/>
              <w:right w:val="single" w:sz="4" w:space="0" w:color="auto"/>
            </w:tcBorders>
            <w:shd w:val="clear" w:color="auto" w:fill="auto"/>
            <w:noWrap/>
            <w:vAlign w:val="center"/>
            <w:hideMark/>
          </w:tcPr>
          <w:p w14:paraId="4A3B8F45"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w:t>
            </w:r>
          </w:p>
        </w:tc>
        <w:tc>
          <w:tcPr>
            <w:tcW w:w="1701" w:type="dxa"/>
            <w:tcBorders>
              <w:top w:val="nil"/>
              <w:left w:val="nil"/>
              <w:bottom w:val="nil"/>
              <w:right w:val="single" w:sz="4" w:space="0" w:color="auto"/>
            </w:tcBorders>
            <w:shd w:val="clear" w:color="auto" w:fill="auto"/>
            <w:noWrap/>
            <w:vAlign w:val="center"/>
            <w:hideMark/>
          </w:tcPr>
          <w:p w14:paraId="69F433D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w:t>
            </w:r>
          </w:p>
        </w:tc>
        <w:tc>
          <w:tcPr>
            <w:tcW w:w="2418" w:type="dxa"/>
            <w:tcBorders>
              <w:top w:val="nil"/>
              <w:left w:val="nil"/>
              <w:bottom w:val="nil"/>
              <w:right w:val="single" w:sz="4" w:space="0" w:color="auto"/>
            </w:tcBorders>
            <w:shd w:val="clear" w:color="auto" w:fill="auto"/>
            <w:noWrap/>
            <w:vAlign w:val="center"/>
            <w:hideMark/>
          </w:tcPr>
          <w:p w14:paraId="58769168"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w:t>
            </w:r>
          </w:p>
        </w:tc>
        <w:tc>
          <w:tcPr>
            <w:tcW w:w="1614" w:type="dxa"/>
            <w:tcBorders>
              <w:top w:val="nil"/>
              <w:left w:val="nil"/>
              <w:bottom w:val="nil"/>
              <w:right w:val="single" w:sz="4" w:space="0" w:color="auto"/>
            </w:tcBorders>
            <w:shd w:val="clear" w:color="auto" w:fill="auto"/>
            <w:noWrap/>
            <w:vAlign w:val="center"/>
            <w:hideMark/>
          </w:tcPr>
          <w:p w14:paraId="57B520B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5</w:t>
            </w:r>
          </w:p>
        </w:tc>
      </w:tr>
      <w:tr w:rsidR="00AE274E" w:rsidRPr="00AE274E" w14:paraId="4B853DDB" w14:textId="77777777" w:rsidTr="00AE274E">
        <w:trPr>
          <w:trHeight w:val="414"/>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FEB28B4" w14:textId="77777777" w:rsidR="00AE274E" w:rsidRPr="00AE274E" w:rsidRDefault="00AE274E" w:rsidP="00AE274E">
            <w:pPr>
              <w:rPr>
                <w:rFonts w:ascii="Arial" w:hAnsi="Arial" w:cs="Arial"/>
                <w:b/>
                <w:bCs/>
                <w:sz w:val="22"/>
                <w:szCs w:val="22"/>
              </w:rPr>
            </w:pPr>
            <w:r w:rsidRPr="00AE274E">
              <w:rPr>
                <w:rFonts w:ascii="Arial" w:hAnsi="Arial" w:cs="Arial"/>
                <w:b/>
                <w:bCs/>
                <w:sz w:val="22"/>
                <w:szCs w:val="22"/>
              </w:rPr>
              <w:t>Раздел 1. Демонтажные работы</w:t>
            </w:r>
          </w:p>
        </w:tc>
      </w:tr>
      <w:tr w:rsidR="00AE274E" w:rsidRPr="00AE274E" w14:paraId="57D9A475"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51A2EAC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w:t>
            </w:r>
          </w:p>
        </w:tc>
        <w:tc>
          <w:tcPr>
            <w:tcW w:w="4055" w:type="dxa"/>
            <w:tcBorders>
              <w:top w:val="nil"/>
              <w:left w:val="nil"/>
              <w:bottom w:val="single" w:sz="4" w:space="0" w:color="auto"/>
              <w:right w:val="single" w:sz="4" w:space="0" w:color="auto"/>
            </w:tcBorders>
            <w:shd w:val="clear" w:color="auto" w:fill="auto"/>
            <w:hideMark/>
          </w:tcPr>
          <w:p w14:paraId="7216980E" w14:textId="77777777" w:rsidR="00AE274E" w:rsidRPr="00AE274E" w:rsidRDefault="00AE274E" w:rsidP="00AE274E">
            <w:pPr>
              <w:rPr>
                <w:rFonts w:ascii="Arial" w:hAnsi="Arial" w:cs="Arial"/>
                <w:sz w:val="20"/>
                <w:szCs w:val="20"/>
              </w:rPr>
            </w:pPr>
            <w:r w:rsidRPr="00AE274E">
              <w:rPr>
                <w:rFonts w:ascii="Arial" w:hAnsi="Arial" w:cs="Arial"/>
                <w:sz w:val="20"/>
                <w:szCs w:val="20"/>
              </w:rPr>
              <w:t>Разборка плинтусов: деревянных и из пластмассовых материалов</w:t>
            </w:r>
          </w:p>
        </w:tc>
        <w:tc>
          <w:tcPr>
            <w:tcW w:w="1701" w:type="dxa"/>
            <w:tcBorders>
              <w:top w:val="nil"/>
              <w:left w:val="nil"/>
              <w:bottom w:val="single" w:sz="4" w:space="0" w:color="auto"/>
              <w:right w:val="single" w:sz="4" w:space="0" w:color="auto"/>
            </w:tcBorders>
            <w:shd w:val="clear" w:color="auto" w:fill="auto"/>
            <w:hideMark/>
          </w:tcPr>
          <w:p w14:paraId="67D44C4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 плинтуса</w:t>
            </w:r>
          </w:p>
        </w:tc>
        <w:tc>
          <w:tcPr>
            <w:tcW w:w="2418" w:type="dxa"/>
            <w:tcBorders>
              <w:top w:val="nil"/>
              <w:left w:val="nil"/>
              <w:bottom w:val="single" w:sz="4" w:space="0" w:color="auto"/>
              <w:right w:val="single" w:sz="4" w:space="0" w:color="auto"/>
            </w:tcBorders>
            <w:shd w:val="clear" w:color="auto" w:fill="auto"/>
            <w:hideMark/>
          </w:tcPr>
          <w:p w14:paraId="567EBE38"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0,441</w:t>
            </w:r>
            <w:r w:rsidRPr="00AE274E">
              <w:rPr>
                <w:rFonts w:ascii="Arial" w:hAnsi="Arial" w:cs="Arial"/>
                <w:i/>
                <w:iCs/>
                <w:sz w:val="20"/>
                <w:szCs w:val="20"/>
              </w:rPr>
              <w:br/>
              <w:t>44,1 / 100</w:t>
            </w:r>
          </w:p>
        </w:tc>
        <w:tc>
          <w:tcPr>
            <w:tcW w:w="1614" w:type="dxa"/>
            <w:tcBorders>
              <w:top w:val="nil"/>
              <w:left w:val="nil"/>
              <w:bottom w:val="single" w:sz="4" w:space="0" w:color="auto"/>
              <w:right w:val="single" w:sz="4" w:space="0" w:color="auto"/>
            </w:tcBorders>
            <w:shd w:val="clear" w:color="auto" w:fill="auto"/>
            <w:noWrap/>
            <w:hideMark/>
          </w:tcPr>
          <w:p w14:paraId="57544B4D"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05D5921"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53871463"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w:t>
            </w:r>
          </w:p>
        </w:tc>
        <w:tc>
          <w:tcPr>
            <w:tcW w:w="4055" w:type="dxa"/>
            <w:tcBorders>
              <w:top w:val="nil"/>
              <w:left w:val="nil"/>
              <w:bottom w:val="single" w:sz="4" w:space="0" w:color="auto"/>
              <w:right w:val="single" w:sz="4" w:space="0" w:color="auto"/>
            </w:tcBorders>
            <w:shd w:val="clear" w:color="auto" w:fill="auto"/>
            <w:hideMark/>
          </w:tcPr>
          <w:p w14:paraId="00260BC9"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Разборка покрытий полов: из линолеума и </w:t>
            </w:r>
            <w:proofErr w:type="spellStart"/>
            <w:r w:rsidRPr="00AE274E">
              <w:rPr>
                <w:rFonts w:ascii="Arial" w:hAnsi="Arial" w:cs="Arial"/>
                <w:sz w:val="20"/>
                <w:szCs w:val="20"/>
              </w:rPr>
              <w:t>релина</w:t>
            </w:r>
            <w:proofErr w:type="spellEnd"/>
          </w:p>
        </w:tc>
        <w:tc>
          <w:tcPr>
            <w:tcW w:w="1701" w:type="dxa"/>
            <w:tcBorders>
              <w:top w:val="nil"/>
              <w:left w:val="nil"/>
              <w:bottom w:val="single" w:sz="4" w:space="0" w:color="auto"/>
              <w:right w:val="single" w:sz="4" w:space="0" w:color="auto"/>
            </w:tcBorders>
            <w:shd w:val="clear" w:color="auto" w:fill="auto"/>
            <w:hideMark/>
          </w:tcPr>
          <w:p w14:paraId="4E9ECE1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покрытия</w:t>
            </w:r>
          </w:p>
        </w:tc>
        <w:tc>
          <w:tcPr>
            <w:tcW w:w="2418" w:type="dxa"/>
            <w:tcBorders>
              <w:top w:val="nil"/>
              <w:left w:val="nil"/>
              <w:bottom w:val="single" w:sz="4" w:space="0" w:color="auto"/>
              <w:right w:val="single" w:sz="4" w:space="0" w:color="auto"/>
            </w:tcBorders>
            <w:shd w:val="clear" w:color="auto" w:fill="auto"/>
            <w:hideMark/>
          </w:tcPr>
          <w:p w14:paraId="3D566CA1"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1,091</w:t>
            </w:r>
            <w:r w:rsidRPr="00AE274E">
              <w:rPr>
                <w:rFonts w:ascii="Arial" w:hAnsi="Arial" w:cs="Arial"/>
                <w:i/>
                <w:iCs/>
                <w:sz w:val="20"/>
                <w:szCs w:val="20"/>
              </w:rPr>
              <w:br/>
              <w:t>109,1 / 100</w:t>
            </w:r>
          </w:p>
        </w:tc>
        <w:tc>
          <w:tcPr>
            <w:tcW w:w="1614" w:type="dxa"/>
            <w:tcBorders>
              <w:top w:val="nil"/>
              <w:left w:val="nil"/>
              <w:bottom w:val="single" w:sz="4" w:space="0" w:color="auto"/>
              <w:right w:val="single" w:sz="4" w:space="0" w:color="auto"/>
            </w:tcBorders>
            <w:shd w:val="clear" w:color="auto" w:fill="auto"/>
            <w:noWrap/>
            <w:hideMark/>
          </w:tcPr>
          <w:p w14:paraId="37923DE5"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AD18FB9" w14:textId="77777777" w:rsidTr="00AE274E">
        <w:trPr>
          <w:trHeight w:val="456"/>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830FFC9" w14:textId="77777777" w:rsidR="00AE274E" w:rsidRPr="00AE274E" w:rsidRDefault="00AE274E" w:rsidP="00AE274E">
            <w:pPr>
              <w:rPr>
                <w:rFonts w:ascii="Arial" w:hAnsi="Arial" w:cs="Arial"/>
                <w:b/>
                <w:bCs/>
                <w:sz w:val="22"/>
                <w:szCs w:val="22"/>
              </w:rPr>
            </w:pPr>
            <w:r w:rsidRPr="00AE274E">
              <w:rPr>
                <w:rFonts w:ascii="Arial" w:hAnsi="Arial" w:cs="Arial"/>
                <w:b/>
                <w:bCs/>
                <w:sz w:val="22"/>
                <w:szCs w:val="22"/>
              </w:rPr>
              <w:t>Раздел 2. Изготовление и монтаж пространственного м/к каркаса</w:t>
            </w:r>
          </w:p>
        </w:tc>
      </w:tr>
      <w:tr w:rsidR="00AE274E" w:rsidRPr="00AE274E" w14:paraId="4ECBB328"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44837BE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w:t>
            </w:r>
          </w:p>
        </w:tc>
        <w:tc>
          <w:tcPr>
            <w:tcW w:w="4055" w:type="dxa"/>
            <w:tcBorders>
              <w:top w:val="nil"/>
              <w:left w:val="nil"/>
              <w:bottom w:val="single" w:sz="4" w:space="0" w:color="auto"/>
              <w:right w:val="single" w:sz="4" w:space="0" w:color="auto"/>
            </w:tcBorders>
            <w:shd w:val="clear" w:color="auto" w:fill="auto"/>
            <w:hideMark/>
          </w:tcPr>
          <w:p w14:paraId="0335858C" w14:textId="77777777" w:rsidR="00AE274E" w:rsidRPr="00AE274E" w:rsidRDefault="00AE274E" w:rsidP="00AE274E">
            <w:pPr>
              <w:rPr>
                <w:rFonts w:ascii="Arial" w:hAnsi="Arial" w:cs="Arial"/>
                <w:sz w:val="20"/>
                <w:szCs w:val="20"/>
              </w:rPr>
            </w:pPr>
            <w:r w:rsidRPr="00AE274E">
              <w:rPr>
                <w:rFonts w:ascii="Arial" w:hAnsi="Arial" w:cs="Arial"/>
                <w:sz w:val="20"/>
                <w:szCs w:val="20"/>
              </w:rPr>
              <w:t>Изготовление м/к каркаса</w:t>
            </w:r>
          </w:p>
        </w:tc>
        <w:tc>
          <w:tcPr>
            <w:tcW w:w="1701" w:type="dxa"/>
            <w:tcBorders>
              <w:top w:val="nil"/>
              <w:left w:val="nil"/>
              <w:bottom w:val="single" w:sz="4" w:space="0" w:color="auto"/>
              <w:right w:val="single" w:sz="4" w:space="0" w:color="auto"/>
            </w:tcBorders>
            <w:shd w:val="clear" w:color="auto" w:fill="auto"/>
            <w:hideMark/>
          </w:tcPr>
          <w:p w14:paraId="3750EE8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 т конструкций</w:t>
            </w:r>
          </w:p>
        </w:tc>
        <w:tc>
          <w:tcPr>
            <w:tcW w:w="2418" w:type="dxa"/>
            <w:tcBorders>
              <w:top w:val="nil"/>
              <w:left w:val="nil"/>
              <w:bottom w:val="single" w:sz="4" w:space="0" w:color="auto"/>
              <w:right w:val="single" w:sz="4" w:space="0" w:color="auto"/>
            </w:tcBorders>
            <w:shd w:val="clear" w:color="auto" w:fill="auto"/>
            <w:hideMark/>
          </w:tcPr>
          <w:p w14:paraId="36DC74E3"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0,657</w:t>
            </w:r>
            <w:r w:rsidRPr="00AE274E">
              <w:rPr>
                <w:rFonts w:ascii="Arial" w:hAnsi="Arial" w:cs="Arial"/>
                <w:i/>
                <w:iCs/>
                <w:sz w:val="20"/>
                <w:szCs w:val="20"/>
              </w:rPr>
              <w:br/>
              <w:t>(66,5*5,25+8,68*7,14+65*1,7+45*1,075+6,35+0,6+4,08+1,8+38,25*0,222+0,85*15,41+40,34*1,316)/1000</w:t>
            </w:r>
          </w:p>
        </w:tc>
        <w:tc>
          <w:tcPr>
            <w:tcW w:w="1614" w:type="dxa"/>
            <w:tcBorders>
              <w:top w:val="nil"/>
              <w:left w:val="nil"/>
              <w:bottom w:val="single" w:sz="4" w:space="0" w:color="auto"/>
              <w:right w:val="single" w:sz="4" w:space="0" w:color="auto"/>
            </w:tcBorders>
            <w:shd w:val="clear" w:color="auto" w:fill="auto"/>
            <w:noWrap/>
            <w:hideMark/>
          </w:tcPr>
          <w:p w14:paraId="427CF4E4"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E3DD6DA"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77A4E7A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w:t>
            </w:r>
          </w:p>
        </w:tc>
        <w:tc>
          <w:tcPr>
            <w:tcW w:w="4055" w:type="dxa"/>
            <w:tcBorders>
              <w:top w:val="nil"/>
              <w:left w:val="nil"/>
              <w:bottom w:val="single" w:sz="4" w:space="0" w:color="auto"/>
              <w:right w:val="single" w:sz="4" w:space="0" w:color="auto"/>
            </w:tcBorders>
            <w:shd w:val="clear" w:color="auto" w:fill="auto"/>
            <w:hideMark/>
          </w:tcPr>
          <w:p w14:paraId="0C5922D5" w14:textId="77777777" w:rsidR="00AE274E" w:rsidRPr="00AE274E" w:rsidRDefault="00AE274E" w:rsidP="00AE274E">
            <w:pPr>
              <w:rPr>
                <w:rFonts w:ascii="Arial" w:hAnsi="Arial" w:cs="Arial"/>
                <w:sz w:val="20"/>
                <w:szCs w:val="20"/>
              </w:rPr>
            </w:pPr>
            <w:r w:rsidRPr="00AE274E">
              <w:rPr>
                <w:rFonts w:ascii="Arial" w:hAnsi="Arial" w:cs="Arial"/>
                <w:sz w:val="20"/>
                <w:szCs w:val="20"/>
              </w:rPr>
              <w:t>Монтаж рам коробчатого сечения пролетом до 24 м</w:t>
            </w:r>
          </w:p>
        </w:tc>
        <w:tc>
          <w:tcPr>
            <w:tcW w:w="1701" w:type="dxa"/>
            <w:tcBorders>
              <w:top w:val="nil"/>
              <w:left w:val="nil"/>
              <w:bottom w:val="single" w:sz="4" w:space="0" w:color="auto"/>
              <w:right w:val="single" w:sz="4" w:space="0" w:color="auto"/>
            </w:tcBorders>
            <w:shd w:val="clear" w:color="auto" w:fill="auto"/>
            <w:hideMark/>
          </w:tcPr>
          <w:p w14:paraId="5299FB67"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 т конструкций</w:t>
            </w:r>
          </w:p>
        </w:tc>
        <w:tc>
          <w:tcPr>
            <w:tcW w:w="2418" w:type="dxa"/>
            <w:tcBorders>
              <w:top w:val="nil"/>
              <w:left w:val="nil"/>
              <w:bottom w:val="single" w:sz="4" w:space="0" w:color="auto"/>
              <w:right w:val="single" w:sz="4" w:space="0" w:color="auto"/>
            </w:tcBorders>
            <w:shd w:val="clear" w:color="auto" w:fill="auto"/>
            <w:hideMark/>
          </w:tcPr>
          <w:p w14:paraId="784E76D5"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0,657</w:t>
            </w:r>
            <w:r w:rsidRPr="00AE274E">
              <w:rPr>
                <w:rFonts w:ascii="Arial" w:hAnsi="Arial" w:cs="Arial"/>
                <w:i/>
                <w:iCs/>
                <w:sz w:val="20"/>
                <w:szCs w:val="20"/>
              </w:rPr>
              <w:br/>
              <w:t>(66,5*5,25+8,68*7,14+65*1,7+45*1,075+6,35+0,6+4,08+1,8+38,25*0,222+0,85*15,41+40,34*1,316)/1000</w:t>
            </w:r>
          </w:p>
        </w:tc>
        <w:tc>
          <w:tcPr>
            <w:tcW w:w="1614" w:type="dxa"/>
            <w:tcBorders>
              <w:top w:val="nil"/>
              <w:left w:val="nil"/>
              <w:bottom w:val="single" w:sz="4" w:space="0" w:color="auto"/>
              <w:right w:val="single" w:sz="4" w:space="0" w:color="auto"/>
            </w:tcBorders>
            <w:shd w:val="clear" w:color="auto" w:fill="auto"/>
            <w:noWrap/>
            <w:hideMark/>
          </w:tcPr>
          <w:p w14:paraId="7531B01A"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15026AFC"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756810FB"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5</w:t>
            </w:r>
          </w:p>
        </w:tc>
        <w:tc>
          <w:tcPr>
            <w:tcW w:w="4055" w:type="dxa"/>
            <w:tcBorders>
              <w:top w:val="nil"/>
              <w:left w:val="nil"/>
              <w:bottom w:val="single" w:sz="4" w:space="0" w:color="auto"/>
              <w:right w:val="single" w:sz="4" w:space="0" w:color="auto"/>
            </w:tcBorders>
            <w:shd w:val="clear" w:color="auto" w:fill="auto"/>
            <w:hideMark/>
          </w:tcPr>
          <w:p w14:paraId="34605855" w14:textId="77777777" w:rsidR="00AE274E" w:rsidRPr="00AE274E" w:rsidRDefault="00AE274E" w:rsidP="00AE274E">
            <w:pPr>
              <w:rPr>
                <w:rFonts w:ascii="Arial" w:hAnsi="Arial" w:cs="Arial"/>
                <w:sz w:val="20"/>
                <w:szCs w:val="20"/>
              </w:rPr>
            </w:pPr>
            <w:r w:rsidRPr="00AE274E">
              <w:rPr>
                <w:rFonts w:ascii="Arial" w:hAnsi="Arial" w:cs="Arial"/>
                <w:sz w:val="20"/>
                <w:szCs w:val="20"/>
              </w:rPr>
              <w:t>Труба профильная 60х3 (5,25кг/м)</w:t>
            </w:r>
          </w:p>
        </w:tc>
        <w:tc>
          <w:tcPr>
            <w:tcW w:w="1701" w:type="dxa"/>
            <w:tcBorders>
              <w:top w:val="nil"/>
              <w:left w:val="nil"/>
              <w:bottom w:val="single" w:sz="4" w:space="0" w:color="auto"/>
              <w:right w:val="single" w:sz="4" w:space="0" w:color="auto"/>
            </w:tcBorders>
            <w:shd w:val="clear" w:color="auto" w:fill="auto"/>
            <w:hideMark/>
          </w:tcPr>
          <w:p w14:paraId="6F29852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26E50B12"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66,5</w:t>
            </w:r>
          </w:p>
        </w:tc>
        <w:tc>
          <w:tcPr>
            <w:tcW w:w="1614" w:type="dxa"/>
            <w:tcBorders>
              <w:top w:val="nil"/>
              <w:left w:val="nil"/>
              <w:bottom w:val="single" w:sz="4" w:space="0" w:color="auto"/>
              <w:right w:val="single" w:sz="4" w:space="0" w:color="auto"/>
            </w:tcBorders>
            <w:shd w:val="clear" w:color="auto" w:fill="auto"/>
            <w:noWrap/>
            <w:hideMark/>
          </w:tcPr>
          <w:p w14:paraId="3BE6817D"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E476183"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18CEFF78"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6</w:t>
            </w:r>
          </w:p>
        </w:tc>
        <w:tc>
          <w:tcPr>
            <w:tcW w:w="4055" w:type="dxa"/>
            <w:tcBorders>
              <w:top w:val="nil"/>
              <w:left w:val="nil"/>
              <w:bottom w:val="single" w:sz="4" w:space="0" w:color="auto"/>
              <w:right w:val="single" w:sz="4" w:space="0" w:color="auto"/>
            </w:tcBorders>
            <w:shd w:val="clear" w:color="auto" w:fill="auto"/>
            <w:hideMark/>
          </w:tcPr>
          <w:p w14:paraId="582B61BA" w14:textId="77777777" w:rsidR="00AE274E" w:rsidRPr="00AE274E" w:rsidRDefault="00AE274E" w:rsidP="00AE274E">
            <w:pPr>
              <w:rPr>
                <w:rFonts w:ascii="Arial" w:hAnsi="Arial" w:cs="Arial"/>
                <w:sz w:val="20"/>
                <w:szCs w:val="20"/>
              </w:rPr>
            </w:pPr>
            <w:r w:rsidRPr="00AE274E">
              <w:rPr>
                <w:rFonts w:ascii="Arial" w:hAnsi="Arial" w:cs="Arial"/>
                <w:sz w:val="20"/>
                <w:szCs w:val="20"/>
              </w:rPr>
              <w:t>Труба профильная 80х3 (7,14кг/м)</w:t>
            </w:r>
          </w:p>
        </w:tc>
        <w:tc>
          <w:tcPr>
            <w:tcW w:w="1701" w:type="dxa"/>
            <w:tcBorders>
              <w:top w:val="nil"/>
              <w:left w:val="nil"/>
              <w:bottom w:val="single" w:sz="4" w:space="0" w:color="auto"/>
              <w:right w:val="single" w:sz="4" w:space="0" w:color="auto"/>
            </w:tcBorders>
            <w:shd w:val="clear" w:color="auto" w:fill="auto"/>
            <w:hideMark/>
          </w:tcPr>
          <w:p w14:paraId="1351132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2859BA28"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8,68</w:t>
            </w:r>
          </w:p>
        </w:tc>
        <w:tc>
          <w:tcPr>
            <w:tcW w:w="1614" w:type="dxa"/>
            <w:tcBorders>
              <w:top w:val="nil"/>
              <w:left w:val="nil"/>
              <w:bottom w:val="single" w:sz="4" w:space="0" w:color="auto"/>
              <w:right w:val="single" w:sz="4" w:space="0" w:color="auto"/>
            </w:tcBorders>
            <w:shd w:val="clear" w:color="auto" w:fill="auto"/>
            <w:noWrap/>
            <w:hideMark/>
          </w:tcPr>
          <w:p w14:paraId="15476055"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2185FCE"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4374C71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7</w:t>
            </w:r>
          </w:p>
        </w:tc>
        <w:tc>
          <w:tcPr>
            <w:tcW w:w="4055" w:type="dxa"/>
            <w:tcBorders>
              <w:top w:val="nil"/>
              <w:left w:val="nil"/>
              <w:bottom w:val="single" w:sz="4" w:space="0" w:color="auto"/>
              <w:right w:val="single" w:sz="4" w:space="0" w:color="auto"/>
            </w:tcBorders>
            <w:shd w:val="clear" w:color="auto" w:fill="auto"/>
            <w:hideMark/>
          </w:tcPr>
          <w:p w14:paraId="72078C5B" w14:textId="77777777" w:rsidR="00AE274E" w:rsidRPr="00AE274E" w:rsidRDefault="00AE274E" w:rsidP="00AE274E">
            <w:pPr>
              <w:rPr>
                <w:rFonts w:ascii="Arial" w:hAnsi="Arial" w:cs="Arial"/>
                <w:sz w:val="20"/>
                <w:szCs w:val="20"/>
              </w:rPr>
            </w:pPr>
            <w:r w:rsidRPr="00AE274E">
              <w:rPr>
                <w:rFonts w:ascii="Arial" w:hAnsi="Arial" w:cs="Arial"/>
                <w:sz w:val="20"/>
                <w:szCs w:val="20"/>
              </w:rPr>
              <w:t>Труба профильная 30х2 (1,7кг/м)</w:t>
            </w:r>
          </w:p>
        </w:tc>
        <w:tc>
          <w:tcPr>
            <w:tcW w:w="1701" w:type="dxa"/>
            <w:tcBorders>
              <w:top w:val="nil"/>
              <w:left w:val="nil"/>
              <w:bottom w:val="single" w:sz="4" w:space="0" w:color="auto"/>
              <w:right w:val="single" w:sz="4" w:space="0" w:color="auto"/>
            </w:tcBorders>
            <w:shd w:val="clear" w:color="auto" w:fill="auto"/>
            <w:hideMark/>
          </w:tcPr>
          <w:p w14:paraId="26A083A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76E89787"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65</w:t>
            </w:r>
          </w:p>
        </w:tc>
        <w:tc>
          <w:tcPr>
            <w:tcW w:w="1614" w:type="dxa"/>
            <w:tcBorders>
              <w:top w:val="nil"/>
              <w:left w:val="nil"/>
              <w:bottom w:val="single" w:sz="4" w:space="0" w:color="auto"/>
              <w:right w:val="single" w:sz="4" w:space="0" w:color="auto"/>
            </w:tcBorders>
            <w:shd w:val="clear" w:color="auto" w:fill="auto"/>
            <w:noWrap/>
            <w:hideMark/>
          </w:tcPr>
          <w:p w14:paraId="540A16C5"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15B8AC59"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1C202C51"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8</w:t>
            </w:r>
          </w:p>
        </w:tc>
        <w:tc>
          <w:tcPr>
            <w:tcW w:w="4055" w:type="dxa"/>
            <w:tcBorders>
              <w:top w:val="nil"/>
              <w:left w:val="nil"/>
              <w:bottom w:val="single" w:sz="4" w:space="0" w:color="auto"/>
              <w:right w:val="single" w:sz="4" w:space="0" w:color="auto"/>
            </w:tcBorders>
            <w:shd w:val="clear" w:color="auto" w:fill="auto"/>
            <w:hideMark/>
          </w:tcPr>
          <w:p w14:paraId="1950E809" w14:textId="77777777" w:rsidR="00AE274E" w:rsidRPr="00AE274E" w:rsidRDefault="00AE274E" w:rsidP="00AE274E">
            <w:pPr>
              <w:rPr>
                <w:rFonts w:ascii="Arial" w:hAnsi="Arial" w:cs="Arial"/>
                <w:sz w:val="20"/>
                <w:szCs w:val="20"/>
              </w:rPr>
            </w:pPr>
            <w:r w:rsidRPr="00AE274E">
              <w:rPr>
                <w:rFonts w:ascii="Arial" w:hAnsi="Arial" w:cs="Arial"/>
                <w:sz w:val="20"/>
                <w:szCs w:val="20"/>
              </w:rPr>
              <w:t>Труба профильная 20х2 (1,075кг/м)</w:t>
            </w:r>
          </w:p>
        </w:tc>
        <w:tc>
          <w:tcPr>
            <w:tcW w:w="1701" w:type="dxa"/>
            <w:tcBorders>
              <w:top w:val="nil"/>
              <w:left w:val="nil"/>
              <w:bottom w:val="single" w:sz="4" w:space="0" w:color="auto"/>
              <w:right w:val="single" w:sz="4" w:space="0" w:color="auto"/>
            </w:tcBorders>
            <w:shd w:val="clear" w:color="auto" w:fill="auto"/>
            <w:hideMark/>
          </w:tcPr>
          <w:p w14:paraId="4FE2551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38E8546A"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45</w:t>
            </w:r>
          </w:p>
        </w:tc>
        <w:tc>
          <w:tcPr>
            <w:tcW w:w="1614" w:type="dxa"/>
            <w:tcBorders>
              <w:top w:val="nil"/>
              <w:left w:val="nil"/>
              <w:bottom w:val="single" w:sz="4" w:space="0" w:color="auto"/>
              <w:right w:val="single" w:sz="4" w:space="0" w:color="auto"/>
            </w:tcBorders>
            <w:shd w:val="clear" w:color="auto" w:fill="auto"/>
            <w:noWrap/>
            <w:hideMark/>
          </w:tcPr>
          <w:p w14:paraId="43FB2B4B"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7FB327D0"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68B88C7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9</w:t>
            </w:r>
          </w:p>
        </w:tc>
        <w:tc>
          <w:tcPr>
            <w:tcW w:w="4055" w:type="dxa"/>
            <w:tcBorders>
              <w:top w:val="nil"/>
              <w:left w:val="nil"/>
              <w:bottom w:val="single" w:sz="4" w:space="0" w:color="auto"/>
              <w:right w:val="single" w:sz="4" w:space="0" w:color="auto"/>
            </w:tcBorders>
            <w:shd w:val="clear" w:color="auto" w:fill="auto"/>
            <w:hideMark/>
          </w:tcPr>
          <w:p w14:paraId="0AF1FC5D" w14:textId="77777777" w:rsidR="00AE274E" w:rsidRPr="00AE274E" w:rsidRDefault="00AE274E" w:rsidP="00AE274E">
            <w:pPr>
              <w:rPr>
                <w:rFonts w:ascii="Arial" w:hAnsi="Arial" w:cs="Arial"/>
                <w:sz w:val="20"/>
                <w:szCs w:val="20"/>
              </w:rPr>
            </w:pPr>
            <w:r w:rsidRPr="00AE274E">
              <w:rPr>
                <w:rFonts w:ascii="Arial" w:hAnsi="Arial" w:cs="Arial"/>
                <w:sz w:val="20"/>
                <w:szCs w:val="20"/>
              </w:rPr>
              <w:t>Лист 3х</w:t>
            </w:r>
            <w:proofErr w:type="gramStart"/>
            <w:r w:rsidRPr="00AE274E">
              <w:rPr>
                <w:rFonts w:ascii="Arial" w:hAnsi="Arial" w:cs="Arial"/>
                <w:sz w:val="20"/>
                <w:szCs w:val="20"/>
              </w:rPr>
              <w:t>80 ,</w:t>
            </w:r>
            <w:proofErr w:type="gramEnd"/>
            <w:r w:rsidRPr="00AE274E">
              <w:rPr>
                <w:rFonts w:ascii="Arial" w:hAnsi="Arial" w:cs="Arial"/>
                <w:sz w:val="20"/>
                <w:szCs w:val="20"/>
              </w:rPr>
              <w:t xml:space="preserve"> L=90 (</w:t>
            </w:r>
            <w:proofErr w:type="spellStart"/>
            <w:r w:rsidRPr="00AE274E">
              <w:rPr>
                <w:rFonts w:ascii="Arial" w:hAnsi="Arial" w:cs="Arial"/>
                <w:sz w:val="20"/>
                <w:szCs w:val="20"/>
              </w:rPr>
              <w:t>всео</w:t>
            </w:r>
            <w:proofErr w:type="spellEnd"/>
            <w:r w:rsidRPr="00AE274E">
              <w:rPr>
                <w:rFonts w:ascii="Arial" w:hAnsi="Arial" w:cs="Arial"/>
                <w:sz w:val="20"/>
                <w:szCs w:val="20"/>
              </w:rPr>
              <w:t xml:space="preserve"> 6,35кг)</w:t>
            </w:r>
          </w:p>
        </w:tc>
        <w:tc>
          <w:tcPr>
            <w:tcW w:w="1701" w:type="dxa"/>
            <w:tcBorders>
              <w:top w:val="nil"/>
              <w:left w:val="nil"/>
              <w:bottom w:val="single" w:sz="4" w:space="0" w:color="auto"/>
              <w:right w:val="single" w:sz="4" w:space="0" w:color="auto"/>
            </w:tcBorders>
            <w:shd w:val="clear" w:color="auto" w:fill="auto"/>
            <w:hideMark/>
          </w:tcPr>
          <w:p w14:paraId="006B3FA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2D7672B1"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0,28</w:t>
            </w:r>
          </w:p>
        </w:tc>
        <w:tc>
          <w:tcPr>
            <w:tcW w:w="1614" w:type="dxa"/>
            <w:tcBorders>
              <w:top w:val="nil"/>
              <w:left w:val="nil"/>
              <w:bottom w:val="single" w:sz="4" w:space="0" w:color="auto"/>
              <w:right w:val="single" w:sz="4" w:space="0" w:color="auto"/>
            </w:tcBorders>
            <w:shd w:val="clear" w:color="auto" w:fill="auto"/>
            <w:noWrap/>
            <w:hideMark/>
          </w:tcPr>
          <w:p w14:paraId="341AB589"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8EEBFE6"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170B535C"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w:t>
            </w:r>
          </w:p>
        </w:tc>
        <w:tc>
          <w:tcPr>
            <w:tcW w:w="4055" w:type="dxa"/>
            <w:tcBorders>
              <w:top w:val="nil"/>
              <w:left w:val="nil"/>
              <w:bottom w:val="single" w:sz="4" w:space="0" w:color="auto"/>
              <w:right w:val="single" w:sz="4" w:space="0" w:color="auto"/>
            </w:tcBorders>
            <w:shd w:val="clear" w:color="auto" w:fill="auto"/>
            <w:hideMark/>
          </w:tcPr>
          <w:p w14:paraId="2889A4CC" w14:textId="77777777" w:rsidR="00AE274E" w:rsidRPr="00AE274E" w:rsidRDefault="00AE274E" w:rsidP="00AE274E">
            <w:pPr>
              <w:rPr>
                <w:rFonts w:ascii="Arial" w:hAnsi="Arial" w:cs="Arial"/>
                <w:sz w:val="20"/>
                <w:szCs w:val="20"/>
              </w:rPr>
            </w:pPr>
            <w:r w:rsidRPr="00AE274E">
              <w:rPr>
                <w:rFonts w:ascii="Arial" w:hAnsi="Arial" w:cs="Arial"/>
                <w:sz w:val="20"/>
                <w:szCs w:val="20"/>
              </w:rPr>
              <w:t>Лист 6х</w:t>
            </w:r>
            <w:proofErr w:type="gramStart"/>
            <w:r w:rsidRPr="00AE274E">
              <w:rPr>
                <w:rFonts w:ascii="Arial" w:hAnsi="Arial" w:cs="Arial"/>
                <w:sz w:val="20"/>
                <w:szCs w:val="20"/>
              </w:rPr>
              <w:t>60 ,</w:t>
            </w:r>
            <w:proofErr w:type="gramEnd"/>
            <w:r w:rsidRPr="00AE274E">
              <w:rPr>
                <w:rFonts w:ascii="Arial" w:hAnsi="Arial" w:cs="Arial"/>
                <w:sz w:val="20"/>
                <w:szCs w:val="20"/>
              </w:rPr>
              <w:t xml:space="preserve"> L=100 (всего 0,6кг)</w:t>
            </w:r>
          </w:p>
        </w:tc>
        <w:tc>
          <w:tcPr>
            <w:tcW w:w="1701" w:type="dxa"/>
            <w:tcBorders>
              <w:top w:val="nil"/>
              <w:left w:val="nil"/>
              <w:bottom w:val="single" w:sz="4" w:space="0" w:color="auto"/>
              <w:right w:val="single" w:sz="4" w:space="0" w:color="auto"/>
            </w:tcBorders>
            <w:shd w:val="clear" w:color="auto" w:fill="auto"/>
            <w:hideMark/>
          </w:tcPr>
          <w:p w14:paraId="4383FEA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39CE0126"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0,02</w:t>
            </w:r>
          </w:p>
        </w:tc>
        <w:tc>
          <w:tcPr>
            <w:tcW w:w="1614" w:type="dxa"/>
            <w:tcBorders>
              <w:top w:val="nil"/>
              <w:left w:val="nil"/>
              <w:bottom w:val="single" w:sz="4" w:space="0" w:color="auto"/>
              <w:right w:val="single" w:sz="4" w:space="0" w:color="auto"/>
            </w:tcBorders>
            <w:shd w:val="clear" w:color="auto" w:fill="auto"/>
            <w:noWrap/>
            <w:hideMark/>
          </w:tcPr>
          <w:p w14:paraId="2F0EE187"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34A5E21E"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A44BBD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11</w:t>
            </w:r>
          </w:p>
        </w:tc>
        <w:tc>
          <w:tcPr>
            <w:tcW w:w="4055" w:type="dxa"/>
            <w:tcBorders>
              <w:top w:val="nil"/>
              <w:left w:val="nil"/>
              <w:bottom w:val="single" w:sz="4" w:space="0" w:color="auto"/>
              <w:right w:val="single" w:sz="4" w:space="0" w:color="auto"/>
            </w:tcBorders>
            <w:shd w:val="clear" w:color="auto" w:fill="auto"/>
            <w:hideMark/>
          </w:tcPr>
          <w:p w14:paraId="29E5EB90" w14:textId="77777777" w:rsidR="00AE274E" w:rsidRPr="00AE274E" w:rsidRDefault="00AE274E" w:rsidP="00AE274E">
            <w:pPr>
              <w:rPr>
                <w:rFonts w:ascii="Arial" w:hAnsi="Arial" w:cs="Arial"/>
                <w:sz w:val="20"/>
                <w:szCs w:val="20"/>
              </w:rPr>
            </w:pPr>
            <w:r w:rsidRPr="00AE274E">
              <w:rPr>
                <w:rFonts w:ascii="Arial" w:hAnsi="Arial" w:cs="Arial"/>
                <w:sz w:val="20"/>
                <w:szCs w:val="20"/>
              </w:rPr>
              <w:t>Лист 3х</w:t>
            </w:r>
            <w:proofErr w:type="gramStart"/>
            <w:r w:rsidRPr="00AE274E">
              <w:rPr>
                <w:rFonts w:ascii="Arial" w:hAnsi="Arial" w:cs="Arial"/>
                <w:sz w:val="20"/>
                <w:szCs w:val="20"/>
              </w:rPr>
              <w:t>100 ,</w:t>
            </w:r>
            <w:proofErr w:type="gramEnd"/>
            <w:r w:rsidRPr="00AE274E">
              <w:rPr>
                <w:rFonts w:ascii="Arial" w:hAnsi="Arial" w:cs="Arial"/>
                <w:sz w:val="20"/>
                <w:szCs w:val="20"/>
              </w:rPr>
              <w:t xml:space="preserve"> L=100 (всего 4,08кг)</w:t>
            </w:r>
          </w:p>
        </w:tc>
        <w:tc>
          <w:tcPr>
            <w:tcW w:w="1701" w:type="dxa"/>
            <w:tcBorders>
              <w:top w:val="nil"/>
              <w:left w:val="nil"/>
              <w:bottom w:val="single" w:sz="4" w:space="0" w:color="auto"/>
              <w:right w:val="single" w:sz="4" w:space="0" w:color="auto"/>
            </w:tcBorders>
            <w:shd w:val="clear" w:color="auto" w:fill="auto"/>
            <w:hideMark/>
          </w:tcPr>
          <w:p w14:paraId="748AB45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0835ADA7"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0,17</w:t>
            </w:r>
          </w:p>
        </w:tc>
        <w:tc>
          <w:tcPr>
            <w:tcW w:w="1614" w:type="dxa"/>
            <w:tcBorders>
              <w:top w:val="nil"/>
              <w:left w:val="nil"/>
              <w:bottom w:val="single" w:sz="4" w:space="0" w:color="auto"/>
              <w:right w:val="single" w:sz="4" w:space="0" w:color="auto"/>
            </w:tcBorders>
            <w:shd w:val="clear" w:color="auto" w:fill="auto"/>
            <w:noWrap/>
            <w:hideMark/>
          </w:tcPr>
          <w:p w14:paraId="0E5381C4"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38C55E2C"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5AE06F4A"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12</w:t>
            </w:r>
          </w:p>
        </w:tc>
        <w:tc>
          <w:tcPr>
            <w:tcW w:w="4055" w:type="dxa"/>
            <w:tcBorders>
              <w:top w:val="nil"/>
              <w:left w:val="nil"/>
              <w:bottom w:val="single" w:sz="4" w:space="0" w:color="auto"/>
              <w:right w:val="single" w:sz="4" w:space="0" w:color="auto"/>
            </w:tcBorders>
            <w:shd w:val="clear" w:color="auto" w:fill="auto"/>
            <w:hideMark/>
          </w:tcPr>
          <w:p w14:paraId="6F1A5447" w14:textId="77777777" w:rsidR="00AE274E" w:rsidRPr="00AE274E" w:rsidRDefault="00AE274E" w:rsidP="00AE274E">
            <w:pPr>
              <w:rPr>
                <w:rFonts w:ascii="Arial" w:hAnsi="Arial" w:cs="Arial"/>
                <w:sz w:val="20"/>
                <w:szCs w:val="20"/>
              </w:rPr>
            </w:pPr>
            <w:r w:rsidRPr="00AE274E">
              <w:rPr>
                <w:rFonts w:ascii="Arial" w:hAnsi="Arial" w:cs="Arial"/>
                <w:sz w:val="20"/>
                <w:szCs w:val="20"/>
              </w:rPr>
              <w:t>Лист 8х</w:t>
            </w:r>
            <w:proofErr w:type="gramStart"/>
            <w:r w:rsidRPr="00AE274E">
              <w:rPr>
                <w:rFonts w:ascii="Arial" w:hAnsi="Arial" w:cs="Arial"/>
                <w:sz w:val="20"/>
                <w:szCs w:val="20"/>
              </w:rPr>
              <w:t>40 ,</w:t>
            </w:r>
            <w:proofErr w:type="gramEnd"/>
            <w:r w:rsidRPr="00AE274E">
              <w:rPr>
                <w:rFonts w:ascii="Arial" w:hAnsi="Arial" w:cs="Arial"/>
                <w:sz w:val="20"/>
                <w:szCs w:val="20"/>
              </w:rPr>
              <w:t xml:space="preserve"> L=120 (всего 1,8кг)</w:t>
            </w:r>
          </w:p>
        </w:tc>
        <w:tc>
          <w:tcPr>
            <w:tcW w:w="1701" w:type="dxa"/>
            <w:tcBorders>
              <w:top w:val="nil"/>
              <w:left w:val="nil"/>
              <w:bottom w:val="single" w:sz="4" w:space="0" w:color="auto"/>
              <w:right w:val="single" w:sz="4" w:space="0" w:color="auto"/>
            </w:tcBorders>
            <w:shd w:val="clear" w:color="auto" w:fill="auto"/>
            <w:hideMark/>
          </w:tcPr>
          <w:p w14:paraId="6020254C"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4C43B80A"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0,03</w:t>
            </w:r>
          </w:p>
        </w:tc>
        <w:tc>
          <w:tcPr>
            <w:tcW w:w="1614" w:type="dxa"/>
            <w:tcBorders>
              <w:top w:val="nil"/>
              <w:left w:val="nil"/>
              <w:bottom w:val="single" w:sz="4" w:space="0" w:color="auto"/>
              <w:right w:val="single" w:sz="4" w:space="0" w:color="auto"/>
            </w:tcBorders>
            <w:shd w:val="clear" w:color="auto" w:fill="auto"/>
            <w:noWrap/>
            <w:hideMark/>
          </w:tcPr>
          <w:p w14:paraId="5CF832E5"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413A68DF"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06BA95CE"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13</w:t>
            </w:r>
          </w:p>
        </w:tc>
        <w:tc>
          <w:tcPr>
            <w:tcW w:w="4055" w:type="dxa"/>
            <w:tcBorders>
              <w:top w:val="nil"/>
              <w:left w:val="nil"/>
              <w:bottom w:val="single" w:sz="4" w:space="0" w:color="auto"/>
              <w:right w:val="single" w:sz="4" w:space="0" w:color="auto"/>
            </w:tcBorders>
            <w:shd w:val="clear" w:color="auto" w:fill="auto"/>
            <w:hideMark/>
          </w:tcPr>
          <w:p w14:paraId="3F11AED1"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Пруток стальной </w:t>
            </w:r>
            <w:proofErr w:type="spellStart"/>
            <w:r w:rsidRPr="00AE274E">
              <w:rPr>
                <w:rFonts w:ascii="Arial" w:hAnsi="Arial" w:cs="Arial"/>
                <w:sz w:val="20"/>
                <w:szCs w:val="20"/>
              </w:rPr>
              <w:t>Ду</w:t>
            </w:r>
            <w:proofErr w:type="spellEnd"/>
            <w:r w:rsidRPr="00AE274E">
              <w:rPr>
                <w:rFonts w:ascii="Arial" w:hAnsi="Arial" w:cs="Arial"/>
                <w:sz w:val="20"/>
                <w:szCs w:val="20"/>
              </w:rPr>
              <w:t xml:space="preserve"> 6 АI (А240) (0,222кг/м)</w:t>
            </w:r>
          </w:p>
        </w:tc>
        <w:tc>
          <w:tcPr>
            <w:tcW w:w="1701" w:type="dxa"/>
            <w:tcBorders>
              <w:top w:val="nil"/>
              <w:left w:val="nil"/>
              <w:bottom w:val="single" w:sz="4" w:space="0" w:color="auto"/>
              <w:right w:val="single" w:sz="4" w:space="0" w:color="auto"/>
            </w:tcBorders>
            <w:shd w:val="clear" w:color="auto" w:fill="auto"/>
            <w:hideMark/>
          </w:tcPr>
          <w:p w14:paraId="246C5D7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6C4B953F"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38,25</w:t>
            </w:r>
          </w:p>
        </w:tc>
        <w:tc>
          <w:tcPr>
            <w:tcW w:w="1614" w:type="dxa"/>
            <w:tcBorders>
              <w:top w:val="nil"/>
              <w:left w:val="nil"/>
              <w:bottom w:val="single" w:sz="4" w:space="0" w:color="auto"/>
              <w:right w:val="single" w:sz="4" w:space="0" w:color="auto"/>
            </w:tcBorders>
            <w:shd w:val="clear" w:color="auto" w:fill="auto"/>
            <w:noWrap/>
            <w:hideMark/>
          </w:tcPr>
          <w:p w14:paraId="2AA97000"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2DE3A7D"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78D607A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14</w:t>
            </w:r>
          </w:p>
        </w:tc>
        <w:tc>
          <w:tcPr>
            <w:tcW w:w="4055" w:type="dxa"/>
            <w:tcBorders>
              <w:top w:val="nil"/>
              <w:left w:val="nil"/>
              <w:bottom w:val="single" w:sz="4" w:space="0" w:color="auto"/>
              <w:right w:val="single" w:sz="4" w:space="0" w:color="auto"/>
            </w:tcBorders>
            <w:shd w:val="clear" w:color="auto" w:fill="auto"/>
            <w:hideMark/>
          </w:tcPr>
          <w:p w14:paraId="45F181CA" w14:textId="77777777" w:rsidR="00AE274E" w:rsidRPr="00AE274E" w:rsidRDefault="00AE274E" w:rsidP="00AE274E">
            <w:pPr>
              <w:rPr>
                <w:rFonts w:ascii="Arial" w:hAnsi="Arial" w:cs="Arial"/>
                <w:sz w:val="20"/>
                <w:szCs w:val="20"/>
              </w:rPr>
            </w:pPr>
            <w:r w:rsidRPr="00AE274E">
              <w:rPr>
                <w:rFonts w:ascii="Arial" w:hAnsi="Arial" w:cs="Arial"/>
                <w:sz w:val="20"/>
                <w:szCs w:val="20"/>
              </w:rPr>
              <w:t>Уголок 50х</w:t>
            </w:r>
            <w:proofErr w:type="gramStart"/>
            <w:r w:rsidRPr="00AE274E">
              <w:rPr>
                <w:rFonts w:ascii="Arial" w:hAnsi="Arial" w:cs="Arial"/>
                <w:sz w:val="20"/>
                <w:szCs w:val="20"/>
              </w:rPr>
              <w:t>6  L</w:t>
            </w:r>
            <w:proofErr w:type="gramEnd"/>
            <w:r w:rsidRPr="00AE274E">
              <w:rPr>
                <w:rFonts w:ascii="Arial" w:hAnsi="Arial" w:cs="Arial"/>
                <w:sz w:val="20"/>
                <w:szCs w:val="20"/>
              </w:rPr>
              <w:t>=50 (15,41кг/м)</w:t>
            </w:r>
          </w:p>
        </w:tc>
        <w:tc>
          <w:tcPr>
            <w:tcW w:w="1701" w:type="dxa"/>
            <w:tcBorders>
              <w:top w:val="nil"/>
              <w:left w:val="nil"/>
              <w:bottom w:val="single" w:sz="4" w:space="0" w:color="auto"/>
              <w:right w:val="single" w:sz="4" w:space="0" w:color="auto"/>
            </w:tcBorders>
            <w:shd w:val="clear" w:color="auto" w:fill="auto"/>
            <w:hideMark/>
          </w:tcPr>
          <w:p w14:paraId="5D0D0BA8"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58850DBD"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0,85</w:t>
            </w:r>
          </w:p>
        </w:tc>
        <w:tc>
          <w:tcPr>
            <w:tcW w:w="1614" w:type="dxa"/>
            <w:tcBorders>
              <w:top w:val="nil"/>
              <w:left w:val="nil"/>
              <w:bottom w:val="single" w:sz="4" w:space="0" w:color="auto"/>
              <w:right w:val="single" w:sz="4" w:space="0" w:color="auto"/>
            </w:tcBorders>
            <w:shd w:val="clear" w:color="auto" w:fill="auto"/>
            <w:noWrap/>
            <w:hideMark/>
          </w:tcPr>
          <w:p w14:paraId="036CE01C"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54CD0CB1"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276764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15</w:t>
            </w:r>
          </w:p>
        </w:tc>
        <w:tc>
          <w:tcPr>
            <w:tcW w:w="4055" w:type="dxa"/>
            <w:tcBorders>
              <w:top w:val="nil"/>
              <w:left w:val="nil"/>
              <w:bottom w:val="single" w:sz="4" w:space="0" w:color="auto"/>
              <w:right w:val="single" w:sz="4" w:space="0" w:color="auto"/>
            </w:tcBorders>
            <w:shd w:val="clear" w:color="auto" w:fill="auto"/>
            <w:hideMark/>
          </w:tcPr>
          <w:p w14:paraId="35A32881" w14:textId="77777777" w:rsidR="00AE274E" w:rsidRPr="00AE274E" w:rsidRDefault="00AE274E" w:rsidP="00AE274E">
            <w:pPr>
              <w:rPr>
                <w:rFonts w:ascii="Arial" w:hAnsi="Arial" w:cs="Arial"/>
                <w:sz w:val="20"/>
                <w:szCs w:val="20"/>
              </w:rPr>
            </w:pPr>
            <w:r w:rsidRPr="00AE274E">
              <w:rPr>
                <w:rFonts w:ascii="Arial" w:hAnsi="Arial" w:cs="Arial"/>
                <w:sz w:val="20"/>
                <w:szCs w:val="20"/>
              </w:rPr>
              <w:t>Труба 21,3х2,</w:t>
            </w:r>
            <w:proofErr w:type="gramStart"/>
            <w:r w:rsidRPr="00AE274E">
              <w:rPr>
                <w:rFonts w:ascii="Arial" w:hAnsi="Arial" w:cs="Arial"/>
                <w:sz w:val="20"/>
                <w:szCs w:val="20"/>
              </w:rPr>
              <w:t>8  (</w:t>
            </w:r>
            <w:proofErr w:type="gramEnd"/>
            <w:r w:rsidRPr="00AE274E">
              <w:rPr>
                <w:rFonts w:ascii="Arial" w:hAnsi="Arial" w:cs="Arial"/>
                <w:sz w:val="20"/>
                <w:szCs w:val="20"/>
              </w:rPr>
              <w:t>1,316 кг/м)</w:t>
            </w:r>
          </w:p>
        </w:tc>
        <w:tc>
          <w:tcPr>
            <w:tcW w:w="1701" w:type="dxa"/>
            <w:tcBorders>
              <w:top w:val="nil"/>
              <w:left w:val="nil"/>
              <w:bottom w:val="single" w:sz="4" w:space="0" w:color="auto"/>
              <w:right w:val="single" w:sz="4" w:space="0" w:color="auto"/>
            </w:tcBorders>
            <w:shd w:val="clear" w:color="auto" w:fill="auto"/>
            <w:hideMark/>
          </w:tcPr>
          <w:p w14:paraId="4F55B0A2"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2566138A"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40,34</w:t>
            </w:r>
          </w:p>
        </w:tc>
        <w:tc>
          <w:tcPr>
            <w:tcW w:w="1614" w:type="dxa"/>
            <w:tcBorders>
              <w:top w:val="nil"/>
              <w:left w:val="nil"/>
              <w:bottom w:val="single" w:sz="4" w:space="0" w:color="auto"/>
              <w:right w:val="single" w:sz="4" w:space="0" w:color="auto"/>
            </w:tcBorders>
            <w:shd w:val="clear" w:color="auto" w:fill="auto"/>
            <w:noWrap/>
            <w:hideMark/>
          </w:tcPr>
          <w:p w14:paraId="5808630F"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BA697ED"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596CBEC3"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16</w:t>
            </w:r>
          </w:p>
        </w:tc>
        <w:tc>
          <w:tcPr>
            <w:tcW w:w="4055" w:type="dxa"/>
            <w:tcBorders>
              <w:top w:val="nil"/>
              <w:left w:val="nil"/>
              <w:bottom w:val="single" w:sz="4" w:space="0" w:color="auto"/>
              <w:right w:val="single" w:sz="4" w:space="0" w:color="auto"/>
            </w:tcBorders>
            <w:shd w:val="clear" w:color="auto" w:fill="auto"/>
            <w:hideMark/>
          </w:tcPr>
          <w:p w14:paraId="3BDF1E39" w14:textId="77777777" w:rsidR="00AE274E" w:rsidRPr="00AE274E" w:rsidRDefault="00AE274E" w:rsidP="00AE274E">
            <w:pPr>
              <w:rPr>
                <w:rFonts w:ascii="Arial" w:hAnsi="Arial" w:cs="Arial"/>
                <w:sz w:val="20"/>
                <w:szCs w:val="20"/>
              </w:rPr>
            </w:pPr>
            <w:r w:rsidRPr="00AE274E">
              <w:rPr>
                <w:rFonts w:ascii="Arial" w:hAnsi="Arial" w:cs="Arial"/>
                <w:sz w:val="20"/>
                <w:szCs w:val="20"/>
              </w:rPr>
              <w:t>Лента стальная перфорированная 17х0,5</w:t>
            </w:r>
          </w:p>
        </w:tc>
        <w:tc>
          <w:tcPr>
            <w:tcW w:w="1701" w:type="dxa"/>
            <w:tcBorders>
              <w:top w:val="nil"/>
              <w:left w:val="nil"/>
              <w:bottom w:val="single" w:sz="4" w:space="0" w:color="auto"/>
              <w:right w:val="single" w:sz="4" w:space="0" w:color="auto"/>
            </w:tcBorders>
            <w:shd w:val="clear" w:color="auto" w:fill="auto"/>
            <w:hideMark/>
          </w:tcPr>
          <w:p w14:paraId="7997534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3D63FF67"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25</w:t>
            </w:r>
          </w:p>
        </w:tc>
        <w:tc>
          <w:tcPr>
            <w:tcW w:w="1614" w:type="dxa"/>
            <w:tcBorders>
              <w:top w:val="nil"/>
              <w:left w:val="nil"/>
              <w:bottom w:val="single" w:sz="4" w:space="0" w:color="auto"/>
              <w:right w:val="single" w:sz="4" w:space="0" w:color="auto"/>
            </w:tcBorders>
            <w:shd w:val="clear" w:color="auto" w:fill="auto"/>
            <w:noWrap/>
            <w:hideMark/>
          </w:tcPr>
          <w:p w14:paraId="4049D614"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2B62327"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711F570E"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17</w:t>
            </w:r>
          </w:p>
        </w:tc>
        <w:tc>
          <w:tcPr>
            <w:tcW w:w="4055" w:type="dxa"/>
            <w:tcBorders>
              <w:top w:val="nil"/>
              <w:left w:val="nil"/>
              <w:bottom w:val="single" w:sz="4" w:space="0" w:color="auto"/>
              <w:right w:val="single" w:sz="4" w:space="0" w:color="auto"/>
            </w:tcBorders>
            <w:shd w:val="clear" w:color="auto" w:fill="auto"/>
            <w:hideMark/>
          </w:tcPr>
          <w:p w14:paraId="5A5BACF2"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Шпилька М8х1000 </w:t>
            </w:r>
            <w:proofErr w:type="spellStart"/>
            <w:r w:rsidRPr="00AE274E">
              <w:rPr>
                <w:rFonts w:ascii="Arial" w:hAnsi="Arial" w:cs="Arial"/>
                <w:sz w:val="20"/>
                <w:szCs w:val="20"/>
              </w:rPr>
              <w:t>кл.пр</w:t>
            </w:r>
            <w:proofErr w:type="spellEnd"/>
            <w:r w:rsidRPr="00AE274E">
              <w:rPr>
                <w:rFonts w:ascii="Arial" w:hAnsi="Arial" w:cs="Arial"/>
                <w:sz w:val="20"/>
                <w:szCs w:val="20"/>
              </w:rPr>
              <w:t>. 5.6</w:t>
            </w:r>
          </w:p>
        </w:tc>
        <w:tc>
          <w:tcPr>
            <w:tcW w:w="1701" w:type="dxa"/>
            <w:tcBorders>
              <w:top w:val="nil"/>
              <w:left w:val="nil"/>
              <w:bottom w:val="single" w:sz="4" w:space="0" w:color="auto"/>
              <w:right w:val="single" w:sz="4" w:space="0" w:color="auto"/>
            </w:tcBorders>
            <w:shd w:val="clear" w:color="auto" w:fill="auto"/>
            <w:hideMark/>
          </w:tcPr>
          <w:p w14:paraId="0A06994F"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3A341390"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6</w:t>
            </w:r>
          </w:p>
        </w:tc>
        <w:tc>
          <w:tcPr>
            <w:tcW w:w="1614" w:type="dxa"/>
            <w:tcBorders>
              <w:top w:val="nil"/>
              <w:left w:val="nil"/>
              <w:bottom w:val="single" w:sz="4" w:space="0" w:color="auto"/>
              <w:right w:val="single" w:sz="4" w:space="0" w:color="auto"/>
            </w:tcBorders>
            <w:shd w:val="clear" w:color="auto" w:fill="auto"/>
            <w:noWrap/>
            <w:hideMark/>
          </w:tcPr>
          <w:p w14:paraId="7ADF4710"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5680426"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006F703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18</w:t>
            </w:r>
          </w:p>
        </w:tc>
        <w:tc>
          <w:tcPr>
            <w:tcW w:w="4055" w:type="dxa"/>
            <w:tcBorders>
              <w:top w:val="nil"/>
              <w:left w:val="nil"/>
              <w:bottom w:val="single" w:sz="4" w:space="0" w:color="auto"/>
              <w:right w:val="single" w:sz="4" w:space="0" w:color="auto"/>
            </w:tcBorders>
            <w:shd w:val="clear" w:color="auto" w:fill="auto"/>
            <w:hideMark/>
          </w:tcPr>
          <w:p w14:paraId="4E3036FC" w14:textId="77777777" w:rsidR="00AE274E" w:rsidRPr="00AE274E" w:rsidRDefault="00AE274E" w:rsidP="00AE274E">
            <w:pPr>
              <w:rPr>
                <w:rFonts w:ascii="Arial" w:hAnsi="Arial" w:cs="Arial"/>
                <w:sz w:val="20"/>
                <w:szCs w:val="20"/>
              </w:rPr>
            </w:pPr>
            <w:r w:rsidRPr="00AE274E">
              <w:rPr>
                <w:rFonts w:ascii="Arial" w:hAnsi="Arial" w:cs="Arial"/>
                <w:sz w:val="20"/>
                <w:szCs w:val="20"/>
              </w:rPr>
              <w:t>Гайка М6-8</w:t>
            </w:r>
          </w:p>
        </w:tc>
        <w:tc>
          <w:tcPr>
            <w:tcW w:w="1701" w:type="dxa"/>
            <w:tcBorders>
              <w:top w:val="nil"/>
              <w:left w:val="nil"/>
              <w:bottom w:val="single" w:sz="4" w:space="0" w:color="auto"/>
              <w:right w:val="single" w:sz="4" w:space="0" w:color="auto"/>
            </w:tcBorders>
            <w:shd w:val="clear" w:color="auto" w:fill="auto"/>
            <w:hideMark/>
          </w:tcPr>
          <w:p w14:paraId="2ABA2EF3"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43A7F792"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18</w:t>
            </w:r>
          </w:p>
        </w:tc>
        <w:tc>
          <w:tcPr>
            <w:tcW w:w="1614" w:type="dxa"/>
            <w:tcBorders>
              <w:top w:val="nil"/>
              <w:left w:val="nil"/>
              <w:bottom w:val="single" w:sz="4" w:space="0" w:color="auto"/>
              <w:right w:val="single" w:sz="4" w:space="0" w:color="auto"/>
            </w:tcBorders>
            <w:shd w:val="clear" w:color="auto" w:fill="auto"/>
            <w:noWrap/>
            <w:hideMark/>
          </w:tcPr>
          <w:p w14:paraId="1DD166F8"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4E40D899"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0273E74C"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19</w:t>
            </w:r>
          </w:p>
        </w:tc>
        <w:tc>
          <w:tcPr>
            <w:tcW w:w="4055" w:type="dxa"/>
            <w:tcBorders>
              <w:top w:val="nil"/>
              <w:left w:val="nil"/>
              <w:bottom w:val="single" w:sz="4" w:space="0" w:color="auto"/>
              <w:right w:val="single" w:sz="4" w:space="0" w:color="auto"/>
            </w:tcBorders>
            <w:shd w:val="clear" w:color="auto" w:fill="auto"/>
            <w:hideMark/>
          </w:tcPr>
          <w:p w14:paraId="337CF8A5" w14:textId="77777777" w:rsidR="00AE274E" w:rsidRPr="00AE274E" w:rsidRDefault="00AE274E" w:rsidP="00AE274E">
            <w:pPr>
              <w:rPr>
                <w:rFonts w:ascii="Arial" w:hAnsi="Arial" w:cs="Arial"/>
                <w:sz w:val="20"/>
                <w:szCs w:val="20"/>
              </w:rPr>
            </w:pPr>
            <w:r w:rsidRPr="00AE274E">
              <w:rPr>
                <w:rFonts w:ascii="Arial" w:hAnsi="Arial" w:cs="Arial"/>
                <w:sz w:val="20"/>
                <w:szCs w:val="20"/>
              </w:rPr>
              <w:t>Постановка болтов: строительных с гайками и шайбами</w:t>
            </w:r>
          </w:p>
        </w:tc>
        <w:tc>
          <w:tcPr>
            <w:tcW w:w="1701" w:type="dxa"/>
            <w:tcBorders>
              <w:top w:val="nil"/>
              <w:left w:val="nil"/>
              <w:bottom w:val="single" w:sz="4" w:space="0" w:color="auto"/>
              <w:right w:val="single" w:sz="4" w:space="0" w:color="auto"/>
            </w:tcBorders>
            <w:shd w:val="clear" w:color="auto" w:fill="auto"/>
            <w:hideMark/>
          </w:tcPr>
          <w:p w14:paraId="5C5BA7F6"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шт. болтов</w:t>
            </w:r>
          </w:p>
        </w:tc>
        <w:tc>
          <w:tcPr>
            <w:tcW w:w="2418" w:type="dxa"/>
            <w:tcBorders>
              <w:top w:val="nil"/>
              <w:left w:val="nil"/>
              <w:bottom w:val="single" w:sz="4" w:space="0" w:color="auto"/>
              <w:right w:val="single" w:sz="4" w:space="0" w:color="auto"/>
            </w:tcBorders>
            <w:shd w:val="clear" w:color="auto" w:fill="auto"/>
            <w:hideMark/>
          </w:tcPr>
          <w:p w14:paraId="434766ED"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0,18</w:t>
            </w:r>
            <w:r w:rsidRPr="00AE274E">
              <w:rPr>
                <w:rFonts w:ascii="Arial" w:hAnsi="Arial" w:cs="Arial"/>
                <w:i/>
                <w:iCs/>
                <w:sz w:val="20"/>
                <w:szCs w:val="20"/>
              </w:rPr>
              <w:br/>
              <w:t>18 / 100</w:t>
            </w:r>
          </w:p>
        </w:tc>
        <w:tc>
          <w:tcPr>
            <w:tcW w:w="1614" w:type="dxa"/>
            <w:tcBorders>
              <w:top w:val="nil"/>
              <w:left w:val="nil"/>
              <w:bottom w:val="single" w:sz="4" w:space="0" w:color="auto"/>
              <w:right w:val="single" w:sz="4" w:space="0" w:color="auto"/>
            </w:tcBorders>
            <w:shd w:val="clear" w:color="auto" w:fill="auto"/>
            <w:noWrap/>
            <w:hideMark/>
          </w:tcPr>
          <w:p w14:paraId="254474C8"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715CD06"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8C24B6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20</w:t>
            </w:r>
          </w:p>
        </w:tc>
        <w:tc>
          <w:tcPr>
            <w:tcW w:w="4055" w:type="dxa"/>
            <w:tcBorders>
              <w:top w:val="nil"/>
              <w:left w:val="nil"/>
              <w:bottom w:val="single" w:sz="4" w:space="0" w:color="auto"/>
              <w:right w:val="single" w:sz="4" w:space="0" w:color="auto"/>
            </w:tcBorders>
            <w:shd w:val="clear" w:color="auto" w:fill="auto"/>
            <w:hideMark/>
          </w:tcPr>
          <w:p w14:paraId="40D3CF37" w14:textId="77777777" w:rsidR="00AE274E" w:rsidRPr="00AE274E" w:rsidRDefault="00AE274E" w:rsidP="00AE274E">
            <w:pPr>
              <w:rPr>
                <w:rFonts w:ascii="Arial" w:hAnsi="Arial" w:cs="Arial"/>
                <w:sz w:val="20"/>
                <w:szCs w:val="20"/>
              </w:rPr>
            </w:pPr>
            <w:r w:rsidRPr="00AE274E">
              <w:rPr>
                <w:rFonts w:ascii="Arial" w:hAnsi="Arial" w:cs="Arial"/>
                <w:sz w:val="20"/>
                <w:szCs w:val="20"/>
              </w:rPr>
              <w:t>Болт М6х48-8.8</w:t>
            </w:r>
          </w:p>
        </w:tc>
        <w:tc>
          <w:tcPr>
            <w:tcW w:w="1701" w:type="dxa"/>
            <w:tcBorders>
              <w:top w:val="nil"/>
              <w:left w:val="nil"/>
              <w:bottom w:val="single" w:sz="4" w:space="0" w:color="auto"/>
              <w:right w:val="single" w:sz="4" w:space="0" w:color="auto"/>
            </w:tcBorders>
            <w:shd w:val="clear" w:color="auto" w:fill="auto"/>
            <w:hideMark/>
          </w:tcPr>
          <w:p w14:paraId="18C1432E"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493AF927"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18</w:t>
            </w:r>
          </w:p>
        </w:tc>
        <w:tc>
          <w:tcPr>
            <w:tcW w:w="1614" w:type="dxa"/>
            <w:tcBorders>
              <w:top w:val="nil"/>
              <w:left w:val="nil"/>
              <w:bottom w:val="single" w:sz="4" w:space="0" w:color="auto"/>
              <w:right w:val="single" w:sz="4" w:space="0" w:color="auto"/>
            </w:tcBorders>
            <w:shd w:val="clear" w:color="auto" w:fill="auto"/>
            <w:noWrap/>
            <w:hideMark/>
          </w:tcPr>
          <w:p w14:paraId="767524E8"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6AB9A89"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6A6712A7"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21</w:t>
            </w:r>
          </w:p>
        </w:tc>
        <w:tc>
          <w:tcPr>
            <w:tcW w:w="4055" w:type="dxa"/>
            <w:tcBorders>
              <w:top w:val="nil"/>
              <w:left w:val="nil"/>
              <w:bottom w:val="single" w:sz="4" w:space="0" w:color="auto"/>
              <w:right w:val="single" w:sz="4" w:space="0" w:color="auto"/>
            </w:tcBorders>
            <w:shd w:val="clear" w:color="auto" w:fill="auto"/>
            <w:hideMark/>
          </w:tcPr>
          <w:p w14:paraId="0F4388B5" w14:textId="77777777" w:rsidR="00AE274E" w:rsidRPr="00AE274E" w:rsidRDefault="00AE274E" w:rsidP="00AE274E">
            <w:pPr>
              <w:rPr>
                <w:rFonts w:ascii="Arial" w:hAnsi="Arial" w:cs="Arial"/>
                <w:sz w:val="20"/>
                <w:szCs w:val="20"/>
              </w:rPr>
            </w:pPr>
            <w:r w:rsidRPr="00AE274E">
              <w:rPr>
                <w:rFonts w:ascii="Arial" w:hAnsi="Arial" w:cs="Arial"/>
                <w:sz w:val="20"/>
                <w:szCs w:val="20"/>
              </w:rPr>
              <w:t>Шайба 6.01.08 кп.016</w:t>
            </w:r>
          </w:p>
        </w:tc>
        <w:tc>
          <w:tcPr>
            <w:tcW w:w="1701" w:type="dxa"/>
            <w:tcBorders>
              <w:top w:val="nil"/>
              <w:left w:val="nil"/>
              <w:bottom w:val="single" w:sz="4" w:space="0" w:color="auto"/>
              <w:right w:val="single" w:sz="4" w:space="0" w:color="auto"/>
            </w:tcBorders>
            <w:shd w:val="clear" w:color="auto" w:fill="auto"/>
            <w:hideMark/>
          </w:tcPr>
          <w:p w14:paraId="2CE03AC8"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313BD8E2"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18</w:t>
            </w:r>
          </w:p>
        </w:tc>
        <w:tc>
          <w:tcPr>
            <w:tcW w:w="1614" w:type="dxa"/>
            <w:tcBorders>
              <w:top w:val="nil"/>
              <w:left w:val="nil"/>
              <w:bottom w:val="single" w:sz="4" w:space="0" w:color="auto"/>
              <w:right w:val="single" w:sz="4" w:space="0" w:color="auto"/>
            </w:tcBorders>
            <w:shd w:val="clear" w:color="auto" w:fill="auto"/>
            <w:noWrap/>
            <w:hideMark/>
          </w:tcPr>
          <w:p w14:paraId="5FFC21DA"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7E687DA1" w14:textId="77777777" w:rsidTr="00AE274E">
        <w:trPr>
          <w:gridAfter w:val="1"/>
          <w:wAfter w:w="16" w:type="dxa"/>
          <w:trHeight w:val="792"/>
        </w:trPr>
        <w:tc>
          <w:tcPr>
            <w:tcW w:w="476" w:type="dxa"/>
            <w:tcBorders>
              <w:top w:val="nil"/>
              <w:left w:val="single" w:sz="4" w:space="0" w:color="auto"/>
              <w:bottom w:val="single" w:sz="4" w:space="0" w:color="auto"/>
              <w:right w:val="single" w:sz="4" w:space="0" w:color="auto"/>
            </w:tcBorders>
            <w:shd w:val="clear" w:color="auto" w:fill="auto"/>
            <w:noWrap/>
            <w:hideMark/>
          </w:tcPr>
          <w:p w14:paraId="60545AA6"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22</w:t>
            </w:r>
          </w:p>
        </w:tc>
        <w:tc>
          <w:tcPr>
            <w:tcW w:w="4055" w:type="dxa"/>
            <w:tcBorders>
              <w:top w:val="nil"/>
              <w:left w:val="nil"/>
              <w:bottom w:val="single" w:sz="4" w:space="0" w:color="auto"/>
              <w:right w:val="single" w:sz="4" w:space="0" w:color="auto"/>
            </w:tcBorders>
            <w:shd w:val="clear" w:color="auto" w:fill="auto"/>
            <w:hideMark/>
          </w:tcPr>
          <w:p w14:paraId="1F268D30" w14:textId="77777777" w:rsidR="00AE274E" w:rsidRPr="00AE274E" w:rsidRDefault="00AE274E" w:rsidP="00AE274E">
            <w:pPr>
              <w:rPr>
                <w:rFonts w:ascii="Arial" w:hAnsi="Arial" w:cs="Arial"/>
                <w:sz w:val="20"/>
                <w:szCs w:val="20"/>
              </w:rPr>
            </w:pPr>
            <w:r w:rsidRPr="00AE274E">
              <w:rPr>
                <w:rFonts w:ascii="Arial" w:hAnsi="Arial" w:cs="Arial"/>
                <w:sz w:val="20"/>
                <w:szCs w:val="20"/>
              </w:rPr>
              <w:t>Установка анкеров в отверстия глубиной 100 мм с применением смесей серии MASTERFLOW, диаметр анкера: 10 мм</w:t>
            </w:r>
          </w:p>
        </w:tc>
        <w:tc>
          <w:tcPr>
            <w:tcW w:w="1701" w:type="dxa"/>
            <w:tcBorders>
              <w:top w:val="nil"/>
              <w:left w:val="nil"/>
              <w:bottom w:val="single" w:sz="4" w:space="0" w:color="auto"/>
              <w:right w:val="single" w:sz="4" w:space="0" w:color="auto"/>
            </w:tcBorders>
            <w:shd w:val="clear" w:color="auto" w:fill="auto"/>
            <w:hideMark/>
          </w:tcPr>
          <w:p w14:paraId="25034015"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шт.</w:t>
            </w:r>
          </w:p>
        </w:tc>
        <w:tc>
          <w:tcPr>
            <w:tcW w:w="2418" w:type="dxa"/>
            <w:tcBorders>
              <w:top w:val="nil"/>
              <w:left w:val="nil"/>
              <w:bottom w:val="single" w:sz="4" w:space="0" w:color="auto"/>
              <w:right w:val="single" w:sz="4" w:space="0" w:color="auto"/>
            </w:tcBorders>
            <w:shd w:val="clear" w:color="auto" w:fill="auto"/>
            <w:hideMark/>
          </w:tcPr>
          <w:p w14:paraId="08BE30B6"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0,03</w:t>
            </w:r>
            <w:r w:rsidRPr="00AE274E">
              <w:rPr>
                <w:rFonts w:ascii="Arial" w:hAnsi="Arial" w:cs="Arial"/>
                <w:i/>
                <w:iCs/>
                <w:sz w:val="20"/>
                <w:szCs w:val="20"/>
              </w:rPr>
              <w:br/>
              <w:t>3 / 100</w:t>
            </w:r>
          </w:p>
        </w:tc>
        <w:tc>
          <w:tcPr>
            <w:tcW w:w="1614" w:type="dxa"/>
            <w:tcBorders>
              <w:top w:val="nil"/>
              <w:left w:val="nil"/>
              <w:bottom w:val="single" w:sz="4" w:space="0" w:color="auto"/>
              <w:right w:val="single" w:sz="4" w:space="0" w:color="auto"/>
            </w:tcBorders>
            <w:shd w:val="clear" w:color="auto" w:fill="auto"/>
            <w:noWrap/>
            <w:hideMark/>
          </w:tcPr>
          <w:p w14:paraId="035F69BF"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5319F017"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09A88101"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23</w:t>
            </w:r>
          </w:p>
        </w:tc>
        <w:tc>
          <w:tcPr>
            <w:tcW w:w="4055" w:type="dxa"/>
            <w:tcBorders>
              <w:top w:val="nil"/>
              <w:left w:val="nil"/>
              <w:bottom w:val="single" w:sz="4" w:space="0" w:color="auto"/>
              <w:right w:val="single" w:sz="4" w:space="0" w:color="auto"/>
            </w:tcBorders>
            <w:shd w:val="clear" w:color="auto" w:fill="auto"/>
            <w:hideMark/>
          </w:tcPr>
          <w:p w14:paraId="2069AC0D"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Резьбовая шпилька </w:t>
            </w:r>
            <w:proofErr w:type="spellStart"/>
            <w:r w:rsidRPr="00AE274E">
              <w:rPr>
                <w:rFonts w:ascii="Arial" w:hAnsi="Arial" w:cs="Arial"/>
                <w:sz w:val="20"/>
                <w:szCs w:val="20"/>
              </w:rPr>
              <w:t>Hilti</w:t>
            </w:r>
            <w:proofErr w:type="spellEnd"/>
            <w:r w:rsidRPr="00AE274E">
              <w:rPr>
                <w:rFonts w:ascii="Arial" w:hAnsi="Arial" w:cs="Arial"/>
                <w:sz w:val="20"/>
                <w:szCs w:val="20"/>
              </w:rPr>
              <w:t xml:space="preserve"> AM8.8 M10x3000 </w:t>
            </w:r>
            <w:proofErr w:type="spellStart"/>
            <w:r w:rsidRPr="00AE274E">
              <w:rPr>
                <w:rFonts w:ascii="Arial" w:hAnsi="Arial" w:cs="Arial"/>
                <w:sz w:val="20"/>
                <w:szCs w:val="20"/>
              </w:rPr>
              <w:t>оцинк</w:t>
            </w:r>
            <w:proofErr w:type="spellEnd"/>
          </w:p>
        </w:tc>
        <w:tc>
          <w:tcPr>
            <w:tcW w:w="1701" w:type="dxa"/>
            <w:tcBorders>
              <w:top w:val="nil"/>
              <w:left w:val="nil"/>
              <w:bottom w:val="single" w:sz="4" w:space="0" w:color="auto"/>
              <w:right w:val="single" w:sz="4" w:space="0" w:color="auto"/>
            </w:tcBorders>
            <w:shd w:val="clear" w:color="auto" w:fill="auto"/>
            <w:hideMark/>
          </w:tcPr>
          <w:p w14:paraId="10FA3A67"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6A9F466D"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3</w:t>
            </w:r>
          </w:p>
        </w:tc>
        <w:tc>
          <w:tcPr>
            <w:tcW w:w="1614" w:type="dxa"/>
            <w:tcBorders>
              <w:top w:val="nil"/>
              <w:left w:val="nil"/>
              <w:bottom w:val="single" w:sz="4" w:space="0" w:color="auto"/>
              <w:right w:val="single" w:sz="4" w:space="0" w:color="auto"/>
            </w:tcBorders>
            <w:shd w:val="clear" w:color="auto" w:fill="auto"/>
            <w:noWrap/>
            <w:hideMark/>
          </w:tcPr>
          <w:p w14:paraId="7B5DA899"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7CB9901D"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51C7B9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24</w:t>
            </w:r>
          </w:p>
        </w:tc>
        <w:tc>
          <w:tcPr>
            <w:tcW w:w="4055" w:type="dxa"/>
            <w:tcBorders>
              <w:top w:val="nil"/>
              <w:left w:val="nil"/>
              <w:bottom w:val="single" w:sz="4" w:space="0" w:color="auto"/>
              <w:right w:val="single" w:sz="4" w:space="0" w:color="auto"/>
            </w:tcBorders>
            <w:shd w:val="clear" w:color="auto" w:fill="auto"/>
            <w:hideMark/>
          </w:tcPr>
          <w:p w14:paraId="50BE5CDF"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Клеевой состав </w:t>
            </w:r>
            <w:proofErr w:type="spellStart"/>
            <w:r w:rsidRPr="00AE274E">
              <w:rPr>
                <w:rFonts w:ascii="Arial" w:hAnsi="Arial" w:cs="Arial"/>
                <w:sz w:val="20"/>
                <w:szCs w:val="20"/>
              </w:rPr>
              <w:t>Hilti</w:t>
            </w:r>
            <w:proofErr w:type="spellEnd"/>
            <w:r w:rsidRPr="00AE274E">
              <w:rPr>
                <w:rFonts w:ascii="Arial" w:hAnsi="Arial" w:cs="Arial"/>
                <w:sz w:val="20"/>
                <w:szCs w:val="20"/>
              </w:rPr>
              <w:t xml:space="preserve"> HIT-RE100 (0,5 л)</w:t>
            </w:r>
          </w:p>
        </w:tc>
        <w:tc>
          <w:tcPr>
            <w:tcW w:w="1701" w:type="dxa"/>
            <w:tcBorders>
              <w:top w:val="nil"/>
              <w:left w:val="nil"/>
              <w:bottom w:val="single" w:sz="4" w:space="0" w:color="auto"/>
              <w:right w:val="single" w:sz="4" w:space="0" w:color="auto"/>
            </w:tcBorders>
            <w:shd w:val="clear" w:color="auto" w:fill="auto"/>
            <w:hideMark/>
          </w:tcPr>
          <w:p w14:paraId="31FDAB02"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6B9636F4"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w:t>
            </w:r>
          </w:p>
        </w:tc>
        <w:tc>
          <w:tcPr>
            <w:tcW w:w="1614" w:type="dxa"/>
            <w:tcBorders>
              <w:top w:val="nil"/>
              <w:left w:val="nil"/>
              <w:bottom w:val="single" w:sz="4" w:space="0" w:color="auto"/>
              <w:right w:val="single" w:sz="4" w:space="0" w:color="auto"/>
            </w:tcBorders>
            <w:shd w:val="clear" w:color="auto" w:fill="auto"/>
            <w:noWrap/>
            <w:hideMark/>
          </w:tcPr>
          <w:p w14:paraId="7CC71690"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5F4CFCAC" w14:textId="77777777" w:rsidTr="00AE274E">
        <w:trPr>
          <w:gridAfter w:val="1"/>
          <w:wAfter w:w="16" w:type="dxa"/>
          <w:trHeight w:val="792"/>
        </w:trPr>
        <w:tc>
          <w:tcPr>
            <w:tcW w:w="476" w:type="dxa"/>
            <w:tcBorders>
              <w:top w:val="nil"/>
              <w:left w:val="single" w:sz="4" w:space="0" w:color="auto"/>
              <w:bottom w:val="single" w:sz="4" w:space="0" w:color="auto"/>
              <w:right w:val="single" w:sz="4" w:space="0" w:color="auto"/>
            </w:tcBorders>
            <w:shd w:val="clear" w:color="auto" w:fill="auto"/>
            <w:noWrap/>
            <w:hideMark/>
          </w:tcPr>
          <w:p w14:paraId="75DAA7D6"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lastRenderedPageBreak/>
              <w:t>25</w:t>
            </w:r>
          </w:p>
        </w:tc>
        <w:tc>
          <w:tcPr>
            <w:tcW w:w="4055" w:type="dxa"/>
            <w:tcBorders>
              <w:top w:val="nil"/>
              <w:left w:val="nil"/>
              <w:bottom w:val="single" w:sz="4" w:space="0" w:color="auto"/>
              <w:right w:val="single" w:sz="4" w:space="0" w:color="auto"/>
            </w:tcBorders>
            <w:shd w:val="clear" w:color="auto" w:fill="auto"/>
            <w:hideMark/>
          </w:tcPr>
          <w:p w14:paraId="6065ADF5" w14:textId="77777777" w:rsidR="00AE274E" w:rsidRPr="00AE274E" w:rsidRDefault="00AE274E" w:rsidP="00AE274E">
            <w:pPr>
              <w:rPr>
                <w:rFonts w:ascii="Arial" w:hAnsi="Arial" w:cs="Arial"/>
                <w:sz w:val="20"/>
                <w:szCs w:val="20"/>
              </w:rPr>
            </w:pPr>
            <w:proofErr w:type="spellStart"/>
            <w:r w:rsidRPr="00AE274E">
              <w:rPr>
                <w:rFonts w:ascii="Arial" w:hAnsi="Arial" w:cs="Arial"/>
                <w:sz w:val="20"/>
                <w:szCs w:val="20"/>
              </w:rPr>
              <w:t>Огрунтовка</w:t>
            </w:r>
            <w:proofErr w:type="spellEnd"/>
            <w:r w:rsidRPr="00AE274E">
              <w:rPr>
                <w:rFonts w:ascii="Arial" w:hAnsi="Arial" w:cs="Arial"/>
                <w:sz w:val="20"/>
                <w:szCs w:val="20"/>
              </w:rPr>
              <w:t xml:space="preserve"> металлических поверхностей за один раз: грунтовкой ГФ-021</w:t>
            </w:r>
          </w:p>
        </w:tc>
        <w:tc>
          <w:tcPr>
            <w:tcW w:w="1701" w:type="dxa"/>
            <w:tcBorders>
              <w:top w:val="nil"/>
              <w:left w:val="nil"/>
              <w:bottom w:val="single" w:sz="4" w:space="0" w:color="auto"/>
              <w:right w:val="single" w:sz="4" w:space="0" w:color="auto"/>
            </w:tcBorders>
            <w:shd w:val="clear" w:color="auto" w:fill="auto"/>
            <w:hideMark/>
          </w:tcPr>
          <w:p w14:paraId="37CF7B87"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окрашиваемой поверхности</w:t>
            </w:r>
          </w:p>
        </w:tc>
        <w:tc>
          <w:tcPr>
            <w:tcW w:w="2418" w:type="dxa"/>
            <w:tcBorders>
              <w:top w:val="nil"/>
              <w:left w:val="nil"/>
              <w:bottom w:val="single" w:sz="4" w:space="0" w:color="auto"/>
              <w:right w:val="single" w:sz="4" w:space="0" w:color="auto"/>
            </w:tcBorders>
            <w:shd w:val="clear" w:color="auto" w:fill="auto"/>
            <w:hideMark/>
          </w:tcPr>
          <w:p w14:paraId="2DC2B69F"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0,349</w:t>
            </w:r>
            <w:r w:rsidRPr="00AE274E">
              <w:rPr>
                <w:rFonts w:ascii="Arial" w:hAnsi="Arial" w:cs="Arial"/>
                <w:i/>
                <w:iCs/>
                <w:sz w:val="20"/>
                <w:szCs w:val="20"/>
              </w:rPr>
              <w:br/>
              <w:t>34,9 / 100</w:t>
            </w:r>
          </w:p>
        </w:tc>
        <w:tc>
          <w:tcPr>
            <w:tcW w:w="1614" w:type="dxa"/>
            <w:tcBorders>
              <w:top w:val="nil"/>
              <w:left w:val="nil"/>
              <w:bottom w:val="single" w:sz="4" w:space="0" w:color="auto"/>
              <w:right w:val="single" w:sz="4" w:space="0" w:color="auto"/>
            </w:tcBorders>
            <w:shd w:val="clear" w:color="auto" w:fill="auto"/>
            <w:noWrap/>
            <w:hideMark/>
          </w:tcPr>
          <w:p w14:paraId="21E4BDAB"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A25C358" w14:textId="77777777" w:rsidTr="00AE274E">
        <w:trPr>
          <w:gridAfter w:val="1"/>
          <w:wAfter w:w="16" w:type="dxa"/>
          <w:trHeight w:val="792"/>
        </w:trPr>
        <w:tc>
          <w:tcPr>
            <w:tcW w:w="476" w:type="dxa"/>
            <w:tcBorders>
              <w:top w:val="nil"/>
              <w:left w:val="single" w:sz="4" w:space="0" w:color="auto"/>
              <w:bottom w:val="single" w:sz="4" w:space="0" w:color="auto"/>
              <w:right w:val="single" w:sz="4" w:space="0" w:color="auto"/>
            </w:tcBorders>
            <w:shd w:val="clear" w:color="auto" w:fill="auto"/>
            <w:noWrap/>
            <w:hideMark/>
          </w:tcPr>
          <w:p w14:paraId="27862B2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26</w:t>
            </w:r>
          </w:p>
        </w:tc>
        <w:tc>
          <w:tcPr>
            <w:tcW w:w="4055" w:type="dxa"/>
            <w:tcBorders>
              <w:top w:val="nil"/>
              <w:left w:val="nil"/>
              <w:bottom w:val="single" w:sz="4" w:space="0" w:color="auto"/>
              <w:right w:val="single" w:sz="4" w:space="0" w:color="auto"/>
            </w:tcBorders>
            <w:shd w:val="clear" w:color="auto" w:fill="auto"/>
            <w:hideMark/>
          </w:tcPr>
          <w:p w14:paraId="61313FE4"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Окраска металлических </w:t>
            </w:r>
            <w:proofErr w:type="spellStart"/>
            <w:r w:rsidRPr="00AE274E">
              <w:rPr>
                <w:rFonts w:ascii="Arial" w:hAnsi="Arial" w:cs="Arial"/>
                <w:sz w:val="20"/>
                <w:szCs w:val="20"/>
              </w:rPr>
              <w:t>огрунтованных</w:t>
            </w:r>
            <w:proofErr w:type="spellEnd"/>
            <w:r w:rsidRPr="00AE274E">
              <w:rPr>
                <w:rFonts w:ascii="Arial" w:hAnsi="Arial" w:cs="Arial"/>
                <w:sz w:val="20"/>
                <w:szCs w:val="20"/>
              </w:rPr>
              <w:t xml:space="preserve"> поверхностей: эмалью ПФ-115 за 2 раза</w:t>
            </w:r>
          </w:p>
        </w:tc>
        <w:tc>
          <w:tcPr>
            <w:tcW w:w="1701" w:type="dxa"/>
            <w:tcBorders>
              <w:top w:val="nil"/>
              <w:left w:val="nil"/>
              <w:bottom w:val="single" w:sz="4" w:space="0" w:color="auto"/>
              <w:right w:val="single" w:sz="4" w:space="0" w:color="auto"/>
            </w:tcBorders>
            <w:shd w:val="clear" w:color="auto" w:fill="auto"/>
            <w:hideMark/>
          </w:tcPr>
          <w:p w14:paraId="396D02CB"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окрашиваемой поверхности</w:t>
            </w:r>
          </w:p>
        </w:tc>
        <w:tc>
          <w:tcPr>
            <w:tcW w:w="2418" w:type="dxa"/>
            <w:tcBorders>
              <w:top w:val="nil"/>
              <w:left w:val="nil"/>
              <w:bottom w:val="single" w:sz="4" w:space="0" w:color="auto"/>
              <w:right w:val="single" w:sz="4" w:space="0" w:color="auto"/>
            </w:tcBorders>
            <w:shd w:val="clear" w:color="auto" w:fill="auto"/>
            <w:hideMark/>
          </w:tcPr>
          <w:p w14:paraId="2610EDFB"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0,349</w:t>
            </w:r>
            <w:r w:rsidRPr="00AE274E">
              <w:rPr>
                <w:rFonts w:ascii="Arial" w:hAnsi="Arial" w:cs="Arial"/>
                <w:i/>
                <w:iCs/>
                <w:sz w:val="20"/>
                <w:szCs w:val="20"/>
              </w:rPr>
              <w:br/>
              <w:t>34,9 / 100</w:t>
            </w:r>
          </w:p>
        </w:tc>
        <w:tc>
          <w:tcPr>
            <w:tcW w:w="1614" w:type="dxa"/>
            <w:tcBorders>
              <w:top w:val="nil"/>
              <w:left w:val="nil"/>
              <w:bottom w:val="single" w:sz="4" w:space="0" w:color="auto"/>
              <w:right w:val="single" w:sz="4" w:space="0" w:color="auto"/>
            </w:tcBorders>
            <w:shd w:val="clear" w:color="auto" w:fill="auto"/>
            <w:noWrap/>
            <w:hideMark/>
          </w:tcPr>
          <w:p w14:paraId="72866D8E"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432A5E30" w14:textId="77777777" w:rsidTr="00AE274E">
        <w:trPr>
          <w:trHeight w:val="414"/>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5C3CA09" w14:textId="77777777" w:rsidR="00AE274E" w:rsidRPr="00AE274E" w:rsidRDefault="00AE274E" w:rsidP="00AE274E">
            <w:pPr>
              <w:rPr>
                <w:rFonts w:ascii="Arial" w:hAnsi="Arial" w:cs="Arial"/>
                <w:b/>
                <w:bCs/>
                <w:sz w:val="22"/>
                <w:szCs w:val="22"/>
              </w:rPr>
            </w:pPr>
            <w:r w:rsidRPr="00AE274E">
              <w:rPr>
                <w:rFonts w:ascii="Arial" w:hAnsi="Arial" w:cs="Arial"/>
                <w:b/>
                <w:bCs/>
                <w:sz w:val="22"/>
                <w:szCs w:val="22"/>
              </w:rPr>
              <w:t xml:space="preserve">Раздел 3. </w:t>
            </w:r>
          </w:p>
        </w:tc>
      </w:tr>
      <w:tr w:rsidR="00AE274E" w:rsidRPr="00AE274E" w14:paraId="314426D7" w14:textId="77777777" w:rsidTr="00AE274E">
        <w:trPr>
          <w:gridAfter w:val="1"/>
          <w:wAfter w:w="16" w:type="dxa"/>
          <w:trHeight w:val="1584"/>
        </w:trPr>
        <w:tc>
          <w:tcPr>
            <w:tcW w:w="476" w:type="dxa"/>
            <w:tcBorders>
              <w:top w:val="nil"/>
              <w:left w:val="single" w:sz="4" w:space="0" w:color="auto"/>
              <w:bottom w:val="single" w:sz="4" w:space="0" w:color="auto"/>
              <w:right w:val="single" w:sz="4" w:space="0" w:color="auto"/>
            </w:tcBorders>
            <w:shd w:val="clear" w:color="auto" w:fill="auto"/>
            <w:noWrap/>
            <w:hideMark/>
          </w:tcPr>
          <w:p w14:paraId="4B6C23A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27</w:t>
            </w:r>
          </w:p>
        </w:tc>
        <w:tc>
          <w:tcPr>
            <w:tcW w:w="4055" w:type="dxa"/>
            <w:tcBorders>
              <w:top w:val="nil"/>
              <w:left w:val="nil"/>
              <w:bottom w:val="single" w:sz="4" w:space="0" w:color="auto"/>
              <w:right w:val="single" w:sz="4" w:space="0" w:color="auto"/>
            </w:tcBorders>
            <w:shd w:val="clear" w:color="auto" w:fill="auto"/>
            <w:hideMark/>
          </w:tcPr>
          <w:p w14:paraId="0EA01A01" w14:textId="77777777" w:rsidR="00AE274E" w:rsidRPr="00AE274E" w:rsidRDefault="00AE274E" w:rsidP="00AE274E">
            <w:pPr>
              <w:rPr>
                <w:rFonts w:ascii="Arial" w:hAnsi="Arial" w:cs="Arial"/>
                <w:sz w:val="20"/>
                <w:szCs w:val="20"/>
              </w:rPr>
            </w:pPr>
            <w:r w:rsidRPr="00AE274E">
              <w:rPr>
                <w:rFonts w:ascii="Arial" w:hAnsi="Arial" w:cs="Arial"/>
                <w:sz w:val="20"/>
                <w:szCs w:val="20"/>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w:t>
            </w:r>
            <w:proofErr w:type="spellStart"/>
            <w:r w:rsidRPr="00AE274E">
              <w:rPr>
                <w:rFonts w:ascii="Arial" w:hAnsi="Arial" w:cs="Arial"/>
                <w:sz w:val="20"/>
                <w:szCs w:val="20"/>
              </w:rPr>
              <w:t>Зашива</w:t>
            </w:r>
            <w:proofErr w:type="spellEnd"/>
            <w:r w:rsidRPr="00AE274E">
              <w:rPr>
                <w:rFonts w:ascii="Arial" w:hAnsi="Arial" w:cs="Arial"/>
                <w:sz w:val="20"/>
                <w:szCs w:val="20"/>
              </w:rPr>
              <w:t xml:space="preserve"> дверного проема/</w:t>
            </w:r>
          </w:p>
        </w:tc>
        <w:tc>
          <w:tcPr>
            <w:tcW w:w="1701" w:type="dxa"/>
            <w:tcBorders>
              <w:top w:val="nil"/>
              <w:left w:val="nil"/>
              <w:bottom w:val="single" w:sz="4" w:space="0" w:color="auto"/>
              <w:right w:val="single" w:sz="4" w:space="0" w:color="auto"/>
            </w:tcBorders>
            <w:shd w:val="clear" w:color="auto" w:fill="auto"/>
            <w:hideMark/>
          </w:tcPr>
          <w:p w14:paraId="2F126085"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перегородок (за вычетом проемов)</w:t>
            </w:r>
          </w:p>
        </w:tc>
        <w:tc>
          <w:tcPr>
            <w:tcW w:w="2418" w:type="dxa"/>
            <w:tcBorders>
              <w:top w:val="nil"/>
              <w:left w:val="nil"/>
              <w:bottom w:val="single" w:sz="4" w:space="0" w:color="auto"/>
              <w:right w:val="single" w:sz="4" w:space="0" w:color="auto"/>
            </w:tcBorders>
            <w:shd w:val="clear" w:color="auto" w:fill="auto"/>
            <w:hideMark/>
          </w:tcPr>
          <w:p w14:paraId="6F0DA515"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0,065</w:t>
            </w:r>
            <w:r w:rsidRPr="00AE274E">
              <w:rPr>
                <w:rFonts w:ascii="Arial" w:hAnsi="Arial" w:cs="Arial"/>
                <w:i/>
                <w:iCs/>
                <w:sz w:val="20"/>
                <w:szCs w:val="20"/>
              </w:rPr>
              <w:br/>
              <w:t>6,5 / 100</w:t>
            </w:r>
          </w:p>
        </w:tc>
        <w:tc>
          <w:tcPr>
            <w:tcW w:w="1614" w:type="dxa"/>
            <w:tcBorders>
              <w:top w:val="nil"/>
              <w:left w:val="nil"/>
              <w:bottom w:val="single" w:sz="4" w:space="0" w:color="auto"/>
              <w:right w:val="single" w:sz="4" w:space="0" w:color="auto"/>
            </w:tcBorders>
            <w:shd w:val="clear" w:color="auto" w:fill="auto"/>
            <w:noWrap/>
            <w:hideMark/>
          </w:tcPr>
          <w:p w14:paraId="7982FD81"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77BEA013"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1E92CC0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28</w:t>
            </w:r>
          </w:p>
        </w:tc>
        <w:tc>
          <w:tcPr>
            <w:tcW w:w="4055" w:type="dxa"/>
            <w:tcBorders>
              <w:top w:val="nil"/>
              <w:left w:val="nil"/>
              <w:bottom w:val="single" w:sz="4" w:space="0" w:color="auto"/>
              <w:right w:val="single" w:sz="4" w:space="0" w:color="auto"/>
            </w:tcBorders>
            <w:shd w:val="clear" w:color="auto" w:fill="auto"/>
            <w:hideMark/>
          </w:tcPr>
          <w:p w14:paraId="00A97AFE"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Сплошное выравнивание внутренних поверхностей (однослойное </w:t>
            </w:r>
            <w:proofErr w:type="gramStart"/>
            <w:r w:rsidRPr="00AE274E">
              <w:rPr>
                <w:rFonts w:ascii="Arial" w:hAnsi="Arial" w:cs="Arial"/>
                <w:sz w:val="20"/>
                <w:szCs w:val="20"/>
              </w:rPr>
              <w:t>оштукатуривание)из</w:t>
            </w:r>
            <w:proofErr w:type="gramEnd"/>
            <w:r w:rsidRPr="00AE274E">
              <w:rPr>
                <w:rFonts w:ascii="Arial" w:hAnsi="Arial" w:cs="Arial"/>
                <w:sz w:val="20"/>
                <w:szCs w:val="20"/>
              </w:rPr>
              <w:t xml:space="preserve"> сухих растворных смесей толщиной до 10 мм: стен</w:t>
            </w:r>
          </w:p>
        </w:tc>
        <w:tc>
          <w:tcPr>
            <w:tcW w:w="1701" w:type="dxa"/>
            <w:tcBorders>
              <w:top w:val="nil"/>
              <w:left w:val="nil"/>
              <w:bottom w:val="single" w:sz="4" w:space="0" w:color="auto"/>
              <w:right w:val="single" w:sz="4" w:space="0" w:color="auto"/>
            </w:tcBorders>
            <w:shd w:val="clear" w:color="auto" w:fill="auto"/>
            <w:hideMark/>
          </w:tcPr>
          <w:p w14:paraId="00E004F8"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оштукатуриваемой поверхности</w:t>
            </w:r>
          </w:p>
        </w:tc>
        <w:tc>
          <w:tcPr>
            <w:tcW w:w="2418" w:type="dxa"/>
            <w:tcBorders>
              <w:top w:val="nil"/>
              <w:left w:val="nil"/>
              <w:bottom w:val="single" w:sz="4" w:space="0" w:color="auto"/>
              <w:right w:val="single" w:sz="4" w:space="0" w:color="auto"/>
            </w:tcBorders>
            <w:shd w:val="clear" w:color="auto" w:fill="auto"/>
            <w:hideMark/>
          </w:tcPr>
          <w:p w14:paraId="2D2B5565"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1,44</w:t>
            </w:r>
            <w:r w:rsidRPr="00AE274E">
              <w:rPr>
                <w:rFonts w:ascii="Arial" w:hAnsi="Arial" w:cs="Arial"/>
                <w:i/>
                <w:iCs/>
                <w:sz w:val="20"/>
                <w:szCs w:val="20"/>
              </w:rPr>
              <w:br/>
              <w:t>144 / 100</w:t>
            </w:r>
          </w:p>
        </w:tc>
        <w:tc>
          <w:tcPr>
            <w:tcW w:w="1614" w:type="dxa"/>
            <w:tcBorders>
              <w:top w:val="nil"/>
              <w:left w:val="nil"/>
              <w:bottom w:val="single" w:sz="4" w:space="0" w:color="auto"/>
              <w:right w:val="single" w:sz="4" w:space="0" w:color="auto"/>
            </w:tcBorders>
            <w:shd w:val="clear" w:color="auto" w:fill="auto"/>
            <w:noWrap/>
            <w:hideMark/>
          </w:tcPr>
          <w:p w14:paraId="7277C49D"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29E04F0"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670FE3D3"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29</w:t>
            </w:r>
          </w:p>
        </w:tc>
        <w:tc>
          <w:tcPr>
            <w:tcW w:w="4055" w:type="dxa"/>
            <w:tcBorders>
              <w:top w:val="nil"/>
              <w:left w:val="nil"/>
              <w:bottom w:val="single" w:sz="4" w:space="0" w:color="auto"/>
              <w:right w:val="single" w:sz="4" w:space="0" w:color="auto"/>
            </w:tcBorders>
            <w:shd w:val="clear" w:color="auto" w:fill="auto"/>
            <w:hideMark/>
          </w:tcPr>
          <w:p w14:paraId="67A3F748" w14:textId="77777777" w:rsidR="00AE274E" w:rsidRPr="00AE274E" w:rsidRDefault="00AE274E" w:rsidP="00AE274E">
            <w:pPr>
              <w:rPr>
                <w:rFonts w:ascii="Arial" w:hAnsi="Arial" w:cs="Arial"/>
                <w:sz w:val="20"/>
                <w:szCs w:val="20"/>
              </w:rPr>
            </w:pPr>
            <w:r w:rsidRPr="00AE274E">
              <w:rPr>
                <w:rFonts w:ascii="Arial" w:hAnsi="Arial" w:cs="Arial"/>
                <w:sz w:val="20"/>
                <w:szCs w:val="20"/>
              </w:rPr>
              <w:t>Грунтовка «</w:t>
            </w:r>
            <w:proofErr w:type="spellStart"/>
            <w:r w:rsidRPr="00AE274E">
              <w:rPr>
                <w:rFonts w:ascii="Arial" w:hAnsi="Arial" w:cs="Arial"/>
                <w:sz w:val="20"/>
                <w:szCs w:val="20"/>
              </w:rPr>
              <w:t>Бетоконтакт</w:t>
            </w:r>
            <w:proofErr w:type="spellEnd"/>
            <w:r w:rsidRPr="00AE274E">
              <w:rPr>
                <w:rFonts w:ascii="Arial" w:hAnsi="Arial" w:cs="Arial"/>
                <w:sz w:val="20"/>
                <w:szCs w:val="20"/>
              </w:rPr>
              <w:t>», КНАУФ</w:t>
            </w:r>
          </w:p>
        </w:tc>
        <w:tc>
          <w:tcPr>
            <w:tcW w:w="1701" w:type="dxa"/>
            <w:tcBorders>
              <w:top w:val="nil"/>
              <w:left w:val="nil"/>
              <w:bottom w:val="single" w:sz="4" w:space="0" w:color="auto"/>
              <w:right w:val="single" w:sz="4" w:space="0" w:color="auto"/>
            </w:tcBorders>
            <w:shd w:val="clear" w:color="auto" w:fill="auto"/>
            <w:hideMark/>
          </w:tcPr>
          <w:p w14:paraId="1852790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кг</w:t>
            </w:r>
          </w:p>
        </w:tc>
        <w:tc>
          <w:tcPr>
            <w:tcW w:w="2418" w:type="dxa"/>
            <w:tcBorders>
              <w:top w:val="nil"/>
              <w:left w:val="nil"/>
              <w:bottom w:val="single" w:sz="4" w:space="0" w:color="auto"/>
              <w:right w:val="single" w:sz="4" w:space="0" w:color="auto"/>
            </w:tcBorders>
            <w:shd w:val="clear" w:color="auto" w:fill="auto"/>
            <w:hideMark/>
          </w:tcPr>
          <w:p w14:paraId="2EF8A16F"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33,12</w:t>
            </w:r>
            <w:r w:rsidRPr="00AE274E">
              <w:rPr>
                <w:rFonts w:ascii="Arial" w:hAnsi="Arial" w:cs="Arial"/>
                <w:i/>
                <w:iCs/>
                <w:sz w:val="20"/>
                <w:szCs w:val="20"/>
              </w:rPr>
              <w:br w:type="page"/>
              <w:t>144*0,23</w:t>
            </w:r>
          </w:p>
        </w:tc>
        <w:tc>
          <w:tcPr>
            <w:tcW w:w="1614" w:type="dxa"/>
            <w:tcBorders>
              <w:top w:val="nil"/>
              <w:left w:val="nil"/>
              <w:bottom w:val="single" w:sz="4" w:space="0" w:color="auto"/>
              <w:right w:val="single" w:sz="4" w:space="0" w:color="auto"/>
            </w:tcBorders>
            <w:shd w:val="clear" w:color="auto" w:fill="auto"/>
            <w:noWrap/>
            <w:hideMark/>
          </w:tcPr>
          <w:p w14:paraId="1355EE27"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CE14828"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633062EC"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30</w:t>
            </w:r>
          </w:p>
        </w:tc>
        <w:tc>
          <w:tcPr>
            <w:tcW w:w="4055" w:type="dxa"/>
            <w:tcBorders>
              <w:top w:val="nil"/>
              <w:left w:val="nil"/>
              <w:bottom w:val="single" w:sz="4" w:space="0" w:color="auto"/>
              <w:right w:val="single" w:sz="4" w:space="0" w:color="auto"/>
            </w:tcBorders>
            <w:shd w:val="clear" w:color="auto" w:fill="auto"/>
            <w:hideMark/>
          </w:tcPr>
          <w:p w14:paraId="524FDB9D" w14:textId="77777777" w:rsidR="00AE274E" w:rsidRPr="00AE274E" w:rsidRDefault="00AE274E" w:rsidP="00AE274E">
            <w:pPr>
              <w:rPr>
                <w:rFonts w:ascii="Arial" w:hAnsi="Arial" w:cs="Arial"/>
                <w:sz w:val="20"/>
                <w:szCs w:val="20"/>
              </w:rPr>
            </w:pPr>
            <w:r w:rsidRPr="00AE274E">
              <w:rPr>
                <w:rFonts w:ascii="Arial" w:hAnsi="Arial" w:cs="Arial"/>
                <w:sz w:val="20"/>
                <w:szCs w:val="20"/>
              </w:rPr>
              <w:t>Покрытие поверхностей грунтовкой глубокого проникновения: за 1 раз стен</w:t>
            </w:r>
          </w:p>
        </w:tc>
        <w:tc>
          <w:tcPr>
            <w:tcW w:w="1701" w:type="dxa"/>
            <w:tcBorders>
              <w:top w:val="nil"/>
              <w:left w:val="nil"/>
              <w:bottom w:val="single" w:sz="4" w:space="0" w:color="auto"/>
              <w:right w:val="single" w:sz="4" w:space="0" w:color="auto"/>
            </w:tcBorders>
            <w:shd w:val="clear" w:color="auto" w:fill="auto"/>
            <w:hideMark/>
          </w:tcPr>
          <w:p w14:paraId="5CA8F4BE"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покрытия</w:t>
            </w:r>
          </w:p>
        </w:tc>
        <w:tc>
          <w:tcPr>
            <w:tcW w:w="2418" w:type="dxa"/>
            <w:tcBorders>
              <w:top w:val="nil"/>
              <w:left w:val="nil"/>
              <w:bottom w:val="single" w:sz="4" w:space="0" w:color="auto"/>
              <w:right w:val="single" w:sz="4" w:space="0" w:color="auto"/>
            </w:tcBorders>
            <w:shd w:val="clear" w:color="auto" w:fill="auto"/>
            <w:hideMark/>
          </w:tcPr>
          <w:p w14:paraId="58C20DA4"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1,44</w:t>
            </w:r>
            <w:r w:rsidRPr="00AE274E">
              <w:rPr>
                <w:rFonts w:ascii="Arial" w:hAnsi="Arial" w:cs="Arial"/>
                <w:i/>
                <w:iCs/>
                <w:sz w:val="20"/>
                <w:szCs w:val="20"/>
              </w:rPr>
              <w:br/>
              <w:t>144 / 100</w:t>
            </w:r>
          </w:p>
        </w:tc>
        <w:tc>
          <w:tcPr>
            <w:tcW w:w="1614" w:type="dxa"/>
            <w:tcBorders>
              <w:top w:val="nil"/>
              <w:left w:val="nil"/>
              <w:bottom w:val="single" w:sz="4" w:space="0" w:color="auto"/>
              <w:right w:val="single" w:sz="4" w:space="0" w:color="auto"/>
            </w:tcBorders>
            <w:shd w:val="clear" w:color="auto" w:fill="auto"/>
            <w:noWrap/>
            <w:hideMark/>
          </w:tcPr>
          <w:p w14:paraId="279226A5"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FE9D852"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5999F38E"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31</w:t>
            </w:r>
          </w:p>
        </w:tc>
        <w:tc>
          <w:tcPr>
            <w:tcW w:w="4055" w:type="dxa"/>
            <w:tcBorders>
              <w:top w:val="nil"/>
              <w:left w:val="nil"/>
              <w:bottom w:val="single" w:sz="4" w:space="0" w:color="auto"/>
              <w:right w:val="single" w:sz="4" w:space="0" w:color="auto"/>
            </w:tcBorders>
            <w:shd w:val="clear" w:color="auto" w:fill="auto"/>
            <w:hideMark/>
          </w:tcPr>
          <w:p w14:paraId="0221844D" w14:textId="77777777" w:rsidR="00AE274E" w:rsidRPr="00AE274E" w:rsidRDefault="00AE274E" w:rsidP="00AE274E">
            <w:pPr>
              <w:rPr>
                <w:rFonts w:ascii="Arial" w:hAnsi="Arial" w:cs="Arial"/>
                <w:sz w:val="20"/>
                <w:szCs w:val="20"/>
              </w:rPr>
            </w:pPr>
            <w:r w:rsidRPr="00AE274E">
              <w:rPr>
                <w:rFonts w:ascii="Arial" w:hAnsi="Arial" w:cs="Arial"/>
                <w:sz w:val="20"/>
                <w:szCs w:val="20"/>
              </w:rPr>
              <w:t>Грунтовка «</w:t>
            </w:r>
            <w:proofErr w:type="spellStart"/>
            <w:r w:rsidRPr="00AE274E">
              <w:rPr>
                <w:rFonts w:ascii="Arial" w:hAnsi="Arial" w:cs="Arial"/>
                <w:sz w:val="20"/>
                <w:szCs w:val="20"/>
              </w:rPr>
              <w:t>Бетоконтакт</w:t>
            </w:r>
            <w:proofErr w:type="spellEnd"/>
            <w:r w:rsidRPr="00AE274E">
              <w:rPr>
                <w:rFonts w:ascii="Arial" w:hAnsi="Arial" w:cs="Arial"/>
                <w:sz w:val="20"/>
                <w:szCs w:val="20"/>
              </w:rPr>
              <w:t>», КНАУФ</w:t>
            </w:r>
          </w:p>
        </w:tc>
        <w:tc>
          <w:tcPr>
            <w:tcW w:w="1701" w:type="dxa"/>
            <w:tcBorders>
              <w:top w:val="nil"/>
              <w:left w:val="nil"/>
              <w:bottom w:val="single" w:sz="4" w:space="0" w:color="auto"/>
              <w:right w:val="single" w:sz="4" w:space="0" w:color="auto"/>
            </w:tcBorders>
            <w:shd w:val="clear" w:color="auto" w:fill="auto"/>
            <w:hideMark/>
          </w:tcPr>
          <w:p w14:paraId="5ADD3F2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кг</w:t>
            </w:r>
          </w:p>
        </w:tc>
        <w:tc>
          <w:tcPr>
            <w:tcW w:w="2418" w:type="dxa"/>
            <w:tcBorders>
              <w:top w:val="nil"/>
              <w:left w:val="nil"/>
              <w:bottom w:val="single" w:sz="4" w:space="0" w:color="auto"/>
              <w:right w:val="single" w:sz="4" w:space="0" w:color="auto"/>
            </w:tcBorders>
            <w:shd w:val="clear" w:color="auto" w:fill="auto"/>
            <w:hideMark/>
          </w:tcPr>
          <w:p w14:paraId="74CCE2C8"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33,12</w:t>
            </w:r>
            <w:r w:rsidRPr="00AE274E">
              <w:rPr>
                <w:rFonts w:ascii="Arial" w:hAnsi="Arial" w:cs="Arial"/>
                <w:i/>
                <w:iCs/>
                <w:sz w:val="20"/>
                <w:szCs w:val="20"/>
              </w:rPr>
              <w:br/>
              <w:t>144*0,23</w:t>
            </w:r>
          </w:p>
        </w:tc>
        <w:tc>
          <w:tcPr>
            <w:tcW w:w="1614" w:type="dxa"/>
            <w:tcBorders>
              <w:top w:val="nil"/>
              <w:left w:val="nil"/>
              <w:bottom w:val="single" w:sz="4" w:space="0" w:color="auto"/>
              <w:right w:val="single" w:sz="4" w:space="0" w:color="auto"/>
            </w:tcBorders>
            <w:shd w:val="clear" w:color="auto" w:fill="auto"/>
            <w:noWrap/>
            <w:hideMark/>
          </w:tcPr>
          <w:p w14:paraId="73251029"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6063699"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791CC37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32</w:t>
            </w:r>
          </w:p>
        </w:tc>
        <w:tc>
          <w:tcPr>
            <w:tcW w:w="4055" w:type="dxa"/>
            <w:tcBorders>
              <w:top w:val="nil"/>
              <w:left w:val="nil"/>
              <w:bottom w:val="single" w:sz="4" w:space="0" w:color="auto"/>
              <w:right w:val="single" w:sz="4" w:space="0" w:color="auto"/>
            </w:tcBorders>
            <w:shd w:val="clear" w:color="auto" w:fill="auto"/>
            <w:hideMark/>
          </w:tcPr>
          <w:p w14:paraId="5F847C6F" w14:textId="77777777" w:rsidR="00AE274E" w:rsidRPr="00AE274E" w:rsidRDefault="00AE274E" w:rsidP="00AE274E">
            <w:pPr>
              <w:rPr>
                <w:rFonts w:ascii="Arial" w:hAnsi="Arial" w:cs="Arial"/>
                <w:sz w:val="20"/>
                <w:szCs w:val="20"/>
              </w:rPr>
            </w:pPr>
            <w:r w:rsidRPr="00AE274E">
              <w:rPr>
                <w:rFonts w:ascii="Arial" w:hAnsi="Arial" w:cs="Arial"/>
                <w:sz w:val="20"/>
                <w:szCs w:val="20"/>
              </w:rPr>
              <w:t>Оклеивание поверхности изоляции: на клее /</w:t>
            </w:r>
            <w:proofErr w:type="spellStart"/>
            <w:r w:rsidRPr="00AE274E">
              <w:rPr>
                <w:rFonts w:ascii="Arial" w:hAnsi="Arial" w:cs="Arial"/>
                <w:sz w:val="20"/>
                <w:szCs w:val="20"/>
              </w:rPr>
              <w:t>Пенополуретан</w:t>
            </w:r>
            <w:proofErr w:type="spellEnd"/>
            <w:r w:rsidRPr="00AE274E">
              <w:rPr>
                <w:rFonts w:ascii="Arial" w:hAnsi="Arial" w:cs="Arial"/>
                <w:sz w:val="20"/>
                <w:szCs w:val="20"/>
              </w:rPr>
              <w:t xml:space="preserve"> (поролон) толщ. 200мм/</w:t>
            </w:r>
          </w:p>
        </w:tc>
        <w:tc>
          <w:tcPr>
            <w:tcW w:w="1701" w:type="dxa"/>
            <w:tcBorders>
              <w:top w:val="nil"/>
              <w:left w:val="nil"/>
              <w:bottom w:val="single" w:sz="4" w:space="0" w:color="auto"/>
              <w:right w:val="single" w:sz="4" w:space="0" w:color="auto"/>
            </w:tcBorders>
            <w:shd w:val="clear" w:color="auto" w:fill="auto"/>
            <w:hideMark/>
          </w:tcPr>
          <w:p w14:paraId="78A6890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поверхности покрытия изоляции</w:t>
            </w:r>
          </w:p>
        </w:tc>
        <w:tc>
          <w:tcPr>
            <w:tcW w:w="2418" w:type="dxa"/>
            <w:tcBorders>
              <w:top w:val="nil"/>
              <w:left w:val="nil"/>
              <w:bottom w:val="single" w:sz="4" w:space="0" w:color="auto"/>
              <w:right w:val="single" w:sz="4" w:space="0" w:color="auto"/>
            </w:tcBorders>
            <w:shd w:val="clear" w:color="auto" w:fill="auto"/>
            <w:hideMark/>
          </w:tcPr>
          <w:p w14:paraId="27E50361"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1,44</w:t>
            </w:r>
            <w:r w:rsidRPr="00AE274E">
              <w:rPr>
                <w:rFonts w:ascii="Arial" w:hAnsi="Arial" w:cs="Arial"/>
                <w:i/>
                <w:iCs/>
                <w:sz w:val="20"/>
                <w:szCs w:val="20"/>
              </w:rPr>
              <w:br/>
              <w:t>144 / 100</w:t>
            </w:r>
          </w:p>
        </w:tc>
        <w:tc>
          <w:tcPr>
            <w:tcW w:w="1614" w:type="dxa"/>
            <w:tcBorders>
              <w:top w:val="nil"/>
              <w:left w:val="nil"/>
              <w:bottom w:val="single" w:sz="4" w:space="0" w:color="auto"/>
              <w:right w:val="single" w:sz="4" w:space="0" w:color="auto"/>
            </w:tcBorders>
            <w:shd w:val="clear" w:color="auto" w:fill="auto"/>
            <w:noWrap/>
            <w:hideMark/>
          </w:tcPr>
          <w:p w14:paraId="17BF6EB1"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7E491A9F"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57694B32"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33</w:t>
            </w:r>
          </w:p>
        </w:tc>
        <w:tc>
          <w:tcPr>
            <w:tcW w:w="4055" w:type="dxa"/>
            <w:tcBorders>
              <w:top w:val="nil"/>
              <w:left w:val="nil"/>
              <w:bottom w:val="single" w:sz="4" w:space="0" w:color="auto"/>
              <w:right w:val="single" w:sz="4" w:space="0" w:color="auto"/>
            </w:tcBorders>
            <w:shd w:val="clear" w:color="auto" w:fill="auto"/>
            <w:hideMark/>
          </w:tcPr>
          <w:p w14:paraId="7D769F2B" w14:textId="77777777" w:rsidR="00AE274E" w:rsidRPr="00AE274E" w:rsidRDefault="00AE274E" w:rsidP="00AE274E">
            <w:pPr>
              <w:rPr>
                <w:rFonts w:ascii="Arial" w:hAnsi="Arial" w:cs="Arial"/>
                <w:sz w:val="20"/>
                <w:szCs w:val="20"/>
              </w:rPr>
            </w:pPr>
            <w:proofErr w:type="spellStart"/>
            <w:r w:rsidRPr="00AE274E">
              <w:rPr>
                <w:rFonts w:ascii="Arial" w:hAnsi="Arial" w:cs="Arial"/>
                <w:sz w:val="20"/>
                <w:szCs w:val="20"/>
              </w:rPr>
              <w:t>Пенополуретан</w:t>
            </w:r>
            <w:proofErr w:type="spellEnd"/>
            <w:r w:rsidRPr="00AE274E">
              <w:rPr>
                <w:rFonts w:ascii="Arial" w:hAnsi="Arial" w:cs="Arial"/>
                <w:sz w:val="20"/>
                <w:szCs w:val="20"/>
              </w:rPr>
              <w:t xml:space="preserve"> (поролон) толщ. 200мм</w:t>
            </w:r>
          </w:p>
        </w:tc>
        <w:tc>
          <w:tcPr>
            <w:tcW w:w="1701" w:type="dxa"/>
            <w:tcBorders>
              <w:top w:val="nil"/>
              <w:left w:val="nil"/>
              <w:bottom w:val="single" w:sz="4" w:space="0" w:color="auto"/>
              <w:right w:val="single" w:sz="4" w:space="0" w:color="auto"/>
            </w:tcBorders>
            <w:shd w:val="clear" w:color="auto" w:fill="auto"/>
            <w:hideMark/>
          </w:tcPr>
          <w:p w14:paraId="4AC524F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м3</w:t>
            </w:r>
          </w:p>
        </w:tc>
        <w:tc>
          <w:tcPr>
            <w:tcW w:w="2418" w:type="dxa"/>
            <w:tcBorders>
              <w:top w:val="nil"/>
              <w:left w:val="nil"/>
              <w:bottom w:val="single" w:sz="4" w:space="0" w:color="auto"/>
              <w:right w:val="single" w:sz="4" w:space="0" w:color="auto"/>
            </w:tcBorders>
            <w:shd w:val="clear" w:color="auto" w:fill="auto"/>
            <w:hideMark/>
          </w:tcPr>
          <w:p w14:paraId="0826EFD2"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28,8</w:t>
            </w:r>
            <w:r w:rsidRPr="00AE274E">
              <w:rPr>
                <w:rFonts w:ascii="Arial" w:hAnsi="Arial" w:cs="Arial"/>
                <w:i/>
                <w:iCs/>
                <w:sz w:val="20"/>
                <w:szCs w:val="20"/>
              </w:rPr>
              <w:br/>
              <w:t>144*0,2</w:t>
            </w:r>
          </w:p>
        </w:tc>
        <w:tc>
          <w:tcPr>
            <w:tcW w:w="1614" w:type="dxa"/>
            <w:tcBorders>
              <w:top w:val="nil"/>
              <w:left w:val="nil"/>
              <w:bottom w:val="single" w:sz="4" w:space="0" w:color="auto"/>
              <w:right w:val="single" w:sz="4" w:space="0" w:color="auto"/>
            </w:tcBorders>
            <w:shd w:val="clear" w:color="auto" w:fill="auto"/>
            <w:noWrap/>
            <w:hideMark/>
          </w:tcPr>
          <w:p w14:paraId="58CAFC97"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8FBCC7E"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558F49E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34</w:t>
            </w:r>
          </w:p>
        </w:tc>
        <w:tc>
          <w:tcPr>
            <w:tcW w:w="4055" w:type="dxa"/>
            <w:tcBorders>
              <w:top w:val="nil"/>
              <w:left w:val="nil"/>
              <w:bottom w:val="single" w:sz="4" w:space="0" w:color="auto"/>
              <w:right w:val="single" w:sz="4" w:space="0" w:color="auto"/>
            </w:tcBorders>
            <w:shd w:val="clear" w:color="auto" w:fill="auto"/>
            <w:hideMark/>
          </w:tcPr>
          <w:p w14:paraId="75143F8C" w14:textId="77777777" w:rsidR="00AE274E" w:rsidRPr="00AE274E" w:rsidRDefault="00AE274E" w:rsidP="00AE274E">
            <w:pPr>
              <w:rPr>
                <w:rFonts w:ascii="Arial" w:hAnsi="Arial" w:cs="Arial"/>
                <w:sz w:val="20"/>
                <w:szCs w:val="20"/>
              </w:rPr>
            </w:pPr>
            <w:r w:rsidRPr="00AE274E">
              <w:rPr>
                <w:rFonts w:ascii="Arial" w:hAnsi="Arial" w:cs="Arial"/>
                <w:sz w:val="20"/>
                <w:szCs w:val="20"/>
              </w:rPr>
              <w:t xml:space="preserve">Клей WAKOL </w:t>
            </w:r>
            <w:proofErr w:type="spellStart"/>
            <w:r w:rsidRPr="00AE274E">
              <w:rPr>
                <w:rFonts w:ascii="Arial" w:hAnsi="Arial" w:cs="Arial"/>
                <w:sz w:val="20"/>
                <w:szCs w:val="20"/>
              </w:rPr>
              <w:t>Intercoll</w:t>
            </w:r>
            <w:proofErr w:type="spellEnd"/>
            <w:r w:rsidRPr="00AE274E">
              <w:rPr>
                <w:rFonts w:ascii="Arial" w:hAnsi="Arial" w:cs="Arial"/>
                <w:sz w:val="20"/>
                <w:szCs w:val="20"/>
              </w:rPr>
              <w:t xml:space="preserve"> L1421 (расход 0,4 кг/м2)</w:t>
            </w:r>
          </w:p>
        </w:tc>
        <w:tc>
          <w:tcPr>
            <w:tcW w:w="1701" w:type="dxa"/>
            <w:tcBorders>
              <w:top w:val="nil"/>
              <w:left w:val="nil"/>
              <w:bottom w:val="single" w:sz="4" w:space="0" w:color="auto"/>
              <w:right w:val="single" w:sz="4" w:space="0" w:color="auto"/>
            </w:tcBorders>
            <w:shd w:val="clear" w:color="auto" w:fill="auto"/>
            <w:hideMark/>
          </w:tcPr>
          <w:p w14:paraId="24D6C30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кг</w:t>
            </w:r>
          </w:p>
        </w:tc>
        <w:tc>
          <w:tcPr>
            <w:tcW w:w="2418" w:type="dxa"/>
            <w:tcBorders>
              <w:top w:val="nil"/>
              <w:left w:val="nil"/>
              <w:bottom w:val="single" w:sz="4" w:space="0" w:color="auto"/>
              <w:right w:val="single" w:sz="4" w:space="0" w:color="auto"/>
            </w:tcBorders>
            <w:shd w:val="clear" w:color="auto" w:fill="auto"/>
            <w:hideMark/>
          </w:tcPr>
          <w:p w14:paraId="5E042C52"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57,6</w:t>
            </w:r>
            <w:r w:rsidRPr="00AE274E">
              <w:rPr>
                <w:rFonts w:ascii="Arial" w:hAnsi="Arial" w:cs="Arial"/>
                <w:i/>
                <w:iCs/>
                <w:sz w:val="20"/>
                <w:szCs w:val="20"/>
              </w:rPr>
              <w:br/>
              <w:t>144*0,4</w:t>
            </w:r>
          </w:p>
        </w:tc>
        <w:tc>
          <w:tcPr>
            <w:tcW w:w="1614" w:type="dxa"/>
            <w:tcBorders>
              <w:top w:val="nil"/>
              <w:left w:val="nil"/>
              <w:bottom w:val="single" w:sz="4" w:space="0" w:color="auto"/>
              <w:right w:val="single" w:sz="4" w:space="0" w:color="auto"/>
            </w:tcBorders>
            <w:shd w:val="clear" w:color="auto" w:fill="auto"/>
            <w:noWrap/>
            <w:hideMark/>
          </w:tcPr>
          <w:p w14:paraId="612524A6"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55B9656"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1EE0F5F6"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35</w:t>
            </w:r>
          </w:p>
        </w:tc>
        <w:tc>
          <w:tcPr>
            <w:tcW w:w="4055" w:type="dxa"/>
            <w:tcBorders>
              <w:top w:val="nil"/>
              <w:left w:val="nil"/>
              <w:bottom w:val="single" w:sz="4" w:space="0" w:color="auto"/>
              <w:right w:val="single" w:sz="4" w:space="0" w:color="auto"/>
            </w:tcBorders>
            <w:shd w:val="clear" w:color="auto" w:fill="auto"/>
            <w:hideMark/>
          </w:tcPr>
          <w:p w14:paraId="37489F55" w14:textId="77777777" w:rsidR="00AE274E" w:rsidRPr="00AE274E" w:rsidRDefault="00AE274E" w:rsidP="00AE274E">
            <w:pPr>
              <w:rPr>
                <w:rFonts w:ascii="Arial" w:hAnsi="Arial" w:cs="Arial"/>
                <w:sz w:val="20"/>
                <w:szCs w:val="20"/>
              </w:rPr>
            </w:pPr>
            <w:r w:rsidRPr="00AE274E">
              <w:rPr>
                <w:rFonts w:ascii="Arial" w:hAnsi="Arial" w:cs="Arial"/>
                <w:sz w:val="20"/>
                <w:szCs w:val="20"/>
              </w:rPr>
              <w:t>Обертывание поверхности войлоком насухо с проклейкой швов /Войлок толщ. 10мм/</w:t>
            </w:r>
          </w:p>
        </w:tc>
        <w:tc>
          <w:tcPr>
            <w:tcW w:w="1701" w:type="dxa"/>
            <w:tcBorders>
              <w:top w:val="nil"/>
              <w:left w:val="nil"/>
              <w:bottom w:val="single" w:sz="4" w:space="0" w:color="auto"/>
              <w:right w:val="single" w:sz="4" w:space="0" w:color="auto"/>
            </w:tcBorders>
            <w:shd w:val="clear" w:color="auto" w:fill="auto"/>
            <w:hideMark/>
          </w:tcPr>
          <w:p w14:paraId="781545DC"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поверхности покрытия изоляции</w:t>
            </w:r>
          </w:p>
        </w:tc>
        <w:tc>
          <w:tcPr>
            <w:tcW w:w="2418" w:type="dxa"/>
            <w:tcBorders>
              <w:top w:val="nil"/>
              <w:left w:val="nil"/>
              <w:bottom w:val="single" w:sz="4" w:space="0" w:color="auto"/>
              <w:right w:val="single" w:sz="4" w:space="0" w:color="auto"/>
            </w:tcBorders>
            <w:shd w:val="clear" w:color="auto" w:fill="auto"/>
            <w:hideMark/>
          </w:tcPr>
          <w:p w14:paraId="6325FBC9"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1,58</w:t>
            </w:r>
            <w:r w:rsidRPr="00AE274E">
              <w:rPr>
                <w:rFonts w:ascii="Arial" w:hAnsi="Arial" w:cs="Arial"/>
                <w:i/>
                <w:iCs/>
                <w:sz w:val="20"/>
                <w:szCs w:val="20"/>
              </w:rPr>
              <w:br/>
              <w:t>158 / 100</w:t>
            </w:r>
          </w:p>
        </w:tc>
        <w:tc>
          <w:tcPr>
            <w:tcW w:w="1614" w:type="dxa"/>
            <w:tcBorders>
              <w:top w:val="nil"/>
              <w:left w:val="nil"/>
              <w:bottom w:val="single" w:sz="4" w:space="0" w:color="auto"/>
              <w:right w:val="single" w:sz="4" w:space="0" w:color="auto"/>
            </w:tcBorders>
            <w:shd w:val="clear" w:color="auto" w:fill="auto"/>
            <w:noWrap/>
            <w:hideMark/>
          </w:tcPr>
          <w:p w14:paraId="43393964"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3587D05A"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5A30F06"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36</w:t>
            </w:r>
          </w:p>
        </w:tc>
        <w:tc>
          <w:tcPr>
            <w:tcW w:w="4055" w:type="dxa"/>
            <w:tcBorders>
              <w:top w:val="nil"/>
              <w:left w:val="nil"/>
              <w:bottom w:val="single" w:sz="4" w:space="0" w:color="auto"/>
              <w:right w:val="single" w:sz="4" w:space="0" w:color="auto"/>
            </w:tcBorders>
            <w:shd w:val="clear" w:color="auto" w:fill="auto"/>
            <w:hideMark/>
          </w:tcPr>
          <w:p w14:paraId="7B843257" w14:textId="77777777" w:rsidR="00AE274E" w:rsidRPr="00AE274E" w:rsidRDefault="00AE274E" w:rsidP="00AE274E">
            <w:pPr>
              <w:rPr>
                <w:rFonts w:ascii="Arial" w:hAnsi="Arial" w:cs="Arial"/>
                <w:sz w:val="20"/>
                <w:szCs w:val="20"/>
              </w:rPr>
            </w:pPr>
            <w:r w:rsidRPr="00AE274E">
              <w:rPr>
                <w:rFonts w:ascii="Arial" w:hAnsi="Arial" w:cs="Arial"/>
                <w:sz w:val="20"/>
                <w:szCs w:val="20"/>
              </w:rPr>
              <w:t>Войлок ГПрА10</w:t>
            </w:r>
          </w:p>
        </w:tc>
        <w:tc>
          <w:tcPr>
            <w:tcW w:w="1701" w:type="dxa"/>
            <w:tcBorders>
              <w:top w:val="nil"/>
              <w:left w:val="nil"/>
              <w:bottom w:val="single" w:sz="4" w:space="0" w:color="auto"/>
              <w:right w:val="single" w:sz="4" w:space="0" w:color="auto"/>
            </w:tcBorders>
            <w:shd w:val="clear" w:color="auto" w:fill="auto"/>
            <w:hideMark/>
          </w:tcPr>
          <w:p w14:paraId="198C39A8"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338C93DC"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158</w:t>
            </w:r>
          </w:p>
        </w:tc>
        <w:tc>
          <w:tcPr>
            <w:tcW w:w="1614" w:type="dxa"/>
            <w:tcBorders>
              <w:top w:val="nil"/>
              <w:left w:val="nil"/>
              <w:bottom w:val="single" w:sz="4" w:space="0" w:color="auto"/>
              <w:right w:val="single" w:sz="4" w:space="0" w:color="auto"/>
            </w:tcBorders>
            <w:shd w:val="clear" w:color="auto" w:fill="auto"/>
            <w:noWrap/>
            <w:hideMark/>
          </w:tcPr>
          <w:p w14:paraId="331130BF"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17D0BBA2" w14:textId="77777777" w:rsidTr="00AE274E">
        <w:trPr>
          <w:gridAfter w:val="1"/>
          <w:wAfter w:w="16" w:type="dxa"/>
          <w:trHeight w:val="792"/>
        </w:trPr>
        <w:tc>
          <w:tcPr>
            <w:tcW w:w="476" w:type="dxa"/>
            <w:tcBorders>
              <w:top w:val="nil"/>
              <w:left w:val="single" w:sz="4" w:space="0" w:color="auto"/>
              <w:bottom w:val="single" w:sz="4" w:space="0" w:color="auto"/>
              <w:right w:val="single" w:sz="4" w:space="0" w:color="auto"/>
            </w:tcBorders>
            <w:shd w:val="clear" w:color="auto" w:fill="auto"/>
            <w:noWrap/>
            <w:hideMark/>
          </w:tcPr>
          <w:p w14:paraId="3650D2AE"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37</w:t>
            </w:r>
          </w:p>
        </w:tc>
        <w:tc>
          <w:tcPr>
            <w:tcW w:w="4055" w:type="dxa"/>
            <w:tcBorders>
              <w:top w:val="nil"/>
              <w:left w:val="nil"/>
              <w:bottom w:val="single" w:sz="4" w:space="0" w:color="auto"/>
              <w:right w:val="single" w:sz="4" w:space="0" w:color="auto"/>
            </w:tcBorders>
            <w:shd w:val="clear" w:color="auto" w:fill="auto"/>
            <w:hideMark/>
          </w:tcPr>
          <w:p w14:paraId="55AF29B6" w14:textId="77777777" w:rsidR="00AE274E" w:rsidRPr="00AE274E" w:rsidRDefault="00AE274E" w:rsidP="00AE274E">
            <w:pPr>
              <w:rPr>
                <w:rFonts w:ascii="Arial" w:hAnsi="Arial" w:cs="Arial"/>
                <w:sz w:val="20"/>
                <w:szCs w:val="20"/>
              </w:rPr>
            </w:pPr>
            <w:r w:rsidRPr="00AE274E">
              <w:rPr>
                <w:rFonts w:ascii="Arial" w:hAnsi="Arial" w:cs="Arial"/>
                <w:sz w:val="20"/>
                <w:szCs w:val="20"/>
              </w:rPr>
              <w:t>Монтаж опорных конструкций: подвесок и хомутов для крепления трубопроводов внутри зданий и сооружений</w:t>
            </w:r>
          </w:p>
        </w:tc>
        <w:tc>
          <w:tcPr>
            <w:tcW w:w="1701" w:type="dxa"/>
            <w:tcBorders>
              <w:top w:val="nil"/>
              <w:left w:val="nil"/>
              <w:bottom w:val="single" w:sz="4" w:space="0" w:color="auto"/>
              <w:right w:val="single" w:sz="4" w:space="0" w:color="auto"/>
            </w:tcBorders>
            <w:shd w:val="clear" w:color="auto" w:fill="auto"/>
            <w:hideMark/>
          </w:tcPr>
          <w:p w14:paraId="3BE0166A"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 т конструкций</w:t>
            </w:r>
          </w:p>
        </w:tc>
        <w:tc>
          <w:tcPr>
            <w:tcW w:w="2418" w:type="dxa"/>
            <w:tcBorders>
              <w:top w:val="nil"/>
              <w:left w:val="nil"/>
              <w:bottom w:val="single" w:sz="4" w:space="0" w:color="auto"/>
              <w:right w:val="single" w:sz="4" w:space="0" w:color="auto"/>
            </w:tcBorders>
            <w:shd w:val="clear" w:color="auto" w:fill="auto"/>
            <w:hideMark/>
          </w:tcPr>
          <w:p w14:paraId="1EC8BE8C"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0,086</w:t>
            </w:r>
            <w:r w:rsidRPr="00AE274E">
              <w:rPr>
                <w:rFonts w:ascii="Arial" w:hAnsi="Arial" w:cs="Arial"/>
                <w:i/>
                <w:iCs/>
                <w:sz w:val="20"/>
                <w:szCs w:val="20"/>
              </w:rPr>
              <w:br/>
              <w:t>86/1000</w:t>
            </w:r>
          </w:p>
        </w:tc>
        <w:tc>
          <w:tcPr>
            <w:tcW w:w="1614" w:type="dxa"/>
            <w:tcBorders>
              <w:top w:val="nil"/>
              <w:left w:val="nil"/>
              <w:bottom w:val="single" w:sz="4" w:space="0" w:color="auto"/>
              <w:right w:val="single" w:sz="4" w:space="0" w:color="auto"/>
            </w:tcBorders>
            <w:shd w:val="clear" w:color="auto" w:fill="auto"/>
            <w:noWrap/>
            <w:hideMark/>
          </w:tcPr>
          <w:p w14:paraId="1642B2C4"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0BC65314"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3DBAF2B2"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38</w:t>
            </w:r>
          </w:p>
        </w:tc>
        <w:tc>
          <w:tcPr>
            <w:tcW w:w="4055" w:type="dxa"/>
            <w:tcBorders>
              <w:top w:val="nil"/>
              <w:left w:val="nil"/>
              <w:bottom w:val="single" w:sz="4" w:space="0" w:color="auto"/>
              <w:right w:val="single" w:sz="4" w:space="0" w:color="auto"/>
            </w:tcBorders>
            <w:shd w:val="clear" w:color="auto" w:fill="auto"/>
            <w:hideMark/>
          </w:tcPr>
          <w:p w14:paraId="47FD5D06" w14:textId="77777777" w:rsidR="00AE274E" w:rsidRPr="00AE274E" w:rsidRDefault="00AE274E" w:rsidP="00AE274E">
            <w:pPr>
              <w:rPr>
                <w:rFonts w:ascii="Arial" w:hAnsi="Arial" w:cs="Arial"/>
                <w:sz w:val="20"/>
                <w:szCs w:val="20"/>
              </w:rPr>
            </w:pPr>
            <w:r w:rsidRPr="00AE274E">
              <w:rPr>
                <w:rFonts w:ascii="Arial" w:hAnsi="Arial" w:cs="Arial"/>
                <w:sz w:val="20"/>
                <w:szCs w:val="20"/>
              </w:rPr>
              <w:t>Канат 4.1-Г-I-ОЖ</w:t>
            </w:r>
          </w:p>
        </w:tc>
        <w:tc>
          <w:tcPr>
            <w:tcW w:w="1701" w:type="dxa"/>
            <w:tcBorders>
              <w:top w:val="nil"/>
              <w:left w:val="nil"/>
              <w:bottom w:val="single" w:sz="4" w:space="0" w:color="auto"/>
              <w:right w:val="single" w:sz="4" w:space="0" w:color="auto"/>
            </w:tcBorders>
            <w:shd w:val="clear" w:color="auto" w:fill="auto"/>
            <w:hideMark/>
          </w:tcPr>
          <w:p w14:paraId="5DE67829"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w:t>
            </w:r>
          </w:p>
        </w:tc>
        <w:tc>
          <w:tcPr>
            <w:tcW w:w="2418" w:type="dxa"/>
            <w:tcBorders>
              <w:top w:val="nil"/>
              <w:left w:val="nil"/>
              <w:bottom w:val="single" w:sz="4" w:space="0" w:color="auto"/>
              <w:right w:val="single" w:sz="4" w:space="0" w:color="auto"/>
            </w:tcBorders>
            <w:shd w:val="clear" w:color="auto" w:fill="auto"/>
            <w:noWrap/>
            <w:hideMark/>
          </w:tcPr>
          <w:p w14:paraId="6D9C9396"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200</w:t>
            </w:r>
          </w:p>
        </w:tc>
        <w:tc>
          <w:tcPr>
            <w:tcW w:w="1614" w:type="dxa"/>
            <w:tcBorders>
              <w:top w:val="nil"/>
              <w:left w:val="nil"/>
              <w:bottom w:val="single" w:sz="4" w:space="0" w:color="auto"/>
              <w:right w:val="single" w:sz="4" w:space="0" w:color="auto"/>
            </w:tcBorders>
            <w:shd w:val="clear" w:color="auto" w:fill="auto"/>
            <w:noWrap/>
            <w:hideMark/>
          </w:tcPr>
          <w:p w14:paraId="2AD6C167"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8D27D27"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526DE4C1"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39</w:t>
            </w:r>
          </w:p>
        </w:tc>
        <w:tc>
          <w:tcPr>
            <w:tcW w:w="4055" w:type="dxa"/>
            <w:tcBorders>
              <w:top w:val="nil"/>
              <w:left w:val="nil"/>
              <w:bottom w:val="single" w:sz="4" w:space="0" w:color="auto"/>
              <w:right w:val="single" w:sz="4" w:space="0" w:color="auto"/>
            </w:tcBorders>
            <w:shd w:val="clear" w:color="auto" w:fill="auto"/>
            <w:hideMark/>
          </w:tcPr>
          <w:p w14:paraId="5CEDACAF" w14:textId="77777777" w:rsidR="00AE274E" w:rsidRPr="00AE274E" w:rsidRDefault="00AE274E" w:rsidP="00AE274E">
            <w:pPr>
              <w:rPr>
                <w:rFonts w:ascii="Arial" w:hAnsi="Arial" w:cs="Arial"/>
                <w:sz w:val="20"/>
                <w:szCs w:val="20"/>
              </w:rPr>
            </w:pPr>
            <w:r w:rsidRPr="00AE274E">
              <w:rPr>
                <w:rFonts w:ascii="Arial" w:hAnsi="Arial" w:cs="Arial"/>
                <w:sz w:val="20"/>
                <w:szCs w:val="20"/>
              </w:rPr>
              <w:t>Зажим для каната (троса ф4.1)</w:t>
            </w:r>
          </w:p>
        </w:tc>
        <w:tc>
          <w:tcPr>
            <w:tcW w:w="1701" w:type="dxa"/>
            <w:tcBorders>
              <w:top w:val="nil"/>
              <w:left w:val="nil"/>
              <w:bottom w:val="single" w:sz="4" w:space="0" w:color="auto"/>
              <w:right w:val="single" w:sz="4" w:space="0" w:color="auto"/>
            </w:tcBorders>
            <w:shd w:val="clear" w:color="auto" w:fill="auto"/>
            <w:hideMark/>
          </w:tcPr>
          <w:p w14:paraId="250696FC"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08DAFA1F"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100</w:t>
            </w:r>
          </w:p>
        </w:tc>
        <w:tc>
          <w:tcPr>
            <w:tcW w:w="1614" w:type="dxa"/>
            <w:tcBorders>
              <w:top w:val="nil"/>
              <w:left w:val="nil"/>
              <w:bottom w:val="single" w:sz="4" w:space="0" w:color="auto"/>
              <w:right w:val="single" w:sz="4" w:space="0" w:color="auto"/>
            </w:tcBorders>
            <w:shd w:val="clear" w:color="auto" w:fill="auto"/>
            <w:noWrap/>
            <w:hideMark/>
          </w:tcPr>
          <w:p w14:paraId="53BA300E"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03EF774"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E180282"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40</w:t>
            </w:r>
          </w:p>
        </w:tc>
        <w:tc>
          <w:tcPr>
            <w:tcW w:w="4055" w:type="dxa"/>
            <w:tcBorders>
              <w:top w:val="nil"/>
              <w:left w:val="nil"/>
              <w:bottom w:val="single" w:sz="4" w:space="0" w:color="auto"/>
              <w:right w:val="single" w:sz="4" w:space="0" w:color="auto"/>
            </w:tcBorders>
            <w:shd w:val="clear" w:color="auto" w:fill="auto"/>
            <w:hideMark/>
          </w:tcPr>
          <w:p w14:paraId="6A24F7B0" w14:textId="77777777" w:rsidR="00AE274E" w:rsidRPr="00AE274E" w:rsidRDefault="00AE274E" w:rsidP="00AE274E">
            <w:pPr>
              <w:rPr>
                <w:rFonts w:ascii="Arial" w:hAnsi="Arial" w:cs="Arial"/>
                <w:sz w:val="20"/>
                <w:szCs w:val="20"/>
              </w:rPr>
            </w:pPr>
            <w:r w:rsidRPr="00AE274E">
              <w:rPr>
                <w:rFonts w:ascii="Arial" w:hAnsi="Arial" w:cs="Arial"/>
                <w:sz w:val="20"/>
                <w:szCs w:val="20"/>
              </w:rPr>
              <w:t>Коуш 12</w:t>
            </w:r>
          </w:p>
        </w:tc>
        <w:tc>
          <w:tcPr>
            <w:tcW w:w="1701" w:type="dxa"/>
            <w:tcBorders>
              <w:top w:val="nil"/>
              <w:left w:val="nil"/>
              <w:bottom w:val="single" w:sz="4" w:space="0" w:color="auto"/>
              <w:right w:val="single" w:sz="4" w:space="0" w:color="auto"/>
            </w:tcBorders>
            <w:shd w:val="clear" w:color="auto" w:fill="auto"/>
            <w:hideMark/>
          </w:tcPr>
          <w:p w14:paraId="273EF933"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35EAE056"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50</w:t>
            </w:r>
          </w:p>
        </w:tc>
        <w:tc>
          <w:tcPr>
            <w:tcW w:w="1614" w:type="dxa"/>
            <w:tcBorders>
              <w:top w:val="nil"/>
              <w:left w:val="nil"/>
              <w:bottom w:val="single" w:sz="4" w:space="0" w:color="auto"/>
              <w:right w:val="single" w:sz="4" w:space="0" w:color="auto"/>
            </w:tcBorders>
            <w:shd w:val="clear" w:color="auto" w:fill="auto"/>
            <w:noWrap/>
            <w:hideMark/>
          </w:tcPr>
          <w:p w14:paraId="0EAD0FAC"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5A721E4"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AA7D8EF"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41</w:t>
            </w:r>
          </w:p>
        </w:tc>
        <w:tc>
          <w:tcPr>
            <w:tcW w:w="4055" w:type="dxa"/>
            <w:tcBorders>
              <w:top w:val="nil"/>
              <w:left w:val="nil"/>
              <w:bottom w:val="single" w:sz="4" w:space="0" w:color="auto"/>
              <w:right w:val="single" w:sz="4" w:space="0" w:color="auto"/>
            </w:tcBorders>
            <w:shd w:val="clear" w:color="auto" w:fill="auto"/>
            <w:hideMark/>
          </w:tcPr>
          <w:p w14:paraId="043A20B8" w14:textId="77777777" w:rsidR="00AE274E" w:rsidRPr="00AE274E" w:rsidRDefault="00AE274E" w:rsidP="00AE274E">
            <w:pPr>
              <w:rPr>
                <w:rFonts w:ascii="Arial" w:hAnsi="Arial" w:cs="Arial"/>
                <w:sz w:val="20"/>
                <w:szCs w:val="20"/>
              </w:rPr>
            </w:pPr>
            <w:r w:rsidRPr="00AE274E">
              <w:rPr>
                <w:rFonts w:ascii="Arial" w:hAnsi="Arial" w:cs="Arial"/>
                <w:sz w:val="20"/>
                <w:szCs w:val="20"/>
              </w:rPr>
              <w:t>Талреп 0.3 ГОСТ ВГ-ОШ</w:t>
            </w:r>
          </w:p>
        </w:tc>
        <w:tc>
          <w:tcPr>
            <w:tcW w:w="1701" w:type="dxa"/>
            <w:tcBorders>
              <w:top w:val="nil"/>
              <w:left w:val="nil"/>
              <w:bottom w:val="single" w:sz="4" w:space="0" w:color="auto"/>
              <w:right w:val="single" w:sz="4" w:space="0" w:color="auto"/>
            </w:tcBorders>
            <w:shd w:val="clear" w:color="auto" w:fill="auto"/>
            <w:hideMark/>
          </w:tcPr>
          <w:p w14:paraId="4505E8CB"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0EC08532"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20</w:t>
            </w:r>
          </w:p>
        </w:tc>
        <w:tc>
          <w:tcPr>
            <w:tcW w:w="1614" w:type="dxa"/>
            <w:tcBorders>
              <w:top w:val="nil"/>
              <w:left w:val="nil"/>
              <w:bottom w:val="single" w:sz="4" w:space="0" w:color="auto"/>
              <w:right w:val="single" w:sz="4" w:space="0" w:color="auto"/>
            </w:tcBorders>
            <w:shd w:val="clear" w:color="auto" w:fill="auto"/>
            <w:noWrap/>
            <w:hideMark/>
          </w:tcPr>
          <w:p w14:paraId="0AC293A7"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71BD667"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57CC18D2"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42</w:t>
            </w:r>
          </w:p>
        </w:tc>
        <w:tc>
          <w:tcPr>
            <w:tcW w:w="4055" w:type="dxa"/>
            <w:tcBorders>
              <w:top w:val="nil"/>
              <w:left w:val="nil"/>
              <w:bottom w:val="single" w:sz="4" w:space="0" w:color="auto"/>
              <w:right w:val="single" w:sz="4" w:space="0" w:color="auto"/>
            </w:tcBorders>
            <w:shd w:val="clear" w:color="auto" w:fill="auto"/>
            <w:hideMark/>
          </w:tcPr>
          <w:p w14:paraId="4BE106D5" w14:textId="77777777" w:rsidR="00AE274E" w:rsidRPr="00AE274E" w:rsidRDefault="00AE274E" w:rsidP="00AE274E">
            <w:pPr>
              <w:rPr>
                <w:rFonts w:ascii="Arial" w:hAnsi="Arial" w:cs="Arial"/>
                <w:sz w:val="20"/>
                <w:szCs w:val="20"/>
              </w:rPr>
            </w:pPr>
            <w:r w:rsidRPr="00AE274E">
              <w:rPr>
                <w:rFonts w:ascii="Arial" w:hAnsi="Arial" w:cs="Arial"/>
                <w:sz w:val="20"/>
                <w:szCs w:val="20"/>
              </w:rPr>
              <w:t>Гайка М8-8</w:t>
            </w:r>
          </w:p>
        </w:tc>
        <w:tc>
          <w:tcPr>
            <w:tcW w:w="1701" w:type="dxa"/>
            <w:tcBorders>
              <w:top w:val="nil"/>
              <w:left w:val="nil"/>
              <w:bottom w:val="single" w:sz="4" w:space="0" w:color="auto"/>
              <w:right w:val="single" w:sz="4" w:space="0" w:color="auto"/>
            </w:tcBorders>
            <w:shd w:val="clear" w:color="auto" w:fill="auto"/>
            <w:hideMark/>
          </w:tcPr>
          <w:p w14:paraId="12CFEB5B"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4D84AA98"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68</w:t>
            </w:r>
          </w:p>
        </w:tc>
        <w:tc>
          <w:tcPr>
            <w:tcW w:w="1614" w:type="dxa"/>
            <w:tcBorders>
              <w:top w:val="nil"/>
              <w:left w:val="nil"/>
              <w:bottom w:val="single" w:sz="4" w:space="0" w:color="auto"/>
              <w:right w:val="single" w:sz="4" w:space="0" w:color="auto"/>
            </w:tcBorders>
            <w:shd w:val="clear" w:color="auto" w:fill="auto"/>
            <w:noWrap/>
            <w:hideMark/>
          </w:tcPr>
          <w:p w14:paraId="75916D52"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3EB8BC02"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31FD11C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43</w:t>
            </w:r>
          </w:p>
        </w:tc>
        <w:tc>
          <w:tcPr>
            <w:tcW w:w="4055" w:type="dxa"/>
            <w:tcBorders>
              <w:top w:val="nil"/>
              <w:left w:val="nil"/>
              <w:bottom w:val="single" w:sz="4" w:space="0" w:color="auto"/>
              <w:right w:val="single" w:sz="4" w:space="0" w:color="auto"/>
            </w:tcBorders>
            <w:shd w:val="clear" w:color="auto" w:fill="auto"/>
            <w:hideMark/>
          </w:tcPr>
          <w:p w14:paraId="549EAE8B" w14:textId="77777777" w:rsidR="00AE274E" w:rsidRPr="00AE274E" w:rsidRDefault="00AE274E" w:rsidP="00AE274E">
            <w:pPr>
              <w:rPr>
                <w:rFonts w:ascii="Arial" w:hAnsi="Arial" w:cs="Arial"/>
                <w:sz w:val="20"/>
                <w:szCs w:val="20"/>
              </w:rPr>
            </w:pPr>
            <w:r w:rsidRPr="00AE274E">
              <w:rPr>
                <w:rFonts w:ascii="Arial" w:hAnsi="Arial" w:cs="Arial"/>
                <w:sz w:val="20"/>
                <w:szCs w:val="20"/>
              </w:rPr>
              <w:t>Шайба 8.01.08 кп.016</w:t>
            </w:r>
          </w:p>
        </w:tc>
        <w:tc>
          <w:tcPr>
            <w:tcW w:w="1701" w:type="dxa"/>
            <w:tcBorders>
              <w:top w:val="nil"/>
              <w:left w:val="nil"/>
              <w:bottom w:val="single" w:sz="4" w:space="0" w:color="auto"/>
              <w:right w:val="single" w:sz="4" w:space="0" w:color="auto"/>
            </w:tcBorders>
            <w:shd w:val="clear" w:color="auto" w:fill="auto"/>
            <w:hideMark/>
          </w:tcPr>
          <w:p w14:paraId="669AE263" w14:textId="77777777" w:rsidR="00AE274E" w:rsidRPr="00AE274E" w:rsidRDefault="00AE274E" w:rsidP="00AE274E">
            <w:pPr>
              <w:jc w:val="center"/>
              <w:rPr>
                <w:rFonts w:ascii="Arial" w:hAnsi="Arial" w:cs="Arial"/>
                <w:sz w:val="20"/>
                <w:szCs w:val="20"/>
              </w:rPr>
            </w:pPr>
            <w:proofErr w:type="spellStart"/>
            <w:r w:rsidRPr="00AE274E">
              <w:rPr>
                <w:rFonts w:ascii="Arial" w:hAnsi="Arial" w:cs="Arial"/>
                <w:sz w:val="20"/>
                <w:szCs w:val="20"/>
              </w:rPr>
              <w:t>шт</w:t>
            </w:r>
            <w:proofErr w:type="spellEnd"/>
          </w:p>
        </w:tc>
        <w:tc>
          <w:tcPr>
            <w:tcW w:w="2418" w:type="dxa"/>
            <w:tcBorders>
              <w:top w:val="nil"/>
              <w:left w:val="nil"/>
              <w:bottom w:val="single" w:sz="4" w:space="0" w:color="auto"/>
              <w:right w:val="single" w:sz="4" w:space="0" w:color="auto"/>
            </w:tcBorders>
            <w:shd w:val="clear" w:color="auto" w:fill="auto"/>
            <w:noWrap/>
            <w:hideMark/>
          </w:tcPr>
          <w:p w14:paraId="5EEBCC46"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34</w:t>
            </w:r>
          </w:p>
        </w:tc>
        <w:tc>
          <w:tcPr>
            <w:tcW w:w="1614" w:type="dxa"/>
            <w:tcBorders>
              <w:top w:val="nil"/>
              <w:left w:val="nil"/>
              <w:bottom w:val="single" w:sz="4" w:space="0" w:color="auto"/>
              <w:right w:val="single" w:sz="4" w:space="0" w:color="auto"/>
            </w:tcBorders>
            <w:shd w:val="clear" w:color="auto" w:fill="auto"/>
            <w:noWrap/>
            <w:hideMark/>
          </w:tcPr>
          <w:p w14:paraId="1708913E"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51321E4E"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5011735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44</w:t>
            </w:r>
          </w:p>
        </w:tc>
        <w:tc>
          <w:tcPr>
            <w:tcW w:w="4055" w:type="dxa"/>
            <w:tcBorders>
              <w:top w:val="nil"/>
              <w:left w:val="nil"/>
              <w:bottom w:val="single" w:sz="4" w:space="0" w:color="auto"/>
              <w:right w:val="single" w:sz="4" w:space="0" w:color="auto"/>
            </w:tcBorders>
            <w:shd w:val="clear" w:color="auto" w:fill="auto"/>
            <w:hideMark/>
          </w:tcPr>
          <w:p w14:paraId="4881B50E" w14:textId="77777777" w:rsidR="00AE274E" w:rsidRPr="00AE274E" w:rsidRDefault="00AE274E" w:rsidP="00AE274E">
            <w:pPr>
              <w:rPr>
                <w:rFonts w:ascii="Arial" w:hAnsi="Arial" w:cs="Arial"/>
                <w:sz w:val="20"/>
                <w:szCs w:val="20"/>
              </w:rPr>
            </w:pPr>
            <w:r w:rsidRPr="00AE274E">
              <w:rPr>
                <w:rFonts w:ascii="Arial" w:hAnsi="Arial" w:cs="Arial"/>
                <w:sz w:val="20"/>
                <w:szCs w:val="20"/>
              </w:rPr>
              <w:t>Облицовка стен декоративным бумажно-слоистым пластиком или листами из синтетических материалов: /Монтаж баннера/</w:t>
            </w:r>
          </w:p>
        </w:tc>
        <w:tc>
          <w:tcPr>
            <w:tcW w:w="1701" w:type="dxa"/>
            <w:tcBorders>
              <w:top w:val="nil"/>
              <w:left w:val="nil"/>
              <w:bottom w:val="single" w:sz="4" w:space="0" w:color="auto"/>
              <w:right w:val="single" w:sz="4" w:space="0" w:color="auto"/>
            </w:tcBorders>
            <w:shd w:val="clear" w:color="auto" w:fill="auto"/>
            <w:hideMark/>
          </w:tcPr>
          <w:p w14:paraId="330BB0A1"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облицовки</w:t>
            </w:r>
          </w:p>
        </w:tc>
        <w:tc>
          <w:tcPr>
            <w:tcW w:w="2418" w:type="dxa"/>
            <w:tcBorders>
              <w:top w:val="nil"/>
              <w:left w:val="nil"/>
              <w:bottom w:val="single" w:sz="4" w:space="0" w:color="auto"/>
              <w:right w:val="single" w:sz="4" w:space="0" w:color="auto"/>
            </w:tcBorders>
            <w:shd w:val="clear" w:color="auto" w:fill="auto"/>
            <w:hideMark/>
          </w:tcPr>
          <w:p w14:paraId="6283E275"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1,58</w:t>
            </w:r>
            <w:r w:rsidRPr="00AE274E">
              <w:rPr>
                <w:rFonts w:ascii="Arial" w:hAnsi="Arial" w:cs="Arial"/>
                <w:i/>
                <w:iCs/>
                <w:sz w:val="20"/>
                <w:szCs w:val="20"/>
              </w:rPr>
              <w:br/>
              <w:t>158 / 100</w:t>
            </w:r>
          </w:p>
        </w:tc>
        <w:tc>
          <w:tcPr>
            <w:tcW w:w="1614" w:type="dxa"/>
            <w:tcBorders>
              <w:top w:val="nil"/>
              <w:left w:val="nil"/>
              <w:bottom w:val="single" w:sz="4" w:space="0" w:color="auto"/>
              <w:right w:val="single" w:sz="4" w:space="0" w:color="auto"/>
            </w:tcBorders>
            <w:shd w:val="clear" w:color="auto" w:fill="auto"/>
            <w:noWrap/>
            <w:hideMark/>
          </w:tcPr>
          <w:p w14:paraId="789397C3"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55D1C27B"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0AC189F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45</w:t>
            </w:r>
          </w:p>
        </w:tc>
        <w:tc>
          <w:tcPr>
            <w:tcW w:w="4055" w:type="dxa"/>
            <w:tcBorders>
              <w:top w:val="nil"/>
              <w:left w:val="nil"/>
              <w:bottom w:val="single" w:sz="4" w:space="0" w:color="auto"/>
              <w:right w:val="single" w:sz="4" w:space="0" w:color="auto"/>
            </w:tcBorders>
            <w:shd w:val="clear" w:color="auto" w:fill="auto"/>
            <w:hideMark/>
          </w:tcPr>
          <w:p w14:paraId="3DD61388" w14:textId="77777777" w:rsidR="00AE274E" w:rsidRPr="00AE274E" w:rsidRDefault="00AE274E" w:rsidP="00AE274E">
            <w:pPr>
              <w:rPr>
                <w:rFonts w:ascii="Arial" w:hAnsi="Arial" w:cs="Arial"/>
                <w:sz w:val="20"/>
                <w:szCs w:val="20"/>
              </w:rPr>
            </w:pPr>
            <w:r w:rsidRPr="00AE274E">
              <w:rPr>
                <w:rFonts w:ascii="Arial" w:hAnsi="Arial" w:cs="Arial"/>
                <w:sz w:val="20"/>
                <w:szCs w:val="20"/>
              </w:rPr>
              <w:t>Баннер</w:t>
            </w:r>
          </w:p>
        </w:tc>
        <w:tc>
          <w:tcPr>
            <w:tcW w:w="1701" w:type="dxa"/>
            <w:tcBorders>
              <w:top w:val="nil"/>
              <w:left w:val="nil"/>
              <w:bottom w:val="single" w:sz="4" w:space="0" w:color="auto"/>
              <w:right w:val="single" w:sz="4" w:space="0" w:color="auto"/>
            </w:tcBorders>
            <w:shd w:val="clear" w:color="auto" w:fill="auto"/>
            <w:hideMark/>
          </w:tcPr>
          <w:p w14:paraId="58B82398"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2B3A5A3B"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158</w:t>
            </w:r>
          </w:p>
        </w:tc>
        <w:tc>
          <w:tcPr>
            <w:tcW w:w="1614" w:type="dxa"/>
            <w:tcBorders>
              <w:top w:val="nil"/>
              <w:left w:val="nil"/>
              <w:bottom w:val="single" w:sz="4" w:space="0" w:color="auto"/>
              <w:right w:val="single" w:sz="4" w:space="0" w:color="auto"/>
            </w:tcBorders>
            <w:shd w:val="clear" w:color="auto" w:fill="auto"/>
            <w:noWrap/>
            <w:hideMark/>
          </w:tcPr>
          <w:p w14:paraId="78A4655E"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030BC08"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6B1EC1EC"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46</w:t>
            </w:r>
          </w:p>
        </w:tc>
        <w:tc>
          <w:tcPr>
            <w:tcW w:w="4055" w:type="dxa"/>
            <w:tcBorders>
              <w:top w:val="nil"/>
              <w:left w:val="nil"/>
              <w:bottom w:val="single" w:sz="4" w:space="0" w:color="auto"/>
              <w:right w:val="single" w:sz="4" w:space="0" w:color="auto"/>
            </w:tcBorders>
            <w:shd w:val="clear" w:color="auto" w:fill="auto"/>
            <w:hideMark/>
          </w:tcPr>
          <w:p w14:paraId="16026164" w14:textId="77777777" w:rsidR="00AE274E" w:rsidRPr="00AE274E" w:rsidRDefault="00AE274E" w:rsidP="00AE274E">
            <w:pPr>
              <w:rPr>
                <w:rFonts w:ascii="Arial" w:hAnsi="Arial" w:cs="Arial"/>
                <w:sz w:val="20"/>
                <w:szCs w:val="20"/>
              </w:rPr>
            </w:pPr>
            <w:r w:rsidRPr="00AE274E">
              <w:rPr>
                <w:rFonts w:ascii="Arial" w:hAnsi="Arial" w:cs="Arial"/>
                <w:sz w:val="20"/>
                <w:szCs w:val="20"/>
              </w:rPr>
              <w:t>Монтаж перегородок: стальных, консольных, сетчатых /</w:t>
            </w:r>
            <w:proofErr w:type="gramStart"/>
            <w:r w:rsidRPr="00AE274E">
              <w:rPr>
                <w:rFonts w:ascii="Arial" w:hAnsi="Arial" w:cs="Arial"/>
                <w:sz w:val="20"/>
                <w:szCs w:val="20"/>
              </w:rPr>
              <w:t>сетка</w:t>
            </w:r>
            <w:proofErr w:type="gramEnd"/>
            <w:r w:rsidRPr="00AE274E">
              <w:rPr>
                <w:rFonts w:ascii="Arial" w:hAnsi="Arial" w:cs="Arial"/>
                <w:sz w:val="20"/>
                <w:szCs w:val="20"/>
              </w:rPr>
              <w:t xml:space="preserve"> ограждающая из капронового каната 4 мм с ячейкой 40х40 мм/</w:t>
            </w:r>
          </w:p>
        </w:tc>
        <w:tc>
          <w:tcPr>
            <w:tcW w:w="1701" w:type="dxa"/>
            <w:tcBorders>
              <w:top w:val="nil"/>
              <w:left w:val="nil"/>
              <w:bottom w:val="single" w:sz="4" w:space="0" w:color="auto"/>
              <w:right w:val="single" w:sz="4" w:space="0" w:color="auto"/>
            </w:tcBorders>
            <w:shd w:val="clear" w:color="auto" w:fill="auto"/>
            <w:hideMark/>
          </w:tcPr>
          <w:p w14:paraId="745EE71B"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w:t>
            </w:r>
          </w:p>
        </w:tc>
        <w:tc>
          <w:tcPr>
            <w:tcW w:w="2418" w:type="dxa"/>
            <w:tcBorders>
              <w:top w:val="nil"/>
              <w:left w:val="nil"/>
              <w:bottom w:val="single" w:sz="4" w:space="0" w:color="auto"/>
              <w:right w:val="single" w:sz="4" w:space="0" w:color="auto"/>
            </w:tcBorders>
            <w:shd w:val="clear" w:color="auto" w:fill="auto"/>
            <w:hideMark/>
          </w:tcPr>
          <w:p w14:paraId="77D4F655"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1,52</w:t>
            </w:r>
            <w:r w:rsidRPr="00AE274E">
              <w:rPr>
                <w:rFonts w:ascii="Arial" w:hAnsi="Arial" w:cs="Arial"/>
                <w:i/>
                <w:iCs/>
                <w:sz w:val="20"/>
                <w:szCs w:val="20"/>
              </w:rPr>
              <w:br/>
              <w:t>152 / 100</w:t>
            </w:r>
          </w:p>
        </w:tc>
        <w:tc>
          <w:tcPr>
            <w:tcW w:w="1614" w:type="dxa"/>
            <w:tcBorders>
              <w:top w:val="nil"/>
              <w:left w:val="nil"/>
              <w:bottom w:val="single" w:sz="4" w:space="0" w:color="auto"/>
              <w:right w:val="single" w:sz="4" w:space="0" w:color="auto"/>
            </w:tcBorders>
            <w:shd w:val="clear" w:color="auto" w:fill="auto"/>
            <w:noWrap/>
            <w:hideMark/>
          </w:tcPr>
          <w:p w14:paraId="3FFB2113"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E5FAB21" w14:textId="77777777" w:rsidTr="00AE274E">
        <w:trPr>
          <w:gridAfter w:val="1"/>
          <w:wAfter w:w="16" w:type="dxa"/>
          <w:trHeight w:val="528"/>
        </w:trPr>
        <w:tc>
          <w:tcPr>
            <w:tcW w:w="476" w:type="dxa"/>
            <w:tcBorders>
              <w:top w:val="nil"/>
              <w:left w:val="single" w:sz="4" w:space="0" w:color="auto"/>
              <w:bottom w:val="single" w:sz="4" w:space="0" w:color="auto"/>
              <w:right w:val="single" w:sz="4" w:space="0" w:color="auto"/>
            </w:tcBorders>
            <w:shd w:val="clear" w:color="auto" w:fill="auto"/>
            <w:noWrap/>
            <w:hideMark/>
          </w:tcPr>
          <w:p w14:paraId="08AA487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47</w:t>
            </w:r>
          </w:p>
        </w:tc>
        <w:tc>
          <w:tcPr>
            <w:tcW w:w="4055" w:type="dxa"/>
            <w:tcBorders>
              <w:top w:val="nil"/>
              <w:left w:val="nil"/>
              <w:bottom w:val="single" w:sz="4" w:space="0" w:color="auto"/>
              <w:right w:val="single" w:sz="4" w:space="0" w:color="auto"/>
            </w:tcBorders>
            <w:shd w:val="clear" w:color="auto" w:fill="auto"/>
            <w:hideMark/>
          </w:tcPr>
          <w:p w14:paraId="07ABA520" w14:textId="77777777" w:rsidR="00AE274E" w:rsidRPr="00AE274E" w:rsidRDefault="00AE274E" w:rsidP="00AE274E">
            <w:pPr>
              <w:rPr>
                <w:rFonts w:ascii="Arial" w:hAnsi="Arial" w:cs="Arial"/>
                <w:sz w:val="20"/>
                <w:szCs w:val="20"/>
              </w:rPr>
            </w:pPr>
            <w:proofErr w:type="gramStart"/>
            <w:r w:rsidRPr="00AE274E">
              <w:rPr>
                <w:rFonts w:ascii="Arial" w:hAnsi="Arial" w:cs="Arial"/>
                <w:sz w:val="20"/>
                <w:szCs w:val="20"/>
              </w:rPr>
              <w:t>Сетка</w:t>
            </w:r>
            <w:proofErr w:type="gramEnd"/>
            <w:r w:rsidRPr="00AE274E">
              <w:rPr>
                <w:rFonts w:ascii="Arial" w:hAnsi="Arial" w:cs="Arial"/>
                <w:sz w:val="20"/>
                <w:szCs w:val="20"/>
              </w:rPr>
              <w:t xml:space="preserve"> ограждающая из капронового каната 4 мм с ячейкой 40х40 мм</w:t>
            </w:r>
          </w:p>
        </w:tc>
        <w:tc>
          <w:tcPr>
            <w:tcW w:w="1701" w:type="dxa"/>
            <w:tcBorders>
              <w:top w:val="nil"/>
              <w:left w:val="nil"/>
              <w:bottom w:val="single" w:sz="4" w:space="0" w:color="auto"/>
              <w:right w:val="single" w:sz="4" w:space="0" w:color="auto"/>
            </w:tcBorders>
            <w:shd w:val="clear" w:color="auto" w:fill="auto"/>
            <w:hideMark/>
          </w:tcPr>
          <w:p w14:paraId="5EEA7B90"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64933354"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152</w:t>
            </w:r>
          </w:p>
        </w:tc>
        <w:tc>
          <w:tcPr>
            <w:tcW w:w="1614" w:type="dxa"/>
            <w:tcBorders>
              <w:top w:val="nil"/>
              <w:left w:val="nil"/>
              <w:bottom w:val="single" w:sz="4" w:space="0" w:color="auto"/>
              <w:right w:val="single" w:sz="4" w:space="0" w:color="auto"/>
            </w:tcBorders>
            <w:shd w:val="clear" w:color="auto" w:fill="auto"/>
            <w:noWrap/>
            <w:hideMark/>
          </w:tcPr>
          <w:p w14:paraId="7E250C8E"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2528D063" w14:textId="77777777" w:rsidTr="00AE274E">
        <w:trPr>
          <w:gridAfter w:val="1"/>
          <w:wAfter w:w="16" w:type="dxa"/>
          <w:trHeight w:val="1056"/>
        </w:trPr>
        <w:tc>
          <w:tcPr>
            <w:tcW w:w="476" w:type="dxa"/>
            <w:tcBorders>
              <w:top w:val="nil"/>
              <w:left w:val="single" w:sz="4" w:space="0" w:color="auto"/>
              <w:bottom w:val="single" w:sz="4" w:space="0" w:color="auto"/>
              <w:right w:val="single" w:sz="4" w:space="0" w:color="auto"/>
            </w:tcBorders>
            <w:shd w:val="clear" w:color="auto" w:fill="auto"/>
            <w:noWrap/>
            <w:hideMark/>
          </w:tcPr>
          <w:p w14:paraId="67350174"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lastRenderedPageBreak/>
              <w:t>48</w:t>
            </w:r>
          </w:p>
        </w:tc>
        <w:tc>
          <w:tcPr>
            <w:tcW w:w="4055" w:type="dxa"/>
            <w:tcBorders>
              <w:top w:val="nil"/>
              <w:left w:val="nil"/>
              <w:bottom w:val="single" w:sz="4" w:space="0" w:color="auto"/>
              <w:right w:val="single" w:sz="4" w:space="0" w:color="auto"/>
            </w:tcBorders>
            <w:shd w:val="clear" w:color="auto" w:fill="auto"/>
            <w:hideMark/>
          </w:tcPr>
          <w:p w14:paraId="7785B1B4" w14:textId="77777777" w:rsidR="00AE274E" w:rsidRPr="00AE274E" w:rsidRDefault="00AE274E" w:rsidP="00AE274E">
            <w:pPr>
              <w:rPr>
                <w:rFonts w:ascii="Arial" w:hAnsi="Arial" w:cs="Arial"/>
                <w:sz w:val="20"/>
                <w:szCs w:val="20"/>
              </w:rPr>
            </w:pPr>
            <w:r w:rsidRPr="00AE274E">
              <w:rPr>
                <w:rFonts w:ascii="Arial" w:hAnsi="Arial" w:cs="Arial"/>
                <w:sz w:val="20"/>
                <w:szCs w:val="20"/>
              </w:rPr>
              <w:t>Устройство сборных оснований из элементов полов: на пенополистирольных плитах толщиной слоя до 50 мм</w:t>
            </w:r>
          </w:p>
        </w:tc>
        <w:tc>
          <w:tcPr>
            <w:tcW w:w="1701" w:type="dxa"/>
            <w:tcBorders>
              <w:top w:val="nil"/>
              <w:left w:val="nil"/>
              <w:bottom w:val="single" w:sz="4" w:space="0" w:color="auto"/>
              <w:right w:val="single" w:sz="4" w:space="0" w:color="auto"/>
            </w:tcBorders>
            <w:shd w:val="clear" w:color="auto" w:fill="auto"/>
            <w:hideMark/>
          </w:tcPr>
          <w:p w14:paraId="5EFF3C2D"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100 м2 покрытия</w:t>
            </w:r>
          </w:p>
        </w:tc>
        <w:tc>
          <w:tcPr>
            <w:tcW w:w="2418" w:type="dxa"/>
            <w:tcBorders>
              <w:top w:val="nil"/>
              <w:left w:val="nil"/>
              <w:bottom w:val="single" w:sz="4" w:space="0" w:color="auto"/>
              <w:right w:val="single" w:sz="4" w:space="0" w:color="auto"/>
            </w:tcBorders>
            <w:shd w:val="clear" w:color="auto" w:fill="auto"/>
            <w:hideMark/>
          </w:tcPr>
          <w:p w14:paraId="00B478DF"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1,2</w:t>
            </w:r>
            <w:r w:rsidRPr="00AE274E">
              <w:rPr>
                <w:rFonts w:ascii="Arial" w:hAnsi="Arial" w:cs="Arial"/>
                <w:i/>
                <w:iCs/>
                <w:sz w:val="20"/>
                <w:szCs w:val="20"/>
              </w:rPr>
              <w:br/>
              <w:t>120 / 100</w:t>
            </w:r>
          </w:p>
        </w:tc>
        <w:tc>
          <w:tcPr>
            <w:tcW w:w="1614" w:type="dxa"/>
            <w:tcBorders>
              <w:top w:val="nil"/>
              <w:left w:val="nil"/>
              <w:bottom w:val="single" w:sz="4" w:space="0" w:color="auto"/>
              <w:right w:val="single" w:sz="4" w:space="0" w:color="auto"/>
            </w:tcBorders>
            <w:shd w:val="clear" w:color="auto" w:fill="auto"/>
            <w:noWrap/>
            <w:hideMark/>
          </w:tcPr>
          <w:p w14:paraId="268DB36B"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r w:rsidR="00AE274E" w:rsidRPr="00AE274E" w14:paraId="663374C1" w14:textId="77777777" w:rsidTr="00AE274E">
        <w:trPr>
          <w:gridAfter w:val="1"/>
          <w:wAfter w:w="16" w:type="dxa"/>
          <w:trHeight w:val="264"/>
        </w:trPr>
        <w:tc>
          <w:tcPr>
            <w:tcW w:w="476" w:type="dxa"/>
            <w:tcBorders>
              <w:top w:val="nil"/>
              <w:left w:val="single" w:sz="4" w:space="0" w:color="auto"/>
              <w:bottom w:val="single" w:sz="4" w:space="0" w:color="auto"/>
              <w:right w:val="single" w:sz="4" w:space="0" w:color="auto"/>
            </w:tcBorders>
            <w:shd w:val="clear" w:color="auto" w:fill="auto"/>
            <w:noWrap/>
            <w:hideMark/>
          </w:tcPr>
          <w:p w14:paraId="29CF3401"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49</w:t>
            </w:r>
          </w:p>
        </w:tc>
        <w:tc>
          <w:tcPr>
            <w:tcW w:w="4055" w:type="dxa"/>
            <w:tcBorders>
              <w:top w:val="nil"/>
              <w:left w:val="nil"/>
              <w:bottom w:val="single" w:sz="4" w:space="0" w:color="auto"/>
              <w:right w:val="single" w:sz="4" w:space="0" w:color="auto"/>
            </w:tcBorders>
            <w:shd w:val="clear" w:color="auto" w:fill="auto"/>
            <w:hideMark/>
          </w:tcPr>
          <w:p w14:paraId="0D0AD7E1" w14:textId="77777777" w:rsidR="00AE274E" w:rsidRPr="00AE274E" w:rsidRDefault="00AE274E" w:rsidP="00AE274E">
            <w:pPr>
              <w:rPr>
                <w:rFonts w:ascii="Arial" w:hAnsi="Arial" w:cs="Arial"/>
                <w:sz w:val="20"/>
                <w:szCs w:val="20"/>
              </w:rPr>
            </w:pPr>
            <w:r w:rsidRPr="00AE274E">
              <w:rPr>
                <w:rFonts w:ascii="Arial" w:hAnsi="Arial" w:cs="Arial"/>
                <w:sz w:val="20"/>
                <w:szCs w:val="20"/>
              </w:rPr>
              <w:t>Синтетический лед</w:t>
            </w:r>
          </w:p>
        </w:tc>
        <w:tc>
          <w:tcPr>
            <w:tcW w:w="1701" w:type="dxa"/>
            <w:tcBorders>
              <w:top w:val="nil"/>
              <w:left w:val="nil"/>
              <w:bottom w:val="single" w:sz="4" w:space="0" w:color="auto"/>
              <w:right w:val="single" w:sz="4" w:space="0" w:color="auto"/>
            </w:tcBorders>
            <w:shd w:val="clear" w:color="auto" w:fill="auto"/>
            <w:hideMark/>
          </w:tcPr>
          <w:p w14:paraId="740895D5" w14:textId="77777777" w:rsidR="00AE274E" w:rsidRPr="00AE274E" w:rsidRDefault="00AE274E" w:rsidP="00AE274E">
            <w:pPr>
              <w:jc w:val="center"/>
              <w:rPr>
                <w:rFonts w:ascii="Arial" w:hAnsi="Arial" w:cs="Arial"/>
                <w:sz w:val="20"/>
                <w:szCs w:val="20"/>
              </w:rPr>
            </w:pPr>
            <w:r w:rsidRPr="00AE274E">
              <w:rPr>
                <w:rFonts w:ascii="Arial" w:hAnsi="Arial" w:cs="Arial"/>
                <w:sz w:val="20"/>
                <w:szCs w:val="20"/>
              </w:rPr>
              <w:t>м2</w:t>
            </w:r>
          </w:p>
        </w:tc>
        <w:tc>
          <w:tcPr>
            <w:tcW w:w="2418" w:type="dxa"/>
            <w:tcBorders>
              <w:top w:val="nil"/>
              <w:left w:val="nil"/>
              <w:bottom w:val="single" w:sz="4" w:space="0" w:color="auto"/>
              <w:right w:val="single" w:sz="4" w:space="0" w:color="auto"/>
            </w:tcBorders>
            <w:shd w:val="clear" w:color="auto" w:fill="auto"/>
            <w:noWrap/>
            <w:hideMark/>
          </w:tcPr>
          <w:p w14:paraId="086912B1" w14:textId="77777777" w:rsidR="00AE274E" w:rsidRPr="00AE274E" w:rsidRDefault="00AE274E" w:rsidP="00AE274E">
            <w:pPr>
              <w:jc w:val="right"/>
              <w:rPr>
                <w:rFonts w:ascii="Arial" w:hAnsi="Arial" w:cs="Arial"/>
                <w:sz w:val="20"/>
                <w:szCs w:val="20"/>
              </w:rPr>
            </w:pPr>
            <w:r w:rsidRPr="00AE274E">
              <w:rPr>
                <w:rFonts w:ascii="Arial" w:hAnsi="Arial" w:cs="Arial"/>
                <w:sz w:val="20"/>
                <w:szCs w:val="20"/>
              </w:rPr>
              <w:t>120</w:t>
            </w:r>
          </w:p>
        </w:tc>
        <w:tc>
          <w:tcPr>
            <w:tcW w:w="1614" w:type="dxa"/>
            <w:tcBorders>
              <w:top w:val="nil"/>
              <w:left w:val="nil"/>
              <w:bottom w:val="single" w:sz="4" w:space="0" w:color="auto"/>
              <w:right w:val="single" w:sz="4" w:space="0" w:color="auto"/>
            </w:tcBorders>
            <w:shd w:val="clear" w:color="auto" w:fill="auto"/>
            <w:noWrap/>
            <w:hideMark/>
          </w:tcPr>
          <w:p w14:paraId="41FEC760" w14:textId="77777777" w:rsidR="00AE274E" w:rsidRPr="00AE274E" w:rsidRDefault="00AE274E" w:rsidP="00AE274E">
            <w:pPr>
              <w:rPr>
                <w:rFonts w:ascii="Arial" w:hAnsi="Arial" w:cs="Arial"/>
                <w:sz w:val="20"/>
                <w:szCs w:val="20"/>
              </w:rPr>
            </w:pPr>
            <w:r w:rsidRPr="00AE274E">
              <w:rPr>
                <w:rFonts w:ascii="Arial" w:hAnsi="Arial" w:cs="Arial"/>
                <w:sz w:val="20"/>
                <w:szCs w:val="20"/>
              </w:rPr>
              <w:t> </w:t>
            </w:r>
          </w:p>
        </w:tc>
      </w:tr>
    </w:tbl>
    <w:p w14:paraId="156283D7" w14:textId="77777777" w:rsidR="00CC2778" w:rsidRPr="00CC2778" w:rsidRDefault="00CC2778" w:rsidP="00CC2778">
      <w:pPr>
        <w:rPr>
          <w:rFonts w:ascii="Arial" w:hAnsi="Arial" w:cs="Arial"/>
          <w:sz w:val="22"/>
          <w:szCs w:val="22"/>
        </w:rPr>
      </w:pPr>
    </w:p>
    <w:p w14:paraId="66412CFD" w14:textId="77777777" w:rsidR="00CC2778" w:rsidRPr="00CC2778" w:rsidRDefault="00CC2778" w:rsidP="00CC2778">
      <w:pPr>
        <w:rPr>
          <w:rFonts w:ascii="Arial" w:hAnsi="Arial" w:cs="Arial"/>
          <w:sz w:val="22"/>
          <w:szCs w:val="22"/>
        </w:rPr>
      </w:pPr>
    </w:p>
    <w:p w14:paraId="223B0DDB" w14:textId="77777777" w:rsidR="00CC2778" w:rsidRPr="00CC2778" w:rsidRDefault="00CC2778" w:rsidP="00CC2778">
      <w:pPr>
        <w:rPr>
          <w:rFonts w:ascii="Arial" w:hAnsi="Arial" w:cs="Arial"/>
          <w:sz w:val="22"/>
          <w:szCs w:val="22"/>
        </w:rPr>
      </w:pPr>
    </w:p>
    <w:bookmarkEnd w:id="7"/>
    <w:p w14:paraId="4E8F5C3B" w14:textId="77777777" w:rsidR="00CC2778" w:rsidRPr="00CC2778" w:rsidRDefault="00CC2778" w:rsidP="00CC2778">
      <w:pPr>
        <w:jc w:val="both"/>
        <w:rPr>
          <w:rFonts w:ascii="Arial" w:hAnsi="Arial" w:cs="Arial"/>
          <w:b/>
          <w:sz w:val="22"/>
          <w:szCs w:val="22"/>
        </w:rPr>
      </w:pPr>
      <w:r w:rsidRPr="00CC2778">
        <w:rPr>
          <w:rFonts w:ascii="Arial" w:hAnsi="Arial" w:cs="Arial"/>
          <w:b/>
          <w:sz w:val="22"/>
          <w:szCs w:val="22"/>
        </w:rPr>
        <w:t>ТРЕБОВАНИЯ К СОДЕРЖАНИЮ РАБОТ:</w:t>
      </w:r>
    </w:p>
    <w:p w14:paraId="6CD21CD2" w14:textId="77777777" w:rsidR="00CC2778" w:rsidRPr="00CC2778" w:rsidRDefault="00CC2778" w:rsidP="00CC2778">
      <w:pPr>
        <w:jc w:val="both"/>
        <w:rPr>
          <w:rFonts w:ascii="Arial" w:hAnsi="Arial" w:cs="Arial"/>
          <w:sz w:val="22"/>
          <w:szCs w:val="22"/>
        </w:rPr>
      </w:pPr>
      <w:r w:rsidRPr="00CC2778">
        <w:rPr>
          <w:rFonts w:ascii="Arial" w:hAnsi="Arial" w:cs="Arial"/>
        </w:rPr>
        <w:t xml:space="preserve">1. </w:t>
      </w:r>
      <w:r w:rsidRPr="00CC2778">
        <w:rPr>
          <w:rFonts w:ascii="Arial" w:hAnsi="Arial" w:cs="Arial"/>
          <w:sz w:val="22"/>
          <w:szCs w:val="22"/>
        </w:rPr>
        <w:t>Качество выполненных работ, а также используемых материалов должны соответствовать действующим ГОСТам, СНиПам и другой нормативной документации действующей на территории Российской Федерации на данную продукцию и услуги.</w:t>
      </w:r>
    </w:p>
    <w:p w14:paraId="53A898E0"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2. Все используемые для ремонта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14:paraId="05FDBB7F"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3.</w:t>
      </w:r>
      <w:r w:rsidRPr="00CC2778">
        <w:t xml:space="preserve"> </w:t>
      </w:r>
      <w:r w:rsidRPr="00CC2778">
        <w:rPr>
          <w:rFonts w:ascii="Arial" w:hAnsi="Arial" w:cs="Arial"/>
          <w:sz w:val="22"/>
          <w:szCs w:val="22"/>
        </w:rPr>
        <w:t xml:space="preserve">Ремонтно-строительные работы на объекте могут проводиться в круглосуточном режиме, включая выходные и праздничные дни, с обязательной фиксацией сотрудников подрядной организации в журнале учета рабочего время, который ведется сотрудниками службы безопасности спортивного сооружения.                                           </w:t>
      </w:r>
    </w:p>
    <w:p w14:paraId="720E9CBF" w14:textId="77777777" w:rsidR="00CC2778" w:rsidRPr="00CC2778" w:rsidRDefault="00CC2778" w:rsidP="00CC2778">
      <w:pPr>
        <w:jc w:val="both"/>
        <w:rPr>
          <w:rFonts w:ascii="Arial" w:hAnsi="Arial" w:cs="Arial"/>
          <w:sz w:val="22"/>
          <w:szCs w:val="22"/>
        </w:rPr>
      </w:pPr>
      <w:r w:rsidRPr="00CC2778">
        <w:rPr>
          <w:rFonts w:ascii="Arial" w:hAnsi="Arial" w:cs="Arial"/>
          <w:sz w:val="22"/>
          <w:szCs w:val="22"/>
        </w:rPr>
        <w:t>4. Доставка материалов и оборудования, необходимых для производства работ может осуществляться круглосуточно.</w:t>
      </w:r>
    </w:p>
    <w:p w14:paraId="35A052A2"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5. Подрядчик обязан обеспечить доставку материалов и оборудования, необходимых для производства работ по лестничным маршам, согласованным с Заказчиком, а также их хранение непосредственно на ремонтируемых площадях.</w:t>
      </w:r>
    </w:p>
    <w:p w14:paraId="628EE572"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6. Производство работ не должно влиять на технологический процесс работы оборудования, установленного в административном здании.</w:t>
      </w:r>
    </w:p>
    <w:p w14:paraId="1F052307"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7. Проведение работ не должно создавать помех для текущей производственной деятельности Заказчика. Работы, влияющие на текущие производственные процессы Заказчика (в том числе: временное, на длительный срок, частичное или полное отключение электроснабжения), требуют предварительного согласования.</w:t>
      </w:r>
    </w:p>
    <w:p w14:paraId="231D8A81"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8. Производство работ с высоким шумовым фоном должно осуществляться по согласованию с администрацией.</w:t>
      </w:r>
    </w:p>
    <w:p w14:paraId="3F572ADD"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 xml:space="preserve">9. Подрядчик обязан обеспечить своевременный сбор и вынос производственных отходов и строительного мусора, упакованных надлежащим способом из ремонтируемых помещений административного здания на организованную площадку, расположенную на расстоянии 200м.  </w:t>
      </w:r>
    </w:p>
    <w:p w14:paraId="0E143C60"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10. Подрядчик обязан передать Заказчику исполнительную документацию на бумажном носителе в двух экземплярах и один экземпляр на электронном носителе.</w:t>
      </w:r>
    </w:p>
    <w:p w14:paraId="395CEB6B" w14:textId="77777777" w:rsidR="00CC2778" w:rsidRPr="00CC2778" w:rsidRDefault="00CC2778" w:rsidP="00CC2778">
      <w:pPr>
        <w:spacing w:line="23" w:lineRule="atLeast"/>
        <w:contextualSpacing/>
        <w:jc w:val="both"/>
        <w:rPr>
          <w:rFonts w:ascii="Arial" w:hAnsi="Arial" w:cs="Arial"/>
          <w:sz w:val="22"/>
          <w:szCs w:val="22"/>
        </w:rPr>
      </w:pPr>
      <w:r w:rsidRPr="00CC2778">
        <w:rPr>
          <w:rFonts w:ascii="Arial" w:hAnsi="Arial" w:cs="Arial"/>
          <w:sz w:val="22"/>
          <w:szCs w:val="22"/>
        </w:rPr>
        <w:t xml:space="preserve">В составе исполнительной документации Подрядчик должен передать: </w:t>
      </w:r>
    </w:p>
    <w:p w14:paraId="3CC038B8" w14:textId="77777777" w:rsidR="00CC2778" w:rsidRPr="00CC2778" w:rsidRDefault="00CC2778" w:rsidP="00CC2778">
      <w:pPr>
        <w:spacing w:line="23" w:lineRule="atLeast"/>
        <w:contextualSpacing/>
        <w:jc w:val="both"/>
        <w:rPr>
          <w:rFonts w:ascii="Arial" w:hAnsi="Arial" w:cs="Arial"/>
        </w:rPr>
      </w:pPr>
      <w:r w:rsidRPr="00CC2778">
        <w:rPr>
          <w:rFonts w:ascii="Arial" w:hAnsi="Arial" w:cs="Arial"/>
          <w:sz w:val="22"/>
          <w:szCs w:val="22"/>
        </w:rPr>
        <w:t>Паспорта и сертификаты на применяемые материалы и оборудование</w:t>
      </w:r>
      <w:r w:rsidRPr="00CC2778">
        <w:rPr>
          <w:rFonts w:ascii="Arial" w:hAnsi="Arial" w:cs="Arial"/>
        </w:rPr>
        <w:t>.</w:t>
      </w:r>
    </w:p>
    <w:p w14:paraId="2D8E215C" w14:textId="22F7FDE4" w:rsidR="00266353" w:rsidRPr="00C100CC" w:rsidRDefault="00D419EA" w:rsidP="00CC2778">
      <w:pPr>
        <w:jc w:val="center"/>
        <w:rPr>
          <w:rFonts w:ascii="Arial" w:hAnsi="Arial" w:cs="Arial"/>
        </w:rPr>
      </w:pPr>
      <w:r>
        <w:rPr>
          <w:rFonts w:ascii="Arial" w:hAnsi="Arial" w:cs="Arial"/>
          <w:sz w:val="22"/>
          <w:szCs w:val="22"/>
        </w:rPr>
        <w:t xml:space="preserve"> </w:t>
      </w:r>
    </w:p>
    <w:p w14:paraId="7B29E930" w14:textId="426D9CC4" w:rsidR="00C64499" w:rsidRDefault="00D419EA" w:rsidP="00D419EA">
      <w:pPr>
        <w:jc w:val="both"/>
        <w:rPr>
          <w:rFonts w:ascii="Arial" w:hAnsi="Arial" w:cs="Arial"/>
          <w:sz w:val="22"/>
          <w:szCs w:val="22"/>
        </w:rPr>
      </w:pPr>
      <w:r>
        <w:rPr>
          <w:rFonts w:ascii="Arial" w:hAnsi="Arial" w:cs="Arial"/>
          <w:sz w:val="22"/>
          <w:szCs w:val="22"/>
        </w:rPr>
        <w:t xml:space="preserve">                                                          </w:t>
      </w:r>
    </w:p>
    <w:p w14:paraId="6994C704" w14:textId="77777777" w:rsidR="00C64499" w:rsidRDefault="00C64499" w:rsidP="00D419EA">
      <w:pPr>
        <w:jc w:val="both"/>
        <w:rPr>
          <w:rFonts w:ascii="Arial" w:hAnsi="Arial" w:cs="Arial"/>
          <w:sz w:val="22"/>
          <w:szCs w:val="22"/>
        </w:rPr>
      </w:pPr>
    </w:p>
    <w:p w14:paraId="287C7EBB" w14:textId="77777777" w:rsidR="00C64499" w:rsidRDefault="00C64499" w:rsidP="00D419EA">
      <w:pPr>
        <w:jc w:val="both"/>
        <w:rPr>
          <w:rFonts w:ascii="Arial" w:hAnsi="Arial" w:cs="Arial"/>
          <w:sz w:val="22"/>
          <w:szCs w:val="22"/>
        </w:rPr>
      </w:pPr>
    </w:p>
    <w:p w14:paraId="3EC2D006" w14:textId="77777777" w:rsidR="00C64499" w:rsidRDefault="00C64499" w:rsidP="00D419EA">
      <w:pPr>
        <w:jc w:val="both"/>
        <w:rPr>
          <w:rFonts w:ascii="Arial" w:hAnsi="Arial" w:cs="Arial"/>
          <w:sz w:val="22"/>
          <w:szCs w:val="22"/>
        </w:rPr>
      </w:pPr>
    </w:p>
    <w:p w14:paraId="450BB63D" w14:textId="77777777" w:rsidR="00C64499" w:rsidRDefault="00C64499" w:rsidP="00D419EA">
      <w:pPr>
        <w:jc w:val="both"/>
        <w:rPr>
          <w:rFonts w:ascii="Arial" w:hAnsi="Arial" w:cs="Arial"/>
          <w:sz w:val="22"/>
          <w:szCs w:val="22"/>
        </w:rPr>
      </w:pPr>
    </w:p>
    <w:p w14:paraId="593FF556" w14:textId="77777777" w:rsidR="00C64499" w:rsidRDefault="00C64499" w:rsidP="00D419EA">
      <w:pPr>
        <w:jc w:val="both"/>
        <w:rPr>
          <w:rFonts w:ascii="Arial" w:hAnsi="Arial" w:cs="Arial"/>
          <w:sz w:val="22"/>
          <w:szCs w:val="22"/>
        </w:rPr>
      </w:pPr>
    </w:p>
    <w:p w14:paraId="5F4A525D" w14:textId="77777777" w:rsidR="00C64499" w:rsidRDefault="00C64499" w:rsidP="00D419EA">
      <w:pPr>
        <w:jc w:val="both"/>
        <w:rPr>
          <w:rFonts w:ascii="Arial" w:hAnsi="Arial" w:cs="Arial"/>
          <w:sz w:val="22"/>
          <w:szCs w:val="22"/>
        </w:rPr>
      </w:pPr>
    </w:p>
    <w:p w14:paraId="4D775D54" w14:textId="77777777" w:rsidR="00C64499" w:rsidRDefault="00C64499" w:rsidP="00D419EA">
      <w:pPr>
        <w:jc w:val="both"/>
        <w:rPr>
          <w:rFonts w:ascii="Arial" w:hAnsi="Arial" w:cs="Arial"/>
          <w:sz w:val="22"/>
          <w:szCs w:val="22"/>
        </w:rPr>
      </w:pPr>
    </w:p>
    <w:p w14:paraId="103F1F63" w14:textId="77777777" w:rsidR="00C64499" w:rsidRDefault="00C64499" w:rsidP="00D419EA">
      <w:pPr>
        <w:jc w:val="both"/>
        <w:rPr>
          <w:rFonts w:ascii="Arial" w:hAnsi="Arial" w:cs="Arial"/>
          <w:sz w:val="22"/>
          <w:szCs w:val="22"/>
        </w:rPr>
      </w:pPr>
    </w:p>
    <w:p w14:paraId="3BCAD71A" w14:textId="60A3DBB9" w:rsidR="00D419EA" w:rsidRPr="009D72A2" w:rsidRDefault="00D419EA" w:rsidP="00C64499">
      <w:pPr>
        <w:jc w:val="center"/>
        <w:rPr>
          <w:rFonts w:ascii="Arial" w:hAnsi="Arial" w:cs="Arial"/>
          <w:b/>
          <w:sz w:val="22"/>
          <w:szCs w:val="22"/>
        </w:rPr>
      </w:pPr>
      <w:bookmarkStart w:id="9" w:name="_Hlk48738875"/>
      <w:r w:rsidRPr="009D72A2">
        <w:rPr>
          <w:rFonts w:ascii="Arial" w:hAnsi="Arial" w:cs="Arial"/>
          <w:b/>
          <w:sz w:val="22"/>
          <w:szCs w:val="22"/>
        </w:rPr>
        <w:t>Подписи сторон:</w:t>
      </w:r>
    </w:p>
    <w:p w14:paraId="6FAAE66C" w14:textId="77777777" w:rsidR="00D419EA" w:rsidRPr="009D72A2" w:rsidRDefault="00D419EA" w:rsidP="00D419EA">
      <w:pPr>
        <w:jc w:val="both"/>
        <w:rPr>
          <w:rFonts w:ascii="Arial" w:hAnsi="Arial" w:cs="Arial"/>
          <w:b/>
          <w:sz w:val="22"/>
          <w:szCs w:val="22"/>
        </w:rPr>
      </w:pPr>
    </w:p>
    <w:p w14:paraId="0A569F3F" w14:textId="77777777" w:rsidR="00D419EA" w:rsidRDefault="00D419EA" w:rsidP="00D419EA">
      <w:pPr>
        <w:jc w:val="both"/>
        <w:rPr>
          <w:rFonts w:ascii="Arial" w:hAnsi="Arial" w:cs="Arial"/>
          <w:sz w:val="22"/>
          <w:szCs w:val="22"/>
        </w:rPr>
      </w:pPr>
      <w:bookmarkStart w:id="10" w:name="_Hlk35772366"/>
      <w:r>
        <w:rPr>
          <w:rFonts w:ascii="Arial" w:hAnsi="Arial" w:cs="Arial"/>
          <w:sz w:val="22"/>
          <w:szCs w:val="22"/>
        </w:rPr>
        <w:t xml:space="preserve">От </w:t>
      </w:r>
      <w:proofErr w:type="gramStart"/>
      <w:r>
        <w:rPr>
          <w:rFonts w:ascii="Arial" w:hAnsi="Arial" w:cs="Arial"/>
          <w:sz w:val="22"/>
          <w:szCs w:val="22"/>
        </w:rPr>
        <w:t>Заказчика</w:t>
      </w:r>
      <w:proofErr w:type="gramEnd"/>
      <w:r>
        <w:rPr>
          <w:rFonts w:ascii="Arial" w:hAnsi="Arial" w:cs="Arial"/>
          <w:sz w:val="22"/>
          <w:szCs w:val="22"/>
        </w:rPr>
        <w:t xml:space="preserve">                                                            От Подрядчика</w:t>
      </w:r>
    </w:p>
    <w:p w14:paraId="3827D77A" w14:textId="77777777" w:rsidR="00D419EA" w:rsidRDefault="00D419EA" w:rsidP="00D419EA">
      <w:pPr>
        <w:jc w:val="both"/>
        <w:rPr>
          <w:rFonts w:ascii="Arial" w:hAnsi="Arial" w:cs="Arial"/>
          <w:sz w:val="22"/>
          <w:szCs w:val="22"/>
        </w:rPr>
      </w:pPr>
    </w:p>
    <w:bookmarkEnd w:id="10"/>
    <w:p w14:paraId="6ADA1F2D" w14:textId="77777777" w:rsidR="00DD699F" w:rsidRDefault="00DD699F" w:rsidP="00DD699F">
      <w:pPr>
        <w:jc w:val="both"/>
        <w:rPr>
          <w:rFonts w:ascii="Arial" w:hAnsi="Arial" w:cs="Arial"/>
          <w:sz w:val="22"/>
          <w:szCs w:val="22"/>
        </w:rPr>
      </w:pPr>
    </w:p>
    <w:p w14:paraId="4D96B534" w14:textId="0ABB905A" w:rsidR="00DD699F" w:rsidRDefault="00DD699F" w:rsidP="00DD699F">
      <w:pPr>
        <w:jc w:val="both"/>
        <w:rPr>
          <w:rFonts w:ascii="Arial" w:hAnsi="Arial" w:cs="Arial"/>
          <w:sz w:val="22"/>
          <w:szCs w:val="22"/>
        </w:rPr>
      </w:pPr>
      <w:r>
        <w:rPr>
          <w:rFonts w:ascii="Arial" w:hAnsi="Arial" w:cs="Arial"/>
          <w:sz w:val="22"/>
          <w:szCs w:val="22"/>
        </w:rPr>
        <w:t xml:space="preserve">______________/ </w:t>
      </w:r>
      <w:r w:rsidR="00266353">
        <w:rPr>
          <w:rFonts w:ascii="Arial" w:hAnsi="Arial" w:cs="Arial"/>
          <w:sz w:val="22"/>
          <w:szCs w:val="22"/>
        </w:rPr>
        <w:t>Белых С.Ю.</w:t>
      </w:r>
      <w:r>
        <w:rPr>
          <w:rFonts w:ascii="Arial" w:hAnsi="Arial" w:cs="Arial"/>
          <w:sz w:val="22"/>
          <w:szCs w:val="22"/>
        </w:rPr>
        <w:t xml:space="preserve"> /                           ______________/ </w:t>
      </w:r>
      <w:r w:rsidR="00266353">
        <w:rPr>
          <w:rFonts w:ascii="Arial" w:hAnsi="Arial" w:cs="Arial"/>
          <w:sz w:val="22"/>
          <w:szCs w:val="22"/>
        </w:rPr>
        <w:t>_____________</w:t>
      </w:r>
      <w:proofErr w:type="gramStart"/>
      <w:r w:rsidR="00266353">
        <w:rPr>
          <w:rFonts w:ascii="Arial" w:hAnsi="Arial" w:cs="Arial"/>
          <w:sz w:val="22"/>
          <w:szCs w:val="22"/>
        </w:rPr>
        <w:t xml:space="preserve">_ </w:t>
      </w:r>
      <w:r>
        <w:rPr>
          <w:rFonts w:ascii="Arial" w:hAnsi="Arial" w:cs="Arial"/>
          <w:sz w:val="22"/>
          <w:szCs w:val="22"/>
        </w:rPr>
        <w:t xml:space="preserve"> /</w:t>
      </w:r>
      <w:proofErr w:type="gramEnd"/>
    </w:p>
    <w:bookmarkEnd w:id="9"/>
    <w:p w14:paraId="1F2E56DC" w14:textId="110996A6" w:rsidR="00B201DB" w:rsidRDefault="00B201DB">
      <w:pPr>
        <w:rPr>
          <w:rFonts w:ascii="Arial" w:hAnsi="Arial" w:cs="Arial"/>
          <w:noProof/>
          <w:sz w:val="20"/>
        </w:rPr>
      </w:pPr>
    </w:p>
    <w:p w14:paraId="36A94213" w14:textId="77777777" w:rsidR="00AE274E" w:rsidRDefault="00AE274E" w:rsidP="008E4DED">
      <w:pPr>
        <w:jc w:val="right"/>
        <w:rPr>
          <w:rFonts w:ascii="Arial" w:hAnsi="Arial" w:cs="Arial"/>
        </w:rPr>
      </w:pPr>
      <w:bookmarkStart w:id="11" w:name="_Hlk53048143"/>
    </w:p>
    <w:p w14:paraId="4B6E9222" w14:textId="77777777" w:rsidR="00D8002D" w:rsidRDefault="00D8002D" w:rsidP="008E4DED">
      <w:pPr>
        <w:jc w:val="right"/>
        <w:rPr>
          <w:rFonts w:ascii="Arial" w:hAnsi="Arial" w:cs="Arial"/>
        </w:rPr>
        <w:sectPr w:rsidR="00D8002D" w:rsidSect="00D250A6">
          <w:pgSz w:w="11906" w:h="16838"/>
          <w:pgMar w:top="567" w:right="567" w:bottom="510" w:left="1134" w:header="720" w:footer="720" w:gutter="0"/>
          <w:cols w:space="720"/>
          <w:titlePg/>
          <w:docGrid w:linePitch="326"/>
        </w:sectPr>
      </w:pPr>
    </w:p>
    <w:p w14:paraId="508989A5" w14:textId="53FDD203" w:rsidR="008E4DED" w:rsidRPr="00652F53" w:rsidRDefault="008E4DED" w:rsidP="008E4DED">
      <w:pPr>
        <w:jc w:val="right"/>
        <w:rPr>
          <w:rFonts w:ascii="Arial" w:hAnsi="Arial" w:cs="Arial"/>
        </w:rPr>
      </w:pPr>
      <w:r>
        <w:rPr>
          <w:rFonts w:ascii="Arial" w:hAnsi="Arial" w:cs="Arial"/>
        </w:rPr>
        <w:lastRenderedPageBreak/>
        <w:t>Приложение № 4</w:t>
      </w:r>
    </w:p>
    <w:p w14:paraId="4772637F" w14:textId="5E77723F" w:rsidR="008E4DED" w:rsidRPr="00CE1E4E" w:rsidRDefault="008E4DED" w:rsidP="008E4DED">
      <w:pPr>
        <w:jc w:val="right"/>
        <w:rPr>
          <w:rFonts w:ascii="Arial" w:hAnsi="Arial" w:cs="Arial"/>
          <w:color w:val="FF0000"/>
        </w:rPr>
      </w:pPr>
      <w:r w:rsidRPr="00CE1E4E">
        <w:rPr>
          <w:rFonts w:ascii="Arial" w:hAnsi="Arial" w:cs="Arial"/>
          <w:color w:val="FF0000"/>
        </w:rPr>
        <w:t xml:space="preserve">               к Договору подряда №</w:t>
      </w:r>
      <w:r w:rsidR="00266353" w:rsidRPr="00CE1E4E">
        <w:rPr>
          <w:rFonts w:ascii="Arial" w:hAnsi="Arial" w:cs="Arial"/>
          <w:color w:val="FF0000"/>
        </w:rPr>
        <w:t>________</w:t>
      </w:r>
    </w:p>
    <w:p w14:paraId="04495881" w14:textId="1CA09300" w:rsidR="005A2341" w:rsidRPr="00CE1E4E" w:rsidRDefault="005A2341" w:rsidP="005A2341">
      <w:pPr>
        <w:jc w:val="right"/>
        <w:rPr>
          <w:rFonts w:ascii="Arial" w:hAnsi="Arial" w:cs="Arial"/>
          <w:color w:val="FF0000"/>
        </w:rPr>
      </w:pPr>
      <w:r w:rsidRPr="00CE1E4E">
        <w:rPr>
          <w:rFonts w:ascii="Arial" w:hAnsi="Arial" w:cs="Arial"/>
          <w:color w:val="FF0000"/>
        </w:rPr>
        <w:t xml:space="preserve">от </w:t>
      </w:r>
      <w:proofErr w:type="gramStart"/>
      <w:r w:rsidRPr="00CE1E4E">
        <w:rPr>
          <w:rFonts w:ascii="Arial" w:hAnsi="Arial" w:cs="Arial"/>
          <w:color w:val="FF0000"/>
        </w:rPr>
        <w:t>«  »</w:t>
      </w:r>
      <w:proofErr w:type="gramEnd"/>
      <w:r w:rsidRPr="00CE1E4E">
        <w:rPr>
          <w:rFonts w:ascii="Arial" w:hAnsi="Arial" w:cs="Arial"/>
          <w:color w:val="FF0000"/>
        </w:rPr>
        <w:t xml:space="preserve"> </w:t>
      </w:r>
      <w:r w:rsidR="00CC2778">
        <w:rPr>
          <w:rFonts w:ascii="Arial" w:hAnsi="Arial" w:cs="Arial"/>
          <w:color w:val="FF0000"/>
        </w:rPr>
        <w:t>февраля</w:t>
      </w:r>
      <w:r w:rsidRPr="00CE1E4E">
        <w:rPr>
          <w:rFonts w:ascii="Arial" w:hAnsi="Arial" w:cs="Arial"/>
          <w:color w:val="FF0000"/>
        </w:rPr>
        <w:t xml:space="preserve"> 202</w:t>
      </w:r>
      <w:r w:rsidR="00CC2778">
        <w:rPr>
          <w:rFonts w:ascii="Arial" w:hAnsi="Arial" w:cs="Arial"/>
          <w:color w:val="FF0000"/>
        </w:rPr>
        <w:t>1</w:t>
      </w:r>
      <w:r w:rsidRPr="00CE1E4E">
        <w:rPr>
          <w:rFonts w:ascii="Arial" w:hAnsi="Arial" w:cs="Arial"/>
          <w:color w:val="FF0000"/>
        </w:rPr>
        <w:t xml:space="preserve"> года</w:t>
      </w:r>
    </w:p>
    <w:bookmarkEnd w:id="11"/>
    <w:p w14:paraId="753E0480" w14:textId="0D9A0DE2" w:rsidR="008E4DED" w:rsidRDefault="008E4DED" w:rsidP="000A505F">
      <w:pPr>
        <w:rPr>
          <w:rFonts w:ascii="Arial" w:hAnsi="Arial" w:cs="Arial"/>
          <w:b/>
          <w:sz w:val="22"/>
          <w:szCs w:val="22"/>
        </w:rPr>
      </w:pPr>
    </w:p>
    <w:p w14:paraId="673F8FBE" w14:textId="77777777" w:rsidR="008E4DED" w:rsidRPr="000254A9" w:rsidRDefault="008E4DED" w:rsidP="008E4DED">
      <w:pPr>
        <w:jc w:val="center"/>
        <w:rPr>
          <w:rFonts w:ascii="Arial" w:hAnsi="Arial" w:cs="Arial"/>
          <w:b/>
          <w:color w:val="FF0000"/>
        </w:rPr>
      </w:pPr>
    </w:p>
    <w:p w14:paraId="02A24ED6" w14:textId="77777777" w:rsidR="000A505F" w:rsidRDefault="000A505F" w:rsidP="000A505F">
      <w:pPr>
        <w:jc w:val="center"/>
        <w:rPr>
          <w:rFonts w:ascii="Arial" w:hAnsi="Arial" w:cs="Arial"/>
          <w:b/>
          <w:sz w:val="22"/>
          <w:szCs w:val="22"/>
        </w:rPr>
      </w:pPr>
      <w:r>
        <w:rPr>
          <w:rFonts w:ascii="Arial" w:hAnsi="Arial" w:cs="Arial"/>
          <w:b/>
          <w:sz w:val="22"/>
          <w:szCs w:val="22"/>
        </w:rPr>
        <w:t>Перечень помещений</w:t>
      </w:r>
    </w:p>
    <w:p w14:paraId="27B7287B" w14:textId="77777777" w:rsidR="000A505F" w:rsidRPr="000254A9" w:rsidRDefault="000A505F" w:rsidP="000A505F">
      <w:pPr>
        <w:jc w:val="center"/>
        <w:rPr>
          <w:rFonts w:ascii="Arial" w:hAnsi="Arial" w:cs="Arial"/>
          <w:b/>
          <w:color w:val="FF0000"/>
        </w:rPr>
      </w:pPr>
    </w:p>
    <w:tbl>
      <w:tblPr>
        <w:tblStyle w:val="afc"/>
        <w:tblW w:w="10201" w:type="dxa"/>
        <w:tblLook w:val="04A0" w:firstRow="1" w:lastRow="0" w:firstColumn="1" w:lastColumn="0" w:noHBand="0" w:noVBand="1"/>
      </w:tblPr>
      <w:tblGrid>
        <w:gridCol w:w="2263"/>
        <w:gridCol w:w="4820"/>
        <w:gridCol w:w="3118"/>
      </w:tblGrid>
      <w:tr w:rsidR="000A505F" w14:paraId="4F6AF429" w14:textId="77777777" w:rsidTr="009D0F86">
        <w:tc>
          <w:tcPr>
            <w:tcW w:w="2263" w:type="dxa"/>
          </w:tcPr>
          <w:p w14:paraId="3898CE21" w14:textId="77777777" w:rsidR="000A505F" w:rsidRDefault="000A505F" w:rsidP="009D0F86">
            <w:pPr>
              <w:rPr>
                <w:rFonts w:ascii="Arial" w:hAnsi="Arial" w:cs="Arial"/>
                <w:noProof/>
                <w:sz w:val="22"/>
                <w:szCs w:val="22"/>
              </w:rPr>
            </w:pPr>
            <w:r>
              <w:rPr>
                <w:rFonts w:ascii="Arial" w:hAnsi="Arial" w:cs="Arial"/>
                <w:noProof/>
                <w:sz w:val="22"/>
                <w:szCs w:val="22"/>
              </w:rPr>
              <w:t>Номер помещения по экспликации</w:t>
            </w:r>
          </w:p>
        </w:tc>
        <w:tc>
          <w:tcPr>
            <w:tcW w:w="4820" w:type="dxa"/>
          </w:tcPr>
          <w:p w14:paraId="5928917E" w14:textId="77777777" w:rsidR="000A505F" w:rsidRDefault="000A505F" w:rsidP="009D0F86">
            <w:pPr>
              <w:jc w:val="both"/>
              <w:rPr>
                <w:rFonts w:ascii="Arial" w:hAnsi="Arial" w:cs="Arial"/>
                <w:noProof/>
                <w:sz w:val="22"/>
                <w:szCs w:val="22"/>
              </w:rPr>
            </w:pPr>
            <w:r>
              <w:rPr>
                <w:rFonts w:ascii="Arial" w:hAnsi="Arial" w:cs="Arial"/>
                <w:noProof/>
                <w:sz w:val="22"/>
                <w:szCs w:val="22"/>
              </w:rPr>
              <w:t>Наименование помещения по экспликации</w:t>
            </w:r>
          </w:p>
        </w:tc>
        <w:tc>
          <w:tcPr>
            <w:tcW w:w="3118" w:type="dxa"/>
          </w:tcPr>
          <w:p w14:paraId="04626FE2" w14:textId="77777777" w:rsidR="000A505F" w:rsidRDefault="000A505F" w:rsidP="009D0F86">
            <w:pPr>
              <w:jc w:val="both"/>
              <w:rPr>
                <w:rFonts w:ascii="Arial" w:hAnsi="Arial" w:cs="Arial"/>
                <w:noProof/>
                <w:sz w:val="22"/>
                <w:szCs w:val="22"/>
              </w:rPr>
            </w:pPr>
            <w:r>
              <w:rPr>
                <w:rFonts w:ascii="Arial" w:hAnsi="Arial" w:cs="Arial"/>
                <w:noProof/>
                <w:sz w:val="22"/>
                <w:szCs w:val="22"/>
              </w:rPr>
              <w:t>Площадь помещения, кв.м.</w:t>
            </w:r>
          </w:p>
        </w:tc>
      </w:tr>
      <w:tr w:rsidR="000A505F" w14:paraId="17BF7448" w14:textId="77777777" w:rsidTr="009D0F86">
        <w:tc>
          <w:tcPr>
            <w:tcW w:w="2263" w:type="dxa"/>
          </w:tcPr>
          <w:p w14:paraId="5525B889" w14:textId="77777777" w:rsidR="000A505F" w:rsidRDefault="000A505F" w:rsidP="009D0F86">
            <w:pPr>
              <w:jc w:val="center"/>
              <w:rPr>
                <w:rFonts w:ascii="Arial" w:hAnsi="Arial" w:cs="Arial"/>
                <w:noProof/>
                <w:sz w:val="22"/>
                <w:szCs w:val="22"/>
              </w:rPr>
            </w:pPr>
            <w:r>
              <w:rPr>
                <w:rFonts w:ascii="Arial" w:hAnsi="Arial" w:cs="Arial"/>
                <w:noProof/>
                <w:sz w:val="22"/>
                <w:szCs w:val="22"/>
              </w:rPr>
              <w:t>3006</w:t>
            </w:r>
          </w:p>
        </w:tc>
        <w:tc>
          <w:tcPr>
            <w:tcW w:w="4820" w:type="dxa"/>
          </w:tcPr>
          <w:p w14:paraId="23255256" w14:textId="77777777" w:rsidR="000A505F" w:rsidRPr="00271779" w:rsidRDefault="000A505F" w:rsidP="009D0F86">
            <w:pPr>
              <w:jc w:val="both"/>
              <w:rPr>
                <w:rFonts w:ascii="Arial" w:hAnsi="Arial" w:cs="Arial"/>
                <w:noProof/>
                <w:sz w:val="22"/>
                <w:szCs w:val="22"/>
              </w:rPr>
            </w:pPr>
            <w:r>
              <w:rPr>
                <w:rFonts w:ascii="Arial" w:hAnsi="Arial" w:cs="Arial"/>
                <w:noProof/>
                <w:sz w:val="22"/>
                <w:szCs w:val="22"/>
              </w:rPr>
              <w:t>Зал индивидуальной подготовки</w:t>
            </w:r>
          </w:p>
        </w:tc>
        <w:tc>
          <w:tcPr>
            <w:tcW w:w="3118" w:type="dxa"/>
          </w:tcPr>
          <w:p w14:paraId="69D47CAA" w14:textId="77777777" w:rsidR="000A505F" w:rsidRDefault="000A505F" w:rsidP="009D0F86">
            <w:pPr>
              <w:jc w:val="center"/>
              <w:rPr>
                <w:rFonts w:ascii="Arial" w:hAnsi="Arial" w:cs="Arial"/>
                <w:noProof/>
                <w:sz w:val="22"/>
                <w:szCs w:val="22"/>
              </w:rPr>
            </w:pPr>
            <w:r>
              <w:rPr>
                <w:rFonts w:ascii="Arial" w:hAnsi="Arial" w:cs="Arial"/>
                <w:noProof/>
                <w:sz w:val="22"/>
                <w:szCs w:val="22"/>
              </w:rPr>
              <w:t>109,1</w:t>
            </w:r>
          </w:p>
        </w:tc>
      </w:tr>
    </w:tbl>
    <w:p w14:paraId="0C7A65EF" w14:textId="77777777" w:rsidR="008E4DED" w:rsidRPr="00567801" w:rsidRDefault="008E4DED" w:rsidP="008E4DED">
      <w:pPr>
        <w:jc w:val="both"/>
        <w:rPr>
          <w:rFonts w:ascii="Arial" w:hAnsi="Arial" w:cs="Arial"/>
          <w:noProof/>
          <w:sz w:val="22"/>
          <w:szCs w:val="22"/>
        </w:rPr>
      </w:pPr>
    </w:p>
    <w:p w14:paraId="4EA5499B" w14:textId="77777777" w:rsidR="008E4DED" w:rsidRDefault="008E4DED" w:rsidP="008E4DED">
      <w:pPr>
        <w:jc w:val="both"/>
        <w:rPr>
          <w:rFonts w:ascii="Arial" w:hAnsi="Arial" w:cs="Arial"/>
          <w:noProof/>
          <w:sz w:val="20"/>
        </w:rPr>
      </w:pPr>
    </w:p>
    <w:p w14:paraId="6D41F65D" w14:textId="5D2FB5C6" w:rsidR="008E4DED" w:rsidRDefault="008E4DED" w:rsidP="008E4DED">
      <w:pPr>
        <w:jc w:val="both"/>
        <w:rPr>
          <w:rFonts w:ascii="Arial" w:hAnsi="Arial" w:cs="Arial"/>
          <w:noProof/>
          <w:sz w:val="20"/>
        </w:rPr>
      </w:pPr>
    </w:p>
    <w:p w14:paraId="0A5D4473" w14:textId="3717A940" w:rsidR="00AA57A6" w:rsidRDefault="00AA57A6" w:rsidP="008E4DED">
      <w:pPr>
        <w:jc w:val="both"/>
        <w:rPr>
          <w:rFonts w:ascii="Arial" w:hAnsi="Arial" w:cs="Arial"/>
          <w:noProof/>
          <w:sz w:val="20"/>
        </w:rPr>
      </w:pPr>
    </w:p>
    <w:p w14:paraId="21C4BBF1" w14:textId="136ACF2A" w:rsidR="00AA57A6" w:rsidRDefault="00AA57A6" w:rsidP="008E4DED">
      <w:pPr>
        <w:jc w:val="both"/>
        <w:rPr>
          <w:rFonts w:ascii="Arial" w:hAnsi="Arial" w:cs="Arial"/>
          <w:noProof/>
          <w:sz w:val="20"/>
        </w:rPr>
      </w:pPr>
    </w:p>
    <w:p w14:paraId="039A4418" w14:textId="77777777" w:rsidR="00AA57A6" w:rsidRDefault="00AA57A6" w:rsidP="008E4DED">
      <w:pPr>
        <w:jc w:val="both"/>
        <w:rPr>
          <w:rFonts w:ascii="Arial" w:hAnsi="Arial" w:cs="Arial"/>
          <w:noProof/>
          <w:sz w:val="20"/>
        </w:rPr>
      </w:pPr>
    </w:p>
    <w:p w14:paraId="169531D1" w14:textId="77777777" w:rsidR="008E4DED" w:rsidRDefault="008E4DED" w:rsidP="008E4DED">
      <w:pPr>
        <w:jc w:val="both"/>
        <w:rPr>
          <w:rFonts w:ascii="Arial" w:hAnsi="Arial" w:cs="Arial"/>
          <w:noProof/>
          <w:sz w:val="20"/>
        </w:rPr>
      </w:pPr>
    </w:p>
    <w:p w14:paraId="74A4E548" w14:textId="77777777" w:rsidR="008E4DED" w:rsidRDefault="008E4DED" w:rsidP="008E4DED">
      <w:pPr>
        <w:jc w:val="both"/>
        <w:rPr>
          <w:rFonts w:ascii="Arial" w:hAnsi="Arial" w:cs="Arial"/>
          <w:noProof/>
          <w:sz w:val="20"/>
        </w:rPr>
      </w:pPr>
    </w:p>
    <w:p w14:paraId="74FCEA7F" w14:textId="77777777" w:rsidR="008E4DED" w:rsidRDefault="008E4DED" w:rsidP="008E4DED">
      <w:pPr>
        <w:jc w:val="both"/>
        <w:rPr>
          <w:rFonts w:ascii="Arial" w:hAnsi="Arial" w:cs="Arial"/>
          <w:noProof/>
          <w:sz w:val="20"/>
        </w:rPr>
      </w:pPr>
    </w:p>
    <w:p w14:paraId="25BD0758" w14:textId="77777777" w:rsidR="008E4DED" w:rsidRDefault="008E4DED" w:rsidP="008E4DED">
      <w:pPr>
        <w:jc w:val="both"/>
        <w:rPr>
          <w:rFonts w:ascii="Arial" w:hAnsi="Arial" w:cs="Arial"/>
          <w:noProof/>
          <w:sz w:val="20"/>
        </w:rPr>
      </w:pPr>
    </w:p>
    <w:p w14:paraId="5FCF8286" w14:textId="77777777" w:rsidR="008E4DED" w:rsidRDefault="008E4DED" w:rsidP="008E4DED">
      <w:pPr>
        <w:jc w:val="both"/>
        <w:rPr>
          <w:rFonts w:ascii="Arial" w:hAnsi="Arial" w:cs="Arial"/>
          <w:noProof/>
          <w:sz w:val="20"/>
        </w:rPr>
      </w:pPr>
    </w:p>
    <w:p w14:paraId="36CF3A6D" w14:textId="77777777" w:rsidR="008E4DED" w:rsidRDefault="008E4DED" w:rsidP="008E4DED">
      <w:pPr>
        <w:jc w:val="both"/>
        <w:rPr>
          <w:rFonts w:ascii="Arial" w:hAnsi="Arial" w:cs="Arial"/>
          <w:noProof/>
          <w:sz w:val="20"/>
        </w:rPr>
      </w:pPr>
    </w:p>
    <w:p w14:paraId="47014914" w14:textId="77777777" w:rsidR="008E4DED" w:rsidRDefault="008E4DED" w:rsidP="008E4DED">
      <w:pPr>
        <w:jc w:val="both"/>
        <w:rPr>
          <w:rFonts w:ascii="Arial" w:hAnsi="Arial" w:cs="Arial"/>
          <w:noProof/>
          <w:sz w:val="20"/>
        </w:rPr>
      </w:pPr>
    </w:p>
    <w:p w14:paraId="175D6A2C" w14:textId="77777777" w:rsidR="008E4DED" w:rsidRDefault="008E4DED" w:rsidP="008E4DED">
      <w:pPr>
        <w:jc w:val="both"/>
        <w:rPr>
          <w:rFonts w:ascii="Arial" w:hAnsi="Arial" w:cs="Arial"/>
          <w:noProof/>
          <w:sz w:val="20"/>
        </w:rPr>
      </w:pPr>
    </w:p>
    <w:p w14:paraId="75BECEA8" w14:textId="77777777" w:rsidR="008E4DED" w:rsidRDefault="008E4DED" w:rsidP="008E4DED">
      <w:pPr>
        <w:jc w:val="both"/>
        <w:rPr>
          <w:rFonts w:ascii="Arial" w:hAnsi="Arial" w:cs="Arial"/>
          <w:noProof/>
          <w:sz w:val="20"/>
        </w:rPr>
      </w:pPr>
    </w:p>
    <w:p w14:paraId="340AF779" w14:textId="77777777" w:rsidR="008E4DED" w:rsidRDefault="008E4DED" w:rsidP="008E4DED">
      <w:pPr>
        <w:jc w:val="both"/>
        <w:rPr>
          <w:rFonts w:ascii="Arial" w:hAnsi="Arial" w:cs="Arial"/>
          <w:noProof/>
          <w:sz w:val="20"/>
        </w:rPr>
      </w:pPr>
    </w:p>
    <w:p w14:paraId="23C49AED" w14:textId="77777777" w:rsidR="008E4DED" w:rsidRDefault="008E4DED" w:rsidP="008E4DED">
      <w:pPr>
        <w:jc w:val="both"/>
        <w:rPr>
          <w:rFonts w:ascii="Arial" w:hAnsi="Arial" w:cs="Arial"/>
          <w:noProof/>
          <w:sz w:val="20"/>
        </w:rPr>
      </w:pPr>
    </w:p>
    <w:p w14:paraId="487831E4" w14:textId="77777777" w:rsidR="008E4DED" w:rsidRDefault="008E4DED" w:rsidP="008E4DED">
      <w:pPr>
        <w:jc w:val="both"/>
        <w:rPr>
          <w:rFonts w:ascii="Arial" w:hAnsi="Arial" w:cs="Arial"/>
          <w:noProof/>
          <w:sz w:val="20"/>
        </w:rPr>
      </w:pPr>
    </w:p>
    <w:p w14:paraId="461ECFB8" w14:textId="77777777" w:rsidR="008E4DED" w:rsidRDefault="008E4DED" w:rsidP="008E4DED">
      <w:pPr>
        <w:jc w:val="both"/>
        <w:rPr>
          <w:rFonts w:ascii="Arial" w:hAnsi="Arial" w:cs="Arial"/>
          <w:noProof/>
          <w:sz w:val="20"/>
        </w:rPr>
      </w:pPr>
    </w:p>
    <w:p w14:paraId="2713A228" w14:textId="77777777" w:rsidR="008E4DED" w:rsidRDefault="008E4DED" w:rsidP="008E4DED">
      <w:pPr>
        <w:jc w:val="both"/>
        <w:rPr>
          <w:rFonts w:ascii="Arial" w:hAnsi="Arial" w:cs="Arial"/>
          <w:noProof/>
          <w:sz w:val="20"/>
        </w:rPr>
      </w:pPr>
    </w:p>
    <w:p w14:paraId="3740A9FB" w14:textId="77777777" w:rsidR="008E4DED" w:rsidRDefault="008E4DED" w:rsidP="008E4DED">
      <w:pPr>
        <w:jc w:val="both"/>
        <w:rPr>
          <w:rFonts w:ascii="Arial" w:hAnsi="Arial" w:cs="Arial"/>
          <w:noProof/>
          <w:sz w:val="20"/>
        </w:rPr>
      </w:pPr>
    </w:p>
    <w:p w14:paraId="46C5C6AB" w14:textId="77777777" w:rsidR="008E4DED" w:rsidRDefault="008E4DED" w:rsidP="008E4DED">
      <w:pPr>
        <w:jc w:val="both"/>
        <w:rPr>
          <w:rFonts w:ascii="Arial" w:hAnsi="Arial" w:cs="Arial"/>
          <w:noProof/>
          <w:sz w:val="20"/>
        </w:rPr>
      </w:pPr>
    </w:p>
    <w:p w14:paraId="2C6368B6" w14:textId="77777777" w:rsidR="008E4DED" w:rsidRDefault="008E4DED" w:rsidP="008E4DED">
      <w:pPr>
        <w:jc w:val="both"/>
        <w:rPr>
          <w:rFonts w:ascii="Arial" w:hAnsi="Arial" w:cs="Arial"/>
          <w:noProof/>
          <w:sz w:val="20"/>
        </w:rPr>
      </w:pPr>
    </w:p>
    <w:p w14:paraId="7CB4D8BE" w14:textId="77777777" w:rsidR="008E4DED" w:rsidRDefault="008E4DED" w:rsidP="008E4DED">
      <w:pPr>
        <w:jc w:val="both"/>
        <w:rPr>
          <w:rFonts w:ascii="Arial" w:hAnsi="Arial" w:cs="Arial"/>
          <w:noProof/>
          <w:sz w:val="20"/>
        </w:rPr>
      </w:pPr>
    </w:p>
    <w:p w14:paraId="40EBEDEE" w14:textId="77777777" w:rsidR="008E4DED" w:rsidRDefault="008E4DED" w:rsidP="008E4DED">
      <w:pPr>
        <w:jc w:val="both"/>
        <w:rPr>
          <w:rFonts w:ascii="Arial" w:hAnsi="Arial" w:cs="Arial"/>
          <w:noProof/>
          <w:sz w:val="20"/>
        </w:rPr>
      </w:pPr>
    </w:p>
    <w:p w14:paraId="36139582" w14:textId="77777777" w:rsidR="008E4DED" w:rsidRDefault="008E4DED" w:rsidP="008E4DED">
      <w:pPr>
        <w:jc w:val="both"/>
        <w:rPr>
          <w:rFonts w:ascii="Arial" w:hAnsi="Arial" w:cs="Arial"/>
          <w:noProof/>
          <w:sz w:val="20"/>
        </w:rPr>
      </w:pPr>
    </w:p>
    <w:p w14:paraId="285B7219" w14:textId="77777777" w:rsidR="008E4DED" w:rsidRPr="009D72A2" w:rsidRDefault="008E4DED" w:rsidP="008E4DED">
      <w:pPr>
        <w:jc w:val="both"/>
        <w:rPr>
          <w:rFonts w:ascii="Arial" w:hAnsi="Arial" w:cs="Arial"/>
          <w:b/>
          <w:sz w:val="22"/>
          <w:szCs w:val="22"/>
        </w:rPr>
      </w:pPr>
      <w:r>
        <w:rPr>
          <w:rFonts w:ascii="Arial" w:hAnsi="Arial" w:cs="Arial"/>
          <w:sz w:val="22"/>
          <w:szCs w:val="22"/>
        </w:rPr>
        <w:t xml:space="preserve">                                                            </w:t>
      </w:r>
      <w:r w:rsidRPr="009D72A2">
        <w:rPr>
          <w:rFonts w:ascii="Arial" w:hAnsi="Arial" w:cs="Arial"/>
          <w:b/>
          <w:sz w:val="22"/>
          <w:szCs w:val="22"/>
        </w:rPr>
        <w:t>Подписи сторон:</w:t>
      </w:r>
    </w:p>
    <w:p w14:paraId="5734E2B3" w14:textId="77777777" w:rsidR="008E4DED" w:rsidRPr="009D72A2" w:rsidRDefault="008E4DED" w:rsidP="008E4DED">
      <w:pPr>
        <w:jc w:val="both"/>
        <w:rPr>
          <w:rFonts w:ascii="Arial" w:hAnsi="Arial" w:cs="Arial"/>
          <w:b/>
          <w:sz w:val="22"/>
          <w:szCs w:val="22"/>
        </w:rPr>
      </w:pPr>
    </w:p>
    <w:p w14:paraId="22E9E105" w14:textId="77777777" w:rsidR="008E4DED" w:rsidRDefault="008E4DED" w:rsidP="008E4DED">
      <w:pPr>
        <w:jc w:val="both"/>
        <w:rPr>
          <w:rFonts w:ascii="Arial" w:hAnsi="Arial" w:cs="Arial"/>
          <w:sz w:val="22"/>
          <w:szCs w:val="22"/>
        </w:rPr>
      </w:pPr>
      <w:r>
        <w:rPr>
          <w:rFonts w:ascii="Arial" w:hAnsi="Arial" w:cs="Arial"/>
          <w:sz w:val="22"/>
          <w:szCs w:val="22"/>
        </w:rPr>
        <w:t xml:space="preserve">От </w:t>
      </w:r>
      <w:proofErr w:type="gramStart"/>
      <w:r>
        <w:rPr>
          <w:rFonts w:ascii="Arial" w:hAnsi="Arial" w:cs="Arial"/>
          <w:sz w:val="22"/>
          <w:szCs w:val="22"/>
        </w:rPr>
        <w:t>Заказчика</w:t>
      </w:r>
      <w:proofErr w:type="gramEnd"/>
      <w:r>
        <w:rPr>
          <w:rFonts w:ascii="Arial" w:hAnsi="Arial" w:cs="Arial"/>
          <w:sz w:val="22"/>
          <w:szCs w:val="22"/>
        </w:rPr>
        <w:t xml:space="preserve">                                                            От Подрядчика</w:t>
      </w:r>
    </w:p>
    <w:p w14:paraId="016A3731" w14:textId="77777777" w:rsidR="008E4DED" w:rsidRDefault="008E4DED" w:rsidP="008E4DED">
      <w:pPr>
        <w:jc w:val="both"/>
        <w:rPr>
          <w:rFonts w:ascii="Arial" w:hAnsi="Arial" w:cs="Arial"/>
          <w:sz w:val="22"/>
          <w:szCs w:val="22"/>
        </w:rPr>
      </w:pPr>
    </w:p>
    <w:p w14:paraId="3227BDA1" w14:textId="77777777" w:rsidR="00DD699F" w:rsidRDefault="00DD699F" w:rsidP="00DD699F">
      <w:pPr>
        <w:jc w:val="both"/>
        <w:rPr>
          <w:rFonts w:ascii="Arial" w:hAnsi="Arial" w:cs="Arial"/>
          <w:sz w:val="22"/>
          <w:szCs w:val="22"/>
        </w:rPr>
      </w:pPr>
    </w:p>
    <w:p w14:paraId="47A57FA3" w14:textId="70EEDD4B" w:rsidR="00DD699F" w:rsidRDefault="00DD699F" w:rsidP="00DD699F">
      <w:pPr>
        <w:jc w:val="both"/>
        <w:rPr>
          <w:rFonts w:ascii="Arial" w:hAnsi="Arial" w:cs="Arial"/>
          <w:sz w:val="22"/>
          <w:szCs w:val="22"/>
        </w:rPr>
      </w:pPr>
      <w:r>
        <w:rPr>
          <w:rFonts w:ascii="Arial" w:hAnsi="Arial" w:cs="Arial"/>
          <w:sz w:val="22"/>
          <w:szCs w:val="22"/>
        </w:rPr>
        <w:t xml:space="preserve">______________/ </w:t>
      </w:r>
      <w:r w:rsidR="00266353">
        <w:rPr>
          <w:rFonts w:ascii="Arial" w:hAnsi="Arial" w:cs="Arial"/>
          <w:sz w:val="22"/>
          <w:szCs w:val="22"/>
        </w:rPr>
        <w:t>Белых С.Ю.</w:t>
      </w:r>
      <w:r>
        <w:rPr>
          <w:rFonts w:ascii="Arial" w:hAnsi="Arial" w:cs="Arial"/>
          <w:sz w:val="22"/>
          <w:szCs w:val="22"/>
        </w:rPr>
        <w:t xml:space="preserve"> /                  </w:t>
      </w:r>
      <w:r w:rsidR="00266353">
        <w:rPr>
          <w:rFonts w:ascii="Arial" w:hAnsi="Arial" w:cs="Arial"/>
          <w:sz w:val="22"/>
          <w:szCs w:val="22"/>
        </w:rPr>
        <w:t xml:space="preserve">   </w:t>
      </w:r>
      <w:r>
        <w:rPr>
          <w:rFonts w:ascii="Arial" w:hAnsi="Arial" w:cs="Arial"/>
          <w:sz w:val="22"/>
          <w:szCs w:val="22"/>
        </w:rPr>
        <w:t xml:space="preserve">        ______________/ </w:t>
      </w:r>
      <w:r w:rsidR="00266353">
        <w:rPr>
          <w:rFonts w:ascii="Arial" w:hAnsi="Arial" w:cs="Arial"/>
          <w:sz w:val="22"/>
          <w:szCs w:val="22"/>
        </w:rPr>
        <w:t>______________</w:t>
      </w:r>
      <w:r>
        <w:rPr>
          <w:rFonts w:ascii="Arial" w:hAnsi="Arial" w:cs="Arial"/>
          <w:sz w:val="22"/>
          <w:szCs w:val="22"/>
        </w:rPr>
        <w:t xml:space="preserve"> /</w:t>
      </w:r>
    </w:p>
    <w:p w14:paraId="3F704165" w14:textId="781EE4B3" w:rsidR="008E4DED" w:rsidRDefault="008E4DED">
      <w:pPr>
        <w:rPr>
          <w:rFonts w:ascii="Arial" w:hAnsi="Arial" w:cs="Arial"/>
        </w:rPr>
      </w:pPr>
    </w:p>
    <w:p w14:paraId="65F70595" w14:textId="77777777" w:rsidR="008E4DED" w:rsidRDefault="008E4DED">
      <w:pPr>
        <w:rPr>
          <w:rFonts w:ascii="Arial" w:hAnsi="Arial" w:cs="Arial"/>
        </w:rPr>
      </w:pPr>
      <w:r>
        <w:rPr>
          <w:rFonts w:ascii="Arial" w:hAnsi="Arial" w:cs="Arial"/>
        </w:rPr>
        <w:br w:type="page"/>
      </w:r>
    </w:p>
    <w:p w14:paraId="622E9841" w14:textId="6596D1AF" w:rsidR="00D419EA" w:rsidRPr="00652F53" w:rsidRDefault="00D419EA" w:rsidP="00D419EA">
      <w:pPr>
        <w:pStyle w:val="ab"/>
        <w:ind w:left="5954" w:right="17"/>
        <w:jc w:val="right"/>
        <w:rPr>
          <w:rFonts w:ascii="Arial" w:hAnsi="Arial" w:cs="Arial"/>
        </w:rPr>
      </w:pPr>
      <w:r>
        <w:rPr>
          <w:rFonts w:ascii="Arial" w:hAnsi="Arial" w:cs="Arial"/>
        </w:rPr>
        <w:lastRenderedPageBreak/>
        <w:t>Приложение №</w:t>
      </w:r>
      <w:r w:rsidR="001855D4">
        <w:rPr>
          <w:rFonts w:ascii="Arial" w:hAnsi="Arial" w:cs="Arial"/>
        </w:rPr>
        <w:t xml:space="preserve"> </w:t>
      </w:r>
      <w:r w:rsidR="008E4DED">
        <w:rPr>
          <w:rFonts w:ascii="Arial" w:hAnsi="Arial" w:cs="Arial"/>
        </w:rPr>
        <w:t>5</w:t>
      </w:r>
    </w:p>
    <w:p w14:paraId="04933912" w14:textId="616DDD98" w:rsidR="00101A76" w:rsidRPr="00CE1E4E" w:rsidRDefault="00D419EA" w:rsidP="00101A76">
      <w:pPr>
        <w:jc w:val="right"/>
        <w:rPr>
          <w:rFonts w:ascii="Arial" w:hAnsi="Arial" w:cs="Arial"/>
          <w:color w:val="FF0000"/>
        </w:rPr>
      </w:pPr>
      <w:r w:rsidRPr="00652F53">
        <w:rPr>
          <w:rFonts w:ascii="Arial" w:hAnsi="Arial" w:cs="Arial"/>
        </w:rPr>
        <w:t xml:space="preserve">               </w:t>
      </w:r>
      <w:r w:rsidR="00101A76" w:rsidRPr="00CE1E4E">
        <w:rPr>
          <w:rFonts w:ascii="Arial" w:hAnsi="Arial" w:cs="Arial"/>
          <w:color w:val="FF0000"/>
        </w:rPr>
        <w:t>к Договору подряда №</w:t>
      </w:r>
      <w:r w:rsidR="00266353" w:rsidRPr="00CE1E4E">
        <w:rPr>
          <w:rFonts w:ascii="Arial" w:hAnsi="Arial" w:cs="Arial"/>
          <w:color w:val="FF0000"/>
        </w:rPr>
        <w:t>________</w:t>
      </w:r>
    </w:p>
    <w:p w14:paraId="0893D69C" w14:textId="326728D4" w:rsidR="005A2341" w:rsidRPr="00CE1E4E" w:rsidRDefault="005A2341" w:rsidP="005A2341">
      <w:pPr>
        <w:jc w:val="right"/>
        <w:rPr>
          <w:rFonts w:ascii="Arial" w:hAnsi="Arial" w:cs="Arial"/>
          <w:color w:val="FF0000"/>
        </w:rPr>
      </w:pPr>
      <w:r w:rsidRPr="00CE1E4E">
        <w:rPr>
          <w:rFonts w:ascii="Arial" w:hAnsi="Arial" w:cs="Arial"/>
          <w:color w:val="FF0000"/>
        </w:rPr>
        <w:t xml:space="preserve">от </w:t>
      </w:r>
      <w:proofErr w:type="gramStart"/>
      <w:r w:rsidRPr="00CE1E4E">
        <w:rPr>
          <w:rFonts w:ascii="Arial" w:hAnsi="Arial" w:cs="Arial"/>
          <w:color w:val="FF0000"/>
        </w:rPr>
        <w:t>«  »</w:t>
      </w:r>
      <w:proofErr w:type="gramEnd"/>
      <w:r w:rsidRPr="00CE1E4E">
        <w:rPr>
          <w:rFonts w:ascii="Arial" w:hAnsi="Arial" w:cs="Arial"/>
          <w:color w:val="FF0000"/>
        </w:rPr>
        <w:t xml:space="preserve"> </w:t>
      </w:r>
      <w:r w:rsidR="00496D36">
        <w:rPr>
          <w:rFonts w:ascii="Arial" w:hAnsi="Arial" w:cs="Arial"/>
          <w:color w:val="FF0000"/>
        </w:rPr>
        <w:t>февраля</w:t>
      </w:r>
      <w:r w:rsidRPr="00CE1E4E">
        <w:rPr>
          <w:rFonts w:ascii="Arial" w:hAnsi="Arial" w:cs="Arial"/>
          <w:color w:val="FF0000"/>
        </w:rPr>
        <w:t xml:space="preserve"> 202</w:t>
      </w:r>
      <w:r w:rsidR="00496D36">
        <w:rPr>
          <w:rFonts w:ascii="Arial" w:hAnsi="Arial" w:cs="Arial"/>
          <w:color w:val="FF0000"/>
        </w:rPr>
        <w:t>1</w:t>
      </w:r>
      <w:r w:rsidRPr="00CE1E4E">
        <w:rPr>
          <w:rFonts w:ascii="Arial" w:hAnsi="Arial" w:cs="Arial"/>
          <w:color w:val="FF0000"/>
        </w:rPr>
        <w:t xml:space="preserve"> года</w:t>
      </w:r>
    </w:p>
    <w:p w14:paraId="1D613A3E" w14:textId="77777777" w:rsidR="004F4E55" w:rsidRDefault="004F4E55" w:rsidP="00D419EA">
      <w:pPr>
        <w:ind w:right="17"/>
        <w:jc w:val="center"/>
        <w:rPr>
          <w:rFonts w:ascii="Arial" w:hAnsi="Arial" w:cs="Arial"/>
          <w:b/>
          <w:sz w:val="22"/>
          <w:szCs w:val="22"/>
        </w:rPr>
      </w:pPr>
    </w:p>
    <w:p w14:paraId="54065B18" w14:textId="77777777" w:rsidR="00D419EA" w:rsidRPr="009319B3" w:rsidRDefault="00D419EA" w:rsidP="00D419EA">
      <w:pPr>
        <w:ind w:right="17"/>
        <w:jc w:val="center"/>
        <w:rPr>
          <w:rFonts w:ascii="Arial" w:hAnsi="Arial" w:cs="Arial"/>
          <w:b/>
          <w:sz w:val="22"/>
          <w:szCs w:val="22"/>
        </w:rPr>
      </w:pPr>
      <w:r w:rsidRPr="009319B3">
        <w:rPr>
          <w:rFonts w:ascii="Arial" w:hAnsi="Arial" w:cs="Arial"/>
          <w:b/>
          <w:sz w:val="22"/>
          <w:szCs w:val="22"/>
        </w:rPr>
        <w:t xml:space="preserve">Соглашение в области промышленной, экологической безопасности, </w:t>
      </w:r>
    </w:p>
    <w:p w14:paraId="12E19977" w14:textId="77777777" w:rsidR="00D419EA" w:rsidRPr="009319B3" w:rsidRDefault="00D419EA" w:rsidP="00D419EA">
      <w:pPr>
        <w:ind w:right="17"/>
        <w:jc w:val="center"/>
        <w:rPr>
          <w:rFonts w:ascii="Arial" w:hAnsi="Arial" w:cs="Arial"/>
          <w:b/>
          <w:sz w:val="22"/>
          <w:szCs w:val="22"/>
        </w:rPr>
      </w:pPr>
      <w:r w:rsidRPr="009319B3">
        <w:rPr>
          <w:rFonts w:ascii="Arial" w:hAnsi="Arial" w:cs="Arial"/>
          <w:b/>
          <w:sz w:val="22"/>
          <w:szCs w:val="22"/>
        </w:rPr>
        <w:t xml:space="preserve">охраны труда и гражданской защиты </w:t>
      </w:r>
    </w:p>
    <w:p w14:paraId="73C9135D" w14:textId="77777777" w:rsidR="00D419EA" w:rsidRDefault="00D419EA" w:rsidP="00D419EA">
      <w:pPr>
        <w:ind w:right="17"/>
        <w:rPr>
          <w:rFonts w:ascii="Arial" w:hAnsi="Arial" w:cs="Arial"/>
          <w:sz w:val="22"/>
          <w:szCs w:val="22"/>
        </w:rPr>
      </w:pPr>
    </w:p>
    <w:p w14:paraId="7AC16C13" w14:textId="77777777" w:rsidR="00D419EA" w:rsidRPr="009319B3" w:rsidRDefault="00D419EA" w:rsidP="00D419EA">
      <w:pPr>
        <w:ind w:right="17"/>
        <w:rPr>
          <w:rFonts w:ascii="Arial" w:hAnsi="Arial" w:cs="Arial"/>
          <w:sz w:val="22"/>
          <w:szCs w:val="22"/>
        </w:rPr>
      </w:pPr>
    </w:p>
    <w:p w14:paraId="0A63F505" w14:textId="45E38109" w:rsidR="00C149C6" w:rsidRPr="005F16DA" w:rsidRDefault="00C149C6" w:rsidP="00C149C6">
      <w:pPr>
        <w:ind w:firstLine="708"/>
        <w:jc w:val="both"/>
        <w:rPr>
          <w:rFonts w:ascii="Arial" w:hAnsi="Arial" w:cs="Arial"/>
          <w:b/>
          <w:sz w:val="22"/>
          <w:szCs w:val="22"/>
        </w:rPr>
      </w:pPr>
      <w:r>
        <w:rPr>
          <w:rFonts w:ascii="Arial" w:hAnsi="Arial" w:cs="Arial"/>
          <w:b/>
          <w:sz w:val="22"/>
          <w:szCs w:val="22"/>
        </w:rPr>
        <w:t>Ассоциация «Хоккейный клуб «Авангард»,</w:t>
      </w:r>
      <w:r w:rsidRPr="005F16DA">
        <w:rPr>
          <w:rFonts w:ascii="Arial" w:hAnsi="Arial" w:cs="Arial"/>
          <w:sz w:val="22"/>
          <w:szCs w:val="22"/>
        </w:rPr>
        <w:t xml:space="preserve"> именуем</w:t>
      </w:r>
      <w:r>
        <w:rPr>
          <w:rFonts w:ascii="Arial" w:hAnsi="Arial" w:cs="Arial"/>
          <w:sz w:val="22"/>
          <w:szCs w:val="22"/>
        </w:rPr>
        <w:t>ая</w:t>
      </w:r>
      <w:r w:rsidRPr="005F16DA">
        <w:rPr>
          <w:rFonts w:ascii="Arial" w:hAnsi="Arial" w:cs="Arial"/>
          <w:sz w:val="22"/>
          <w:szCs w:val="22"/>
        </w:rPr>
        <w:t xml:space="preserve"> в дальнейшем </w:t>
      </w:r>
      <w:r w:rsidRPr="00894FE4">
        <w:rPr>
          <w:rFonts w:ascii="Arial" w:hAnsi="Arial" w:cs="Arial"/>
          <w:b/>
          <w:sz w:val="22"/>
          <w:szCs w:val="22"/>
        </w:rPr>
        <w:t>«Заказчик»</w:t>
      </w:r>
      <w:r w:rsidRPr="005F16DA">
        <w:rPr>
          <w:rFonts w:ascii="Arial" w:hAnsi="Arial" w:cs="Arial"/>
          <w:sz w:val="22"/>
          <w:szCs w:val="22"/>
        </w:rPr>
        <w:t xml:space="preserve">, в лице </w:t>
      </w:r>
      <w:r w:rsidR="00266353">
        <w:rPr>
          <w:rFonts w:ascii="Arial" w:hAnsi="Arial" w:cs="Arial"/>
          <w:sz w:val="22"/>
          <w:szCs w:val="22"/>
        </w:rPr>
        <w:t>Генерального директора Белых Сергея Юрьевича</w:t>
      </w:r>
      <w:r w:rsidRPr="005F16DA">
        <w:rPr>
          <w:rFonts w:ascii="Arial" w:hAnsi="Arial" w:cs="Arial"/>
          <w:sz w:val="22"/>
          <w:szCs w:val="22"/>
        </w:rPr>
        <w:t>, действующего на основании</w:t>
      </w:r>
      <w:r w:rsidR="00266353">
        <w:rPr>
          <w:rFonts w:ascii="Arial" w:hAnsi="Arial" w:cs="Arial"/>
          <w:sz w:val="22"/>
          <w:szCs w:val="22"/>
        </w:rPr>
        <w:t xml:space="preserve"> Устава</w:t>
      </w:r>
      <w:r w:rsidRPr="004C3D32">
        <w:t>,</w:t>
      </w:r>
      <w:r w:rsidRPr="005F16DA">
        <w:rPr>
          <w:rFonts w:ascii="Arial" w:hAnsi="Arial" w:cs="Arial"/>
          <w:sz w:val="22"/>
          <w:szCs w:val="22"/>
        </w:rPr>
        <w:t xml:space="preserve"> с одной стороны, и</w:t>
      </w:r>
      <w:r w:rsidRPr="005F16DA">
        <w:rPr>
          <w:rFonts w:ascii="Arial" w:hAnsi="Arial" w:cs="Arial"/>
          <w:b/>
          <w:sz w:val="22"/>
          <w:szCs w:val="22"/>
        </w:rPr>
        <w:t xml:space="preserve"> </w:t>
      </w:r>
    </w:p>
    <w:p w14:paraId="08E549B3" w14:textId="1937848C" w:rsidR="00D419EA" w:rsidRPr="009319B3" w:rsidRDefault="00266353" w:rsidP="00C149C6">
      <w:pPr>
        <w:ind w:firstLine="567"/>
        <w:jc w:val="both"/>
        <w:rPr>
          <w:rFonts w:ascii="Arial" w:hAnsi="Arial" w:cs="Arial"/>
          <w:sz w:val="22"/>
          <w:szCs w:val="22"/>
        </w:rPr>
      </w:pPr>
      <w:r w:rsidRPr="00CE1E4E">
        <w:rPr>
          <w:rFonts w:ascii="Arial" w:hAnsi="Arial" w:cs="Arial"/>
          <w:b/>
          <w:color w:val="FF0000"/>
          <w:sz w:val="22"/>
          <w:szCs w:val="22"/>
        </w:rPr>
        <w:t>_____________________________</w:t>
      </w:r>
      <w:r w:rsidR="008E4DED" w:rsidRPr="00897E54">
        <w:rPr>
          <w:rFonts w:ascii="Arial" w:hAnsi="Arial" w:cs="Arial"/>
          <w:b/>
          <w:sz w:val="22"/>
          <w:szCs w:val="22"/>
        </w:rPr>
        <w:t xml:space="preserve">, </w:t>
      </w:r>
      <w:r w:rsidR="008E4DED" w:rsidRPr="00897E54">
        <w:rPr>
          <w:rFonts w:ascii="Arial" w:hAnsi="Arial" w:cs="Arial"/>
          <w:bCs/>
          <w:sz w:val="22"/>
          <w:szCs w:val="22"/>
        </w:rPr>
        <w:t>именуемый в дальнейшем «</w:t>
      </w:r>
      <w:r>
        <w:rPr>
          <w:rFonts w:ascii="Arial" w:hAnsi="Arial" w:cs="Arial"/>
          <w:bCs/>
          <w:sz w:val="22"/>
          <w:szCs w:val="22"/>
        </w:rPr>
        <w:t>Подрядчик</w:t>
      </w:r>
      <w:r w:rsidR="008E4DED" w:rsidRPr="00897E54">
        <w:rPr>
          <w:rFonts w:ascii="Arial" w:hAnsi="Arial" w:cs="Arial"/>
          <w:bCs/>
          <w:sz w:val="22"/>
          <w:szCs w:val="22"/>
        </w:rPr>
        <w:t xml:space="preserve">», </w:t>
      </w:r>
      <w:r>
        <w:rPr>
          <w:rFonts w:ascii="Arial" w:hAnsi="Arial" w:cs="Arial"/>
          <w:bCs/>
          <w:sz w:val="22"/>
          <w:szCs w:val="22"/>
        </w:rPr>
        <w:t xml:space="preserve">в лице </w:t>
      </w:r>
      <w:r w:rsidRPr="00CE1E4E">
        <w:rPr>
          <w:rFonts w:ascii="Arial" w:hAnsi="Arial" w:cs="Arial"/>
          <w:bCs/>
          <w:color w:val="FF0000"/>
          <w:sz w:val="22"/>
          <w:szCs w:val="22"/>
        </w:rPr>
        <w:t>___________</w:t>
      </w:r>
      <w:r>
        <w:rPr>
          <w:rFonts w:ascii="Arial" w:hAnsi="Arial" w:cs="Arial"/>
          <w:bCs/>
          <w:sz w:val="22"/>
          <w:szCs w:val="22"/>
        </w:rPr>
        <w:t xml:space="preserve">, </w:t>
      </w:r>
      <w:r w:rsidR="008E4DED" w:rsidRPr="00897E54">
        <w:rPr>
          <w:rFonts w:ascii="Arial" w:hAnsi="Arial" w:cs="Arial"/>
          <w:bCs/>
          <w:sz w:val="22"/>
          <w:szCs w:val="22"/>
        </w:rPr>
        <w:t>действующий на основании</w:t>
      </w:r>
      <w:r>
        <w:rPr>
          <w:rFonts w:ascii="Arial" w:hAnsi="Arial" w:cs="Arial"/>
          <w:bCs/>
          <w:sz w:val="22"/>
          <w:szCs w:val="22"/>
        </w:rPr>
        <w:t xml:space="preserve"> </w:t>
      </w:r>
      <w:r w:rsidRPr="00CE1E4E">
        <w:rPr>
          <w:rFonts w:ascii="Arial" w:hAnsi="Arial" w:cs="Arial"/>
          <w:bCs/>
          <w:color w:val="FF0000"/>
          <w:sz w:val="22"/>
          <w:szCs w:val="22"/>
        </w:rPr>
        <w:t>______________</w:t>
      </w:r>
      <w:r w:rsidR="008E4DED" w:rsidRPr="00897E54">
        <w:rPr>
          <w:rFonts w:ascii="Arial" w:hAnsi="Arial" w:cs="Arial"/>
          <w:bCs/>
          <w:sz w:val="22"/>
          <w:szCs w:val="22"/>
        </w:rPr>
        <w:t xml:space="preserve">, </w:t>
      </w:r>
      <w:r w:rsidR="008E4DED" w:rsidRPr="005F16DA">
        <w:rPr>
          <w:rFonts w:ascii="Arial" w:hAnsi="Arial" w:cs="Arial"/>
          <w:sz w:val="22"/>
          <w:szCs w:val="22"/>
        </w:rPr>
        <w:t>с другой стороны</w:t>
      </w:r>
      <w:r w:rsidR="008E4DED">
        <w:rPr>
          <w:rFonts w:ascii="Arial" w:hAnsi="Arial" w:cs="Arial"/>
          <w:sz w:val="22"/>
          <w:szCs w:val="22"/>
        </w:rPr>
        <w:t xml:space="preserve">, </w:t>
      </w:r>
      <w:r w:rsidR="00D419EA" w:rsidRPr="009319B3">
        <w:rPr>
          <w:rFonts w:ascii="Arial" w:hAnsi="Arial" w:cs="Arial"/>
          <w:sz w:val="22"/>
          <w:szCs w:val="22"/>
        </w:rPr>
        <w:t>вместе в дальнейшем именуемые «Стороны», заключили настоящее Соглашение о нижеследующем:</w:t>
      </w:r>
    </w:p>
    <w:p w14:paraId="5F491039"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 В ходе выполнения работ по настоящему Договору Подрядчик обязуется:</w:t>
      </w:r>
    </w:p>
    <w:p w14:paraId="11003D64"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1.1 Обеспечить соблюдение норм действующего законодательства Российской Федерации, включая трудовое законодательство,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w:t>
      </w:r>
    </w:p>
    <w:p w14:paraId="513FE145"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 Обеспечить соблюдение следующих требований Заказчика:</w:t>
      </w:r>
    </w:p>
    <w:p w14:paraId="1AB1F9E6"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1.2.1 </w:t>
      </w:r>
      <w:r w:rsidRPr="009319B3">
        <w:rPr>
          <w:rFonts w:ascii="Arial" w:hAnsi="Arial" w:cs="Arial"/>
          <w:i/>
          <w:sz w:val="22"/>
          <w:szCs w:val="22"/>
        </w:rPr>
        <w:t>В области информирования о происшествиях, текущих показателях и проведении расследования:</w:t>
      </w:r>
    </w:p>
    <w:p w14:paraId="38CC9A43"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1.2.1.1 Оперативно сообщать о произошедших несчастных случаях, авариях, инцидентах, дорожно-транспортных происшествиях и других происшествиях. </w:t>
      </w:r>
    </w:p>
    <w:p w14:paraId="1C46CE8A"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1.2.1.2 По запросу Заказчика, в срок до 10 числа, следующего за отчётным месяцем, предоставить информацию о результатах своей работы в области ПЭБ, ОТ и ГЗ, содержащую сведения: </w:t>
      </w:r>
    </w:p>
    <w:p w14:paraId="636E4192"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все случаи производственного травматизма; </w:t>
      </w:r>
    </w:p>
    <w:p w14:paraId="17D67C25"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 xml:space="preserve">все аварии и иные незапланированные события, которые привели или могут привести к значительным повреждениям/ущербу/убыткам или о которых должно быть сообщено компетентным государственным органам; </w:t>
      </w:r>
    </w:p>
    <w:p w14:paraId="1A6565D2"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 xml:space="preserve">все дорожно-транспортные происшествия, связанные с выполнением настоящего договора;    </w:t>
      </w:r>
    </w:p>
    <w:p w14:paraId="3EFFDC9E"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 xml:space="preserve">сведения о выданных, контролирующими органами, предписаниях на устранение выявленных нарушениях или предписаниях на приостановке деятельности, а также о возникших судебных преследованиях за нарушения в области ПЭБ, ОТ и </w:t>
      </w:r>
      <w:proofErr w:type="gramStart"/>
      <w:r w:rsidRPr="009319B3">
        <w:rPr>
          <w:rFonts w:ascii="Arial" w:hAnsi="Arial" w:cs="Arial"/>
          <w:sz w:val="22"/>
          <w:szCs w:val="22"/>
        </w:rPr>
        <w:t>ГЗ ;</w:t>
      </w:r>
      <w:proofErr w:type="gramEnd"/>
    </w:p>
    <w:p w14:paraId="78BF5D21"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 xml:space="preserve">любые другие события, о которых необходимо сообщать компетентным государственным органам;   </w:t>
      </w:r>
    </w:p>
    <w:p w14:paraId="6064C2FB"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справки о проверках, осмотрах и аудиторских проверках, а также о мероприятиях в области производственного и производственно-экологического контроля;</w:t>
      </w:r>
    </w:p>
    <w:p w14:paraId="14990B1A"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 xml:space="preserve">сведения о результатах проведённых расследований происшествий;     </w:t>
      </w:r>
    </w:p>
    <w:p w14:paraId="4E4B97D8"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справка о ходе выполнения всех мероприятий по устранению нарушений и мероприятий по устранению причин происшествий;</w:t>
      </w:r>
    </w:p>
    <w:p w14:paraId="450D2A89"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а также суммарный пробег транспортных средств Подрядчика, задействованных в выполнении работ для Заказчика;</w:t>
      </w:r>
    </w:p>
    <w:p w14:paraId="2525A748" w14:textId="77777777" w:rsidR="00D419EA" w:rsidRPr="009319B3" w:rsidRDefault="00D419EA" w:rsidP="00734A97">
      <w:pPr>
        <w:numPr>
          <w:ilvl w:val="0"/>
          <w:numId w:val="11"/>
        </w:numPr>
        <w:jc w:val="both"/>
        <w:rPr>
          <w:rFonts w:ascii="Arial" w:hAnsi="Arial" w:cs="Arial"/>
          <w:sz w:val="22"/>
          <w:szCs w:val="22"/>
        </w:rPr>
      </w:pPr>
      <w:r w:rsidRPr="009319B3">
        <w:rPr>
          <w:rFonts w:ascii="Arial" w:hAnsi="Arial" w:cs="Arial"/>
          <w:sz w:val="22"/>
          <w:szCs w:val="22"/>
        </w:rPr>
        <w:t>сведения о водопотреблении и водоотведении;</w:t>
      </w:r>
    </w:p>
    <w:p w14:paraId="308F4302" w14:textId="77777777" w:rsidR="00D419EA" w:rsidRPr="001855D4" w:rsidRDefault="00D419EA" w:rsidP="00D419EA">
      <w:pPr>
        <w:tabs>
          <w:tab w:val="left" w:pos="567"/>
        </w:tabs>
        <w:contextualSpacing/>
        <w:jc w:val="both"/>
        <w:rPr>
          <w:rFonts w:ascii="Arial" w:hAnsi="Arial" w:cs="Arial"/>
          <w:sz w:val="22"/>
          <w:szCs w:val="22"/>
        </w:rPr>
      </w:pPr>
      <w:r w:rsidRPr="009319B3">
        <w:rPr>
          <w:rFonts w:ascii="Arial" w:hAnsi="Arial" w:cs="Arial"/>
          <w:sz w:val="22"/>
          <w:szCs w:val="22"/>
        </w:rPr>
        <w:t>1.2.1.3 В случае, если</w:t>
      </w:r>
      <w:r w:rsidRPr="009319B3">
        <w:rPr>
          <w:rFonts w:ascii="Arial" w:hAnsi="Arial" w:cs="Arial"/>
          <w:bCs/>
          <w:sz w:val="22"/>
          <w:szCs w:val="22"/>
        </w:rPr>
        <w:t xml:space="preserve"> с Работником Подрядчика, выполняющим работу на территории Заказчика, произошел </w:t>
      </w:r>
      <w:r w:rsidRPr="001855D4">
        <w:rPr>
          <w:rFonts w:ascii="Arial" w:hAnsi="Arial" w:cs="Arial"/>
          <w:bCs/>
          <w:sz w:val="22"/>
          <w:szCs w:val="22"/>
        </w:rPr>
        <w:t xml:space="preserve">несчастный случай, такой несчастный случай с ним должна расследовать комиссия, созданная Подрядчиком. </w:t>
      </w:r>
      <w:r w:rsidRPr="001855D4">
        <w:rPr>
          <w:rFonts w:ascii="Arial" w:hAnsi="Arial" w:cs="Arial"/>
          <w:sz w:val="22"/>
          <w:szCs w:val="22"/>
        </w:rPr>
        <w:t>Подрядчик обязан соблюдать требования законодательства, касающиеся несчастных случаев при производстве работ</w:t>
      </w:r>
      <w:bookmarkStart w:id="12" w:name="Par0"/>
      <w:bookmarkEnd w:id="12"/>
      <w:r w:rsidRPr="001855D4">
        <w:rPr>
          <w:rFonts w:ascii="Arial" w:hAnsi="Arial" w:cs="Arial"/>
          <w:sz w:val="22"/>
          <w:szCs w:val="22"/>
        </w:rPr>
        <w:t>.</w:t>
      </w:r>
    </w:p>
    <w:p w14:paraId="030A7301" w14:textId="77777777" w:rsidR="00D419EA" w:rsidRPr="001855D4" w:rsidRDefault="00D419EA" w:rsidP="00D419EA">
      <w:pPr>
        <w:tabs>
          <w:tab w:val="left" w:pos="567"/>
        </w:tabs>
        <w:contextualSpacing/>
        <w:jc w:val="both"/>
        <w:rPr>
          <w:rFonts w:ascii="Arial" w:hAnsi="Arial" w:cs="Arial"/>
          <w:sz w:val="22"/>
          <w:szCs w:val="22"/>
        </w:rPr>
      </w:pPr>
      <w:r w:rsidRPr="001855D4">
        <w:rPr>
          <w:rFonts w:ascii="Arial" w:hAnsi="Arial" w:cs="Arial"/>
          <w:sz w:val="22"/>
          <w:szCs w:val="22"/>
        </w:rPr>
        <w:t xml:space="preserve">1.2.1.4. Расследованию и учету в соответствии подлежат несчастные случаи, происшедшие с работниками и другими лицами, участвующими в производственной деятельности Подрядчика (в том числе с </w:t>
      </w:r>
      <w:hyperlink r:id="rId10" w:history="1">
        <w:r w:rsidRPr="001855D4">
          <w:rPr>
            <w:rStyle w:val="aff0"/>
            <w:rFonts w:ascii="Arial" w:hAnsi="Arial" w:cs="Arial"/>
            <w:color w:val="auto"/>
            <w:sz w:val="22"/>
            <w:szCs w:val="22"/>
            <w:u w:val="none"/>
          </w:rPr>
          <w:t>лицами</w:t>
        </w:r>
      </w:hyperlink>
      <w:r w:rsidRPr="001855D4">
        <w:rPr>
          <w:rFonts w:ascii="Arial" w:hAnsi="Arial" w:cs="Arial"/>
          <w:sz w:val="22"/>
          <w:szCs w:val="22"/>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Подрядчика, а также при осуществлении иных правомерных действий, обусловленных трудовыми отношениями с Подрядчиком либо совершаемых в его интересах.</w:t>
      </w:r>
    </w:p>
    <w:p w14:paraId="42EAA795"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1.2.1.5. При несчастных случаях, Подрядчик обязан:</w:t>
      </w:r>
    </w:p>
    <w:p w14:paraId="3F2BDE24"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lastRenderedPageBreak/>
        <w:t>немедленно организовать первую помощь пострадавшему и при необходимости доставку его в медицинскую организацию;</w:t>
      </w:r>
    </w:p>
    <w:p w14:paraId="10F5E1D9"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43E60258" w14:textId="77777777" w:rsidR="00D419EA" w:rsidRPr="001855D4" w:rsidRDefault="00D419EA" w:rsidP="00D419EA">
      <w:pPr>
        <w:contextualSpacing/>
        <w:jc w:val="both"/>
        <w:rPr>
          <w:rFonts w:ascii="Arial" w:hAnsi="Arial" w:cs="Arial"/>
          <w:sz w:val="22"/>
          <w:szCs w:val="22"/>
        </w:rPr>
      </w:pPr>
      <w:r w:rsidRPr="001855D4">
        <w:rPr>
          <w:rFonts w:ascii="Arial" w:hAnsi="Arial" w:cs="Arial"/>
          <w:bCs/>
          <w:sz w:val="22"/>
          <w:szCs w:val="22"/>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69F4D2DE"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немедленно проинформировать о несчастном случае компетентные органы и организации,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704A73E0"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734C416C"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 xml:space="preserve">1.2.1.6. При групповом несчастном случае (два человека и более), тяжелом несчастном случае или несчастном случае со смертельным исходом </w:t>
      </w:r>
      <w:r w:rsidRPr="001855D4">
        <w:rPr>
          <w:rFonts w:ascii="Arial" w:hAnsi="Arial" w:cs="Arial"/>
          <w:bCs/>
          <w:sz w:val="22"/>
          <w:szCs w:val="22"/>
        </w:rPr>
        <w:t>Подрядчик в течение суток</w:t>
      </w:r>
      <w:r w:rsidRPr="001855D4">
        <w:rPr>
          <w:rFonts w:ascii="Arial" w:hAnsi="Arial" w:cs="Arial"/>
          <w:sz w:val="22"/>
          <w:szCs w:val="22"/>
        </w:rPr>
        <w:t xml:space="preserve"> обязан направить извещение по установленной </w:t>
      </w:r>
      <w:hyperlink r:id="rId11" w:history="1">
        <w:r w:rsidRPr="001855D4">
          <w:rPr>
            <w:rStyle w:val="aff0"/>
            <w:rFonts w:ascii="Arial" w:hAnsi="Arial" w:cs="Arial"/>
            <w:color w:val="auto"/>
            <w:sz w:val="22"/>
            <w:szCs w:val="22"/>
            <w:u w:val="none"/>
          </w:rPr>
          <w:t>форме</w:t>
        </w:r>
      </w:hyperlink>
      <w:r w:rsidRPr="001855D4">
        <w:rPr>
          <w:rFonts w:ascii="Arial" w:hAnsi="Arial" w:cs="Arial"/>
          <w:sz w:val="22"/>
          <w:szCs w:val="22"/>
        </w:rPr>
        <w:t>:</w:t>
      </w:r>
    </w:p>
    <w:p w14:paraId="4F76BF8C"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199F4CAE"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в прокуратуру по месту происшествия несчастного случая;</w:t>
      </w:r>
    </w:p>
    <w:p w14:paraId="0F4D7B7E"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 xml:space="preserve">в орган исполнительной власти субъекта Российской Федерации и (или) орган местного самоуправления </w:t>
      </w:r>
    </w:p>
    <w:p w14:paraId="2A8740CE"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по месту государственной регистрации юридического лица или физического лица в качестве индивидуального предпринимателя;</w:t>
      </w:r>
    </w:p>
    <w:p w14:paraId="21CDE2DF"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работодателю, направившему работника, с которым произошел несчастный случай;</w:t>
      </w:r>
    </w:p>
    <w:p w14:paraId="72855C27"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012D2787"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если несчастный случай произошел в организации или на объекте, подконтрольных этому органу;</w:t>
      </w:r>
    </w:p>
    <w:p w14:paraId="3C521420"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Подрядчика в качестве страхователя).</w:t>
      </w:r>
      <w:r w:rsidRPr="001855D4">
        <w:rPr>
          <w:rFonts w:ascii="Arial" w:hAnsi="Arial" w:cs="Arial"/>
          <w:b/>
          <w:bCs/>
          <w:sz w:val="22"/>
          <w:szCs w:val="22"/>
        </w:rPr>
        <w:t> </w:t>
      </w:r>
    </w:p>
    <w:p w14:paraId="33DADE4D" w14:textId="77777777" w:rsidR="00D419EA" w:rsidRPr="001855D4" w:rsidRDefault="00D419EA" w:rsidP="00D419EA">
      <w:pPr>
        <w:contextualSpacing/>
        <w:jc w:val="both"/>
        <w:rPr>
          <w:rFonts w:ascii="Arial" w:hAnsi="Arial" w:cs="Arial"/>
          <w:sz w:val="22"/>
          <w:szCs w:val="22"/>
        </w:rPr>
      </w:pPr>
      <w:r w:rsidRPr="001855D4">
        <w:rPr>
          <w:rFonts w:ascii="Arial" w:hAnsi="Arial" w:cs="Arial"/>
          <w:sz w:val="22"/>
          <w:szCs w:val="22"/>
        </w:rPr>
        <w:t xml:space="preserve">1.2.1.7. Для расследования несчастного случая Подрядчик (его представитель) незамедлительно образует комиссию в составе не менее трех человек. </w:t>
      </w:r>
    </w:p>
    <w:p w14:paraId="6E8F0AA2" w14:textId="77777777" w:rsidR="00D419EA" w:rsidRPr="001855D4" w:rsidRDefault="00D419EA" w:rsidP="00D419EA">
      <w:pPr>
        <w:ind w:firstLine="708"/>
        <w:contextualSpacing/>
        <w:jc w:val="both"/>
        <w:rPr>
          <w:rFonts w:ascii="Arial" w:hAnsi="Arial" w:cs="Arial"/>
          <w:sz w:val="22"/>
          <w:szCs w:val="22"/>
        </w:rPr>
      </w:pPr>
      <w:r w:rsidRPr="001855D4">
        <w:rPr>
          <w:rFonts w:ascii="Arial" w:hAnsi="Arial" w:cs="Arial"/>
          <w:sz w:val="22"/>
          <w:szCs w:val="22"/>
        </w:rPr>
        <w:t xml:space="preserve">В состав </w:t>
      </w:r>
      <w:hyperlink r:id="rId12" w:history="1">
        <w:r w:rsidRPr="001855D4">
          <w:rPr>
            <w:rStyle w:val="aff0"/>
            <w:rFonts w:ascii="Arial" w:hAnsi="Arial" w:cs="Arial"/>
            <w:color w:val="auto"/>
            <w:sz w:val="22"/>
            <w:szCs w:val="22"/>
            <w:u w:val="none"/>
          </w:rPr>
          <w:t>комиссии</w:t>
        </w:r>
      </w:hyperlink>
      <w:r w:rsidRPr="001855D4">
        <w:rPr>
          <w:rFonts w:ascii="Arial" w:hAnsi="Arial" w:cs="Arial"/>
          <w:sz w:val="22"/>
          <w:szCs w:val="22"/>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w:t>
      </w:r>
    </w:p>
    <w:p w14:paraId="0097E0D1" w14:textId="77777777" w:rsidR="00D419EA" w:rsidRPr="009319B3" w:rsidRDefault="00D419EA" w:rsidP="00D419EA">
      <w:pPr>
        <w:contextualSpacing/>
        <w:jc w:val="both"/>
        <w:rPr>
          <w:rFonts w:ascii="Arial" w:hAnsi="Arial" w:cs="Arial"/>
          <w:sz w:val="22"/>
          <w:szCs w:val="22"/>
        </w:rPr>
      </w:pPr>
      <w:r w:rsidRPr="001855D4">
        <w:rPr>
          <w:rFonts w:ascii="Arial" w:hAnsi="Arial" w:cs="Arial"/>
          <w:sz w:val="22"/>
          <w:szCs w:val="22"/>
        </w:rPr>
        <w:t xml:space="preserve">представители работодателя, представители выборного органа первичной профсоюзной организации или иного представительного </w:t>
      </w:r>
      <w:r w:rsidRPr="009319B3">
        <w:rPr>
          <w:rFonts w:ascii="Arial" w:hAnsi="Arial" w:cs="Arial"/>
          <w:sz w:val="22"/>
          <w:szCs w:val="22"/>
        </w:rPr>
        <w:t xml:space="preserve">органа работников, уполномоченный по охране труда. </w:t>
      </w:r>
    </w:p>
    <w:p w14:paraId="5D985E0F" w14:textId="77777777" w:rsidR="00D419EA" w:rsidRPr="009319B3" w:rsidRDefault="00D419EA" w:rsidP="00D419EA">
      <w:pPr>
        <w:contextualSpacing/>
        <w:jc w:val="both"/>
        <w:rPr>
          <w:rFonts w:ascii="Arial" w:hAnsi="Arial" w:cs="Arial"/>
          <w:sz w:val="22"/>
          <w:szCs w:val="22"/>
        </w:rPr>
      </w:pPr>
      <w:r w:rsidRPr="009319B3">
        <w:rPr>
          <w:rFonts w:ascii="Arial" w:hAnsi="Arial" w:cs="Arial"/>
          <w:sz w:val="22"/>
          <w:szCs w:val="22"/>
        </w:rPr>
        <w:t xml:space="preserve">Комиссию возглавляет Подрядчик (его представитель), либо в случаях, предусмотренных Трудовым Кодексом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395D3EC4"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 </w:t>
      </w:r>
    </w:p>
    <w:p w14:paraId="493DB7EC"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1.2.2.  </w:t>
      </w:r>
      <w:r w:rsidRPr="009319B3">
        <w:rPr>
          <w:rFonts w:ascii="Arial" w:hAnsi="Arial" w:cs="Arial"/>
          <w:i/>
          <w:sz w:val="22"/>
          <w:szCs w:val="22"/>
        </w:rPr>
        <w:t>В области обеспечения и применения Средств индивидуальной защиты (СИЗ):</w:t>
      </w:r>
    </w:p>
    <w:p w14:paraId="5FC5C6F4"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1.2.2.1. Весь персонал должен быть, как минимум, обеспечен следующими средствами индивидуальной защиты и использовать их во время нахождения за пределами жилых помещений на месте производства работ:</w:t>
      </w:r>
    </w:p>
    <w:p w14:paraId="416E5FE6" w14:textId="77777777" w:rsidR="00D419EA" w:rsidRPr="009319B3" w:rsidRDefault="00D419EA" w:rsidP="00734A97">
      <w:pPr>
        <w:numPr>
          <w:ilvl w:val="0"/>
          <w:numId w:val="8"/>
        </w:numPr>
        <w:jc w:val="both"/>
        <w:rPr>
          <w:rFonts w:ascii="Arial" w:hAnsi="Arial" w:cs="Arial"/>
          <w:sz w:val="22"/>
          <w:szCs w:val="22"/>
        </w:rPr>
      </w:pPr>
      <w:r w:rsidRPr="009319B3">
        <w:rPr>
          <w:rFonts w:ascii="Arial" w:hAnsi="Arial" w:cs="Arial"/>
          <w:sz w:val="22"/>
          <w:szCs w:val="22"/>
        </w:rPr>
        <w:t xml:space="preserve">Защитная обувь с металлическим или композитным </w:t>
      </w:r>
      <w:proofErr w:type="spellStart"/>
      <w:r w:rsidRPr="009319B3">
        <w:rPr>
          <w:rFonts w:ascii="Arial" w:hAnsi="Arial" w:cs="Arial"/>
          <w:sz w:val="22"/>
          <w:szCs w:val="22"/>
        </w:rPr>
        <w:t>подноском</w:t>
      </w:r>
      <w:proofErr w:type="spellEnd"/>
      <w:r w:rsidRPr="009319B3">
        <w:rPr>
          <w:rFonts w:ascii="Arial" w:hAnsi="Arial" w:cs="Arial"/>
          <w:sz w:val="22"/>
          <w:szCs w:val="22"/>
        </w:rPr>
        <w:t>;</w:t>
      </w:r>
    </w:p>
    <w:p w14:paraId="4261CB8D" w14:textId="77777777" w:rsidR="00D419EA" w:rsidRPr="009319B3" w:rsidRDefault="00D419EA" w:rsidP="00734A97">
      <w:pPr>
        <w:numPr>
          <w:ilvl w:val="0"/>
          <w:numId w:val="8"/>
        </w:numPr>
        <w:jc w:val="both"/>
        <w:rPr>
          <w:rFonts w:ascii="Arial" w:hAnsi="Arial" w:cs="Arial"/>
          <w:sz w:val="22"/>
          <w:szCs w:val="22"/>
        </w:rPr>
      </w:pPr>
      <w:r w:rsidRPr="009319B3">
        <w:rPr>
          <w:rFonts w:ascii="Arial" w:hAnsi="Arial" w:cs="Arial"/>
          <w:sz w:val="22"/>
          <w:szCs w:val="22"/>
        </w:rPr>
        <w:t>Каска;</w:t>
      </w:r>
    </w:p>
    <w:p w14:paraId="3CCAC7A0" w14:textId="77777777" w:rsidR="00D419EA" w:rsidRPr="009319B3" w:rsidRDefault="00D419EA" w:rsidP="00734A97">
      <w:pPr>
        <w:numPr>
          <w:ilvl w:val="0"/>
          <w:numId w:val="8"/>
        </w:numPr>
        <w:jc w:val="both"/>
        <w:rPr>
          <w:rFonts w:ascii="Arial" w:hAnsi="Arial" w:cs="Arial"/>
          <w:sz w:val="22"/>
          <w:szCs w:val="22"/>
        </w:rPr>
      </w:pPr>
      <w:r w:rsidRPr="009319B3">
        <w:rPr>
          <w:rFonts w:ascii="Arial" w:hAnsi="Arial" w:cs="Arial"/>
          <w:sz w:val="22"/>
          <w:szCs w:val="22"/>
        </w:rPr>
        <w:t xml:space="preserve">Спецодежда; </w:t>
      </w:r>
    </w:p>
    <w:p w14:paraId="4A591213" w14:textId="77777777" w:rsidR="00D419EA" w:rsidRPr="009319B3" w:rsidRDefault="00D419EA" w:rsidP="00734A97">
      <w:pPr>
        <w:numPr>
          <w:ilvl w:val="0"/>
          <w:numId w:val="8"/>
        </w:numPr>
        <w:jc w:val="both"/>
        <w:rPr>
          <w:rFonts w:ascii="Arial" w:hAnsi="Arial" w:cs="Arial"/>
          <w:sz w:val="22"/>
          <w:szCs w:val="22"/>
        </w:rPr>
      </w:pPr>
      <w:r w:rsidRPr="009319B3">
        <w:rPr>
          <w:rFonts w:ascii="Arial" w:hAnsi="Arial" w:cs="Arial"/>
          <w:sz w:val="22"/>
          <w:szCs w:val="22"/>
        </w:rPr>
        <w:t>Средства защиты глаз, лица и рук(перчатки).</w:t>
      </w:r>
    </w:p>
    <w:p w14:paraId="561751A5"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1.2.2.2 Персонал, выполняющий опасные работы, должен быть дополнительно обеспечен соответствующими СИЗ, например, но не ограничиваясь следующим: </w:t>
      </w:r>
    </w:p>
    <w:p w14:paraId="57A4129D" w14:textId="77777777" w:rsidR="00D419EA" w:rsidRPr="009319B3" w:rsidRDefault="00D419EA" w:rsidP="00734A97">
      <w:pPr>
        <w:numPr>
          <w:ilvl w:val="0"/>
          <w:numId w:val="9"/>
        </w:numPr>
        <w:jc w:val="both"/>
        <w:rPr>
          <w:rFonts w:ascii="Arial" w:hAnsi="Arial" w:cs="Arial"/>
          <w:sz w:val="22"/>
          <w:szCs w:val="22"/>
        </w:rPr>
      </w:pPr>
      <w:r w:rsidRPr="009319B3">
        <w:rPr>
          <w:rFonts w:ascii="Arial" w:hAnsi="Arial" w:cs="Arial"/>
          <w:sz w:val="22"/>
          <w:szCs w:val="22"/>
        </w:rPr>
        <w:t>Лицевой щиток при работах со шлифовальным и заточным инструментом;</w:t>
      </w:r>
    </w:p>
    <w:p w14:paraId="4C6AEB8C" w14:textId="77777777" w:rsidR="00D419EA" w:rsidRPr="009319B3" w:rsidRDefault="00D419EA" w:rsidP="00734A97">
      <w:pPr>
        <w:numPr>
          <w:ilvl w:val="0"/>
          <w:numId w:val="9"/>
        </w:numPr>
        <w:jc w:val="both"/>
        <w:rPr>
          <w:rFonts w:ascii="Arial" w:hAnsi="Arial" w:cs="Arial"/>
          <w:sz w:val="22"/>
          <w:szCs w:val="22"/>
        </w:rPr>
      </w:pPr>
      <w:r w:rsidRPr="009319B3">
        <w:rPr>
          <w:rFonts w:ascii="Arial" w:hAnsi="Arial" w:cs="Arial"/>
          <w:sz w:val="22"/>
          <w:szCs w:val="22"/>
        </w:rPr>
        <w:t>Закрытые защитные очки, защитные маски и жароустойчивые перчатки для сварочных работ;</w:t>
      </w:r>
    </w:p>
    <w:p w14:paraId="3CDB43E2" w14:textId="77777777" w:rsidR="00D419EA" w:rsidRPr="009319B3" w:rsidRDefault="00D419EA" w:rsidP="00734A97">
      <w:pPr>
        <w:numPr>
          <w:ilvl w:val="0"/>
          <w:numId w:val="9"/>
        </w:numPr>
        <w:jc w:val="both"/>
        <w:rPr>
          <w:rFonts w:ascii="Arial" w:hAnsi="Arial" w:cs="Arial"/>
          <w:sz w:val="22"/>
          <w:szCs w:val="22"/>
        </w:rPr>
      </w:pPr>
      <w:r w:rsidRPr="009319B3">
        <w:rPr>
          <w:rFonts w:ascii="Arial" w:hAnsi="Arial" w:cs="Arial"/>
          <w:sz w:val="22"/>
          <w:szCs w:val="22"/>
        </w:rPr>
        <w:t>Средства защиты органов дыхания при работе с опасными веществами;</w:t>
      </w:r>
    </w:p>
    <w:p w14:paraId="42C80FC4" w14:textId="77777777" w:rsidR="00D419EA" w:rsidRPr="009319B3" w:rsidRDefault="00D419EA" w:rsidP="00734A97">
      <w:pPr>
        <w:numPr>
          <w:ilvl w:val="0"/>
          <w:numId w:val="9"/>
        </w:numPr>
        <w:jc w:val="both"/>
        <w:rPr>
          <w:rFonts w:ascii="Arial" w:hAnsi="Arial" w:cs="Arial"/>
          <w:sz w:val="22"/>
          <w:szCs w:val="22"/>
        </w:rPr>
      </w:pPr>
      <w:r w:rsidRPr="009319B3">
        <w:rPr>
          <w:rFonts w:ascii="Arial" w:hAnsi="Arial" w:cs="Arial"/>
          <w:sz w:val="22"/>
          <w:szCs w:val="22"/>
        </w:rPr>
        <w:lastRenderedPageBreak/>
        <w:t>Средства защиты от падения при работе на высоте;</w:t>
      </w:r>
    </w:p>
    <w:p w14:paraId="1011A3CE" w14:textId="77777777" w:rsidR="00D419EA" w:rsidRPr="009319B3" w:rsidRDefault="00D419EA" w:rsidP="00734A97">
      <w:pPr>
        <w:numPr>
          <w:ilvl w:val="0"/>
          <w:numId w:val="9"/>
        </w:numPr>
        <w:jc w:val="both"/>
        <w:rPr>
          <w:rFonts w:ascii="Arial" w:hAnsi="Arial" w:cs="Arial"/>
          <w:sz w:val="22"/>
          <w:szCs w:val="22"/>
        </w:rPr>
      </w:pPr>
      <w:r w:rsidRPr="009319B3">
        <w:rPr>
          <w:rFonts w:ascii="Arial" w:hAnsi="Arial" w:cs="Arial"/>
          <w:sz w:val="22"/>
          <w:szCs w:val="22"/>
        </w:rPr>
        <w:t>Средства защиты от воздействия электрической дуги при работах в электроустановках.</w:t>
      </w:r>
    </w:p>
    <w:p w14:paraId="0FC5C1E6" w14:textId="77777777" w:rsidR="00D419EA" w:rsidRPr="009319B3" w:rsidRDefault="00D419EA" w:rsidP="00D419EA">
      <w:pPr>
        <w:jc w:val="both"/>
        <w:rPr>
          <w:rFonts w:ascii="Arial" w:hAnsi="Arial" w:cs="Arial"/>
          <w:sz w:val="22"/>
          <w:szCs w:val="22"/>
        </w:rPr>
      </w:pPr>
    </w:p>
    <w:p w14:paraId="30AC408A"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1.2.3 </w:t>
      </w:r>
      <w:r w:rsidRPr="009319B3">
        <w:rPr>
          <w:rFonts w:ascii="Arial" w:hAnsi="Arial" w:cs="Arial"/>
          <w:i/>
          <w:sz w:val="22"/>
          <w:szCs w:val="22"/>
        </w:rPr>
        <w:t xml:space="preserve">В области аттестации </w:t>
      </w:r>
      <w:proofErr w:type="gramStart"/>
      <w:r w:rsidRPr="009319B3">
        <w:rPr>
          <w:rFonts w:ascii="Arial" w:hAnsi="Arial" w:cs="Arial"/>
          <w:i/>
          <w:sz w:val="22"/>
          <w:szCs w:val="22"/>
        </w:rPr>
        <w:t>по  ПЭБ</w:t>
      </w:r>
      <w:proofErr w:type="gramEnd"/>
      <w:r w:rsidRPr="009319B3">
        <w:rPr>
          <w:rFonts w:ascii="Arial" w:hAnsi="Arial" w:cs="Arial"/>
          <w:i/>
          <w:sz w:val="22"/>
          <w:szCs w:val="22"/>
        </w:rPr>
        <w:t>,ОТ и ГЗ и допуска  персонала на объекты Заказчика:</w:t>
      </w:r>
    </w:p>
    <w:p w14:paraId="5B34B982"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1.2.3.1 Весь персонал Подрядчика, прибывающий впервые для выполнения работ на объекты заказчика должен получить вводный инструктаж от специалиста по ПЭБ, ОТ и ГЗ Заказчика или другого, специально уполномоченного для этого, лица.</w:t>
      </w:r>
    </w:p>
    <w:p w14:paraId="10BDA618"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1.2.3.2 На месте проведения работ персонал Подрядчика </w:t>
      </w:r>
      <w:proofErr w:type="gramStart"/>
      <w:r w:rsidRPr="009319B3">
        <w:rPr>
          <w:rFonts w:ascii="Arial" w:hAnsi="Arial" w:cs="Arial"/>
          <w:sz w:val="22"/>
          <w:szCs w:val="22"/>
        </w:rPr>
        <w:t>должен  иметь</w:t>
      </w:r>
      <w:proofErr w:type="gramEnd"/>
      <w:r w:rsidRPr="009319B3">
        <w:rPr>
          <w:rFonts w:ascii="Arial" w:hAnsi="Arial" w:cs="Arial"/>
          <w:sz w:val="22"/>
          <w:szCs w:val="22"/>
        </w:rPr>
        <w:t xml:space="preserve"> при себе  удостоверения  (личные карточки) с отметками, подтверждающими факт соответствующего обучения и аттестации в области ПЭБ и ОТ.</w:t>
      </w:r>
    </w:p>
    <w:p w14:paraId="56998F7B"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1.2.3.3 Подрядчик должен иметь и предъявить по первому требованию уполномоченного представителя Заказчика </w:t>
      </w:r>
      <w:proofErr w:type="gramStart"/>
      <w:r w:rsidRPr="009319B3">
        <w:rPr>
          <w:rFonts w:ascii="Arial" w:hAnsi="Arial" w:cs="Arial"/>
          <w:sz w:val="22"/>
          <w:szCs w:val="22"/>
        </w:rPr>
        <w:t>Графики  проведения</w:t>
      </w:r>
      <w:proofErr w:type="gramEnd"/>
      <w:r w:rsidRPr="009319B3">
        <w:rPr>
          <w:rFonts w:ascii="Arial" w:hAnsi="Arial" w:cs="Arial"/>
          <w:sz w:val="22"/>
          <w:szCs w:val="22"/>
        </w:rPr>
        <w:t xml:space="preserve"> обучения и аттестации по ПЭБ, ОТ и ГЗ, проведения инструктажей персонала, выполняющего работы на объектах Заказчика.</w:t>
      </w:r>
    </w:p>
    <w:p w14:paraId="5C223454" w14:textId="77777777" w:rsidR="00D419EA" w:rsidRPr="009319B3" w:rsidRDefault="00D419EA" w:rsidP="00D419EA">
      <w:pPr>
        <w:jc w:val="both"/>
        <w:rPr>
          <w:rFonts w:ascii="Arial" w:hAnsi="Arial" w:cs="Arial"/>
          <w:sz w:val="22"/>
          <w:szCs w:val="22"/>
        </w:rPr>
      </w:pPr>
    </w:p>
    <w:p w14:paraId="273E61C5"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 </w:t>
      </w:r>
      <w:r w:rsidRPr="009319B3">
        <w:rPr>
          <w:rFonts w:ascii="Arial" w:hAnsi="Arial" w:cs="Arial"/>
          <w:i/>
          <w:sz w:val="22"/>
          <w:szCs w:val="22"/>
        </w:rPr>
        <w:t>В области экологической безопасности:</w:t>
      </w:r>
    </w:p>
    <w:p w14:paraId="1F398195"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1.2.4.1.  Заказчик предоставляет Подрядчику объект для размещения отходов, принадлежащий ему на праве собственности. </w:t>
      </w:r>
    </w:p>
    <w:p w14:paraId="7C2D01C0"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1.2.4.2. Подрядчик является собственником отходов производства и потребления, образующихся от использования собственного сырья и материалов в результате его деятельности при выполнении работ, являющихся предметом настоящего Договора. Отходы, образованные Подрядчиком в результате выполнения работ по настоящему Договору в результате нарушения </w:t>
      </w:r>
      <w:proofErr w:type="gramStart"/>
      <w:r w:rsidRPr="009319B3">
        <w:rPr>
          <w:rFonts w:ascii="Arial" w:hAnsi="Arial" w:cs="Arial"/>
          <w:sz w:val="22"/>
          <w:szCs w:val="22"/>
        </w:rPr>
        <w:t>технологического процесса</w:t>
      </w:r>
      <w:proofErr w:type="gramEnd"/>
      <w:r w:rsidRPr="009319B3">
        <w:rPr>
          <w:rFonts w:ascii="Arial" w:hAnsi="Arial" w:cs="Arial"/>
          <w:sz w:val="22"/>
          <w:szCs w:val="22"/>
        </w:rPr>
        <w:t xml:space="preserve"> являются собственностью Подрядчика, независимо от использования сырья и материалов.</w:t>
      </w:r>
    </w:p>
    <w:p w14:paraId="65A90DAC"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1.2.4.3 В процессе выполнения работ, предусмотренных настоящим договором, Подрядчик обеспечивает собственными силами и </w:t>
      </w:r>
      <w:proofErr w:type="gramStart"/>
      <w:r w:rsidRPr="009319B3">
        <w:rPr>
          <w:rFonts w:ascii="Arial" w:hAnsi="Arial" w:cs="Arial"/>
          <w:sz w:val="22"/>
          <w:szCs w:val="22"/>
        </w:rPr>
        <w:t>средствами  систематическую</w:t>
      </w:r>
      <w:proofErr w:type="gramEnd"/>
      <w:r w:rsidRPr="009319B3">
        <w:rPr>
          <w:rFonts w:ascii="Arial" w:hAnsi="Arial" w:cs="Arial"/>
          <w:sz w:val="22"/>
          <w:szCs w:val="22"/>
        </w:rPr>
        <w:t xml:space="preserve"> уборку Объекта от всех отходов производства и потребления, образующихся в процессе его деятельности, с последующим временным складированием отходов в местах накопления, указанных Заказчиком, и вывозом на специализированные полигоны по договорам, самостоятельно заключенным Подрядчиком со специализированными полигонами. </w:t>
      </w:r>
    </w:p>
    <w:p w14:paraId="217E611E"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1.2.4.4 Подрядчик несет ответственность за нарушение экологических требований при размещении отходов в местах размещения отходов, принадлежащих Заказчику на праве собственности, и не имеет права размещать в указанных местах иные отходы, кроме видов </w:t>
      </w:r>
      <w:proofErr w:type="gramStart"/>
      <w:r w:rsidRPr="009319B3">
        <w:rPr>
          <w:rFonts w:ascii="Arial" w:hAnsi="Arial" w:cs="Arial"/>
          <w:sz w:val="22"/>
          <w:szCs w:val="22"/>
        </w:rPr>
        <w:t>отходов</w:t>
      </w:r>
      <w:proofErr w:type="gramEnd"/>
      <w:r w:rsidRPr="009319B3">
        <w:rPr>
          <w:rFonts w:ascii="Arial" w:hAnsi="Arial" w:cs="Arial"/>
          <w:sz w:val="22"/>
          <w:szCs w:val="22"/>
        </w:rPr>
        <w:t xml:space="preserve"> предусмотренных к размещению.</w:t>
      </w:r>
    </w:p>
    <w:p w14:paraId="08608961"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1.2.4.5 По завершении Работ Подрядчик до подписания Акта приемки выполненных работ со стороны Заказчика вывозит с объекта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и площадку в состоянии, соответствующем экологическим требованиям и санитарным нормам. </w:t>
      </w:r>
    </w:p>
    <w:p w14:paraId="7A82FAAB"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1.2.4.6 Подрядчик обязан самостоятельно оформить в региональном отделении Ростехнадзора разрешения на выбросы загрязняющих веществ в атмосферу, сбросы загрязняющих веществ в водные объекты, лимиты на размещение отходов.  Подрядчик самостоятельно </w:t>
      </w:r>
      <w:proofErr w:type="gramStart"/>
      <w:r w:rsidRPr="009319B3">
        <w:rPr>
          <w:rFonts w:ascii="Arial" w:hAnsi="Arial" w:cs="Arial"/>
          <w:sz w:val="22"/>
          <w:szCs w:val="22"/>
        </w:rPr>
        <w:t>производит  начисления</w:t>
      </w:r>
      <w:proofErr w:type="gramEnd"/>
      <w:r w:rsidRPr="009319B3">
        <w:rPr>
          <w:rFonts w:ascii="Arial" w:hAnsi="Arial" w:cs="Arial"/>
          <w:sz w:val="22"/>
          <w:szCs w:val="22"/>
        </w:rPr>
        <w:t xml:space="preserve"> платежей и оплату  за негативное воздействие на окружающую среду, в соответствии с законодательством РФ. </w:t>
      </w:r>
    </w:p>
    <w:p w14:paraId="0DD76750" w14:textId="77777777" w:rsidR="00D419EA" w:rsidRPr="009319B3" w:rsidRDefault="00D419EA" w:rsidP="00D419EA">
      <w:pPr>
        <w:jc w:val="both"/>
        <w:rPr>
          <w:rFonts w:ascii="Arial" w:hAnsi="Arial" w:cs="Arial"/>
          <w:sz w:val="22"/>
          <w:szCs w:val="22"/>
        </w:rPr>
      </w:pPr>
    </w:p>
    <w:p w14:paraId="1BA31ED6"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1.2.5 </w:t>
      </w:r>
      <w:proofErr w:type="gramStart"/>
      <w:r w:rsidRPr="009319B3">
        <w:rPr>
          <w:rFonts w:ascii="Arial" w:hAnsi="Arial" w:cs="Arial"/>
          <w:i/>
          <w:sz w:val="22"/>
          <w:szCs w:val="22"/>
        </w:rPr>
        <w:t>Запрет  употребления</w:t>
      </w:r>
      <w:proofErr w:type="gramEnd"/>
      <w:r w:rsidRPr="009319B3">
        <w:rPr>
          <w:rFonts w:ascii="Arial" w:hAnsi="Arial" w:cs="Arial"/>
          <w:i/>
          <w:sz w:val="22"/>
          <w:szCs w:val="22"/>
        </w:rPr>
        <w:t xml:space="preserve"> алкоголя,  наркотиков и токсических веществ:</w:t>
      </w:r>
    </w:p>
    <w:p w14:paraId="5BE2C91D"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1.2.5.1 Подрядчик обязан:</w:t>
      </w:r>
    </w:p>
    <w:p w14:paraId="264A416B" w14:textId="77777777" w:rsidR="00D419EA" w:rsidRPr="009319B3" w:rsidRDefault="00D419EA" w:rsidP="00734A97">
      <w:pPr>
        <w:numPr>
          <w:ilvl w:val="0"/>
          <w:numId w:val="10"/>
        </w:numPr>
        <w:jc w:val="both"/>
        <w:rPr>
          <w:rFonts w:ascii="Arial" w:hAnsi="Arial" w:cs="Arial"/>
          <w:sz w:val="22"/>
          <w:szCs w:val="22"/>
        </w:rPr>
      </w:pPr>
      <w:r w:rsidRPr="009319B3">
        <w:rPr>
          <w:rFonts w:ascii="Arial" w:hAnsi="Arial" w:cs="Arial"/>
          <w:sz w:val="22"/>
          <w:szCs w:val="22"/>
        </w:rPr>
        <w:t xml:space="preserve">Не   </w:t>
      </w:r>
      <w:proofErr w:type="gramStart"/>
      <w:r w:rsidRPr="009319B3">
        <w:rPr>
          <w:rFonts w:ascii="Arial" w:hAnsi="Arial" w:cs="Arial"/>
          <w:sz w:val="22"/>
          <w:szCs w:val="22"/>
        </w:rPr>
        <w:t>допускать  к</w:t>
      </w:r>
      <w:proofErr w:type="gramEnd"/>
      <w:r w:rsidRPr="009319B3">
        <w:rPr>
          <w:rFonts w:ascii="Arial" w:hAnsi="Arial" w:cs="Arial"/>
          <w:sz w:val="22"/>
          <w:szCs w:val="22"/>
        </w:rPr>
        <w:t xml:space="preserve">  работе  (отстранять от   работы)  персонал в состоянии  алкогольного,  наркотического или токсического опьянения.</w:t>
      </w:r>
    </w:p>
    <w:p w14:paraId="09BC5E39" w14:textId="77777777" w:rsidR="00D419EA" w:rsidRPr="009319B3" w:rsidRDefault="00D419EA" w:rsidP="00734A97">
      <w:pPr>
        <w:numPr>
          <w:ilvl w:val="0"/>
          <w:numId w:val="10"/>
        </w:numPr>
        <w:jc w:val="both"/>
        <w:rPr>
          <w:rFonts w:ascii="Arial" w:hAnsi="Arial" w:cs="Arial"/>
          <w:sz w:val="22"/>
          <w:szCs w:val="22"/>
        </w:rPr>
      </w:pPr>
      <w:r w:rsidRPr="009319B3">
        <w:rPr>
          <w:rFonts w:ascii="Arial" w:hAnsi="Arial" w:cs="Arial"/>
          <w:sz w:val="22"/>
          <w:szCs w:val="22"/>
        </w:rPr>
        <w:t xml:space="preserve">Не допускать пронос и нахождение на месте производство работ алкоголя, наркотическое или токсических веществ, за исключением веществ, необходимых для осуществления производственной деятельности. </w:t>
      </w:r>
    </w:p>
    <w:p w14:paraId="1A77549A"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1.2.5.2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14:paraId="6EF54BA5"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1.2.5.3 Если в результате подобного досмотра будут обнаружены </w:t>
      </w:r>
      <w:proofErr w:type="gramStart"/>
      <w:r w:rsidRPr="009319B3">
        <w:rPr>
          <w:rFonts w:ascii="Arial" w:hAnsi="Arial" w:cs="Arial"/>
          <w:sz w:val="22"/>
          <w:szCs w:val="22"/>
        </w:rPr>
        <w:t>указанные  запрещенные</w:t>
      </w:r>
      <w:proofErr w:type="gramEnd"/>
      <w:r w:rsidRPr="009319B3">
        <w:rPr>
          <w:rFonts w:ascii="Arial" w:hAnsi="Arial" w:cs="Arial"/>
          <w:sz w:val="22"/>
          <w:szCs w:val="22"/>
        </w:rPr>
        <w:t xml:space="preserve"> вещества или персонал в состоянии опьянения, то они не допускается к месту проведения работ или проживания.</w:t>
      </w:r>
    </w:p>
    <w:p w14:paraId="5363DF84"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1.2.5.4 Все факты выявления опьянения или попытки провоза и хранения алкоголя, наркотиков или токсических веществ должны быть зафиксированы одним из нижеприведённых способов:</w:t>
      </w:r>
    </w:p>
    <w:p w14:paraId="3982BE6B" w14:textId="77777777" w:rsidR="00D419EA" w:rsidRPr="009319B3" w:rsidRDefault="00D419EA" w:rsidP="00734A97">
      <w:pPr>
        <w:numPr>
          <w:ilvl w:val="0"/>
          <w:numId w:val="12"/>
        </w:numPr>
        <w:jc w:val="both"/>
        <w:rPr>
          <w:rFonts w:ascii="Arial" w:hAnsi="Arial" w:cs="Arial"/>
          <w:sz w:val="22"/>
          <w:szCs w:val="22"/>
        </w:rPr>
      </w:pPr>
      <w:r w:rsidRPr="009319B3">
        <w:rPr>
          <w:rFonts w:ascii="Arial" w:hAnsi="Arial" w:cs="Arial"/>
          <w:sz w:val="22"/>
          <w:szCs w:val="22"/>
        </w:rPr>
        <w:t>медицинским осмотром или освидетельствованием;</w:t>
      </w:r>
    </w:p>
    <w:p w14:paraId="67CFE530" w14:textId="77777777" w:rsidR="00D419EA" w:rsidRPr="009319B3" w:rsidRDefault="00D419EA" w:rsidP="00734A97">
      <w:pPr>
        <w:numPr>
          <w:ilvl w:val="0"/>
          <w:numId w:val="12"/>
        </w:numPr>
        <w:jc w:val="both"/>
        <w:rPr>
          <w:rFonts w:ascii="Arial" w:hAnsi="Arial" w:cs="Arial"/>
          <w:sz w:val="22"/>
          <w:szCs w:val="22"/>
        </w:rPr>
      </w:pPr>
      <w:r w:rsidRPr="009319B3">
        <w:rPr>
          <w:rFonts w:ascii="Arial" w:hAnsi="Arial" w:cs="Arial"/>
          <w:sz w:val="22"/>
          <w:szCs w:val="22"/>
        </w:rPr>
        <w:lastRenderedPageBreak/>
        <w:t>акт, составленный представителями Заказчика и Подрядчика;</w:t>
      </w:r>
    </w:p>
    <w:p w14:paraId="45BD30E9" w14:textId="09AD96F3" w:rsidR="00D419EA" w:rsidRPr="00490A91" w:rsidRDefault="00D419EA" w:rsidP="00734A97">
      <w:pPr>
        <w:numPr>
          <w:ilvl w:val="0"/>
          <w:numId w:val="12"/>
        </w:numPr>
        <w:jc w:val="both"/>
        <w:rPr>
          <w:rFonts w:ascii="Arial" w:hAnsi="Arial" w:cs="Arial"/>
          <w:sz w:val="22"/>
          <w:szCs w:val="22"/>
        </w:rPr>
      </w:pPr>
      <w:r w:rsidRPr="009319B3">
        <w:rPr>
          <w:rFonts w:ascii="Arial" w:hAnsi="Arial" w:cs="Arial"/>
          <w:sz w:val="22"/>
          <w:szCs w:val="22"/>
        </w:rPr>
        <w:t>письменное объяснение персонала Подрядчика.</w:t>
      </w:r>
      <w:r w:rsidRPr="00490A91">
        <w:rPr>
          <w:rFonts w:ascii="Arial" w:hAnsi="Arial" w:cs="Arial"/>
          <w:sz w:val="22"/>
          <w:szCs w:val="22"/>
        </w:rPr>
        <w:t xml:space="preserve"> </w:t>
      </w:r>
    </w:p>
    <w:p w14:paraId="060A3DA1"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1.2.6 </w:t>
      </w:r>
      <w:r w:rsidRPr="009319B3">
        <w:rPr>
          <w:rFonts w:ascii="Arial" w:hAnsi="Arial" w:cs="Arial"/>
          <w:i/>
          <w:sz w:val="22"/>
          <w:szCs w:val="22"/>
        </w:rPr>
        <w:t xml:space="preserve">В </w:t>
      </w:r>
      <w:proofErr w:type="gramStart"/>
      <w:r w:rsidRPr="009319B3">
        <w:rPr>
          <w:rFonts w:ascii="Arial" w:hAnsi="Arial" w:cs="Arial"/>
          <w:i/>
          <w:sz w:val="22"/>
          <w:szCs w:val="22"/>
        </w:rPr>
        <w:t>области  производственного</w:t>
      </w:r>
      <w:proofErr w:type="gramEnd"/>
      <w:r w:rsidRPr="009319B3">
        <w:rPr>
          <w:rFonts w:ascii="Arial" w:hAnsi="Arial" w:cs="Arial"/>
          <w:i/>
          <w:sz w:val="22"/>
          <w:szCs w:val="22"/>
        </w:rPr>
        <w:t xml:space="preserve"> контроля:</w:t>
      </w:r>
    </w:p>
    <w:p w14:paraId="51EAFAF1"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1.2.6.1 </w:t>
      </w:r>
      <w:proofErr w:type="gramStart"/>
      <w:r w:rsidRPr="009319B3">
        <w:rPr>
          <w:rFonts w:ascii="Arial" w:hAnsi="Arial" w:cs="Arial"/>
          <w:sz w:val="22"/>
          <w:szCs w:val="22"/>
        </w:rPr>
        <w:t>Для  осуществления</w:t>
      </w:r>
      <w:proofErr w:type="gramEnd"/>
      <w:r w:rsidRPr="009319B3">
        <w:rPr>
          <w:rFonts w:ascii="Arial" w:hAnsi="Arial" w:cs="Arial"/>
          <w:sz w:val="22"/>
          <w:szCs w:val="22"/>
        </w:rPr>
        <w:t xml:space="preserve"> Заказчиком контроля соблюдения законодательных и предъявляемых самим Заказчиком требований  в области ПЭБ, ОТ и ГЗ , Подрядчик должен обеспечить беспрепятственное посещение, уполномоченными представителями Заказчика, мест производства работ.</w:t>
      </w:r>
    </w:p>
    <w:p w14:paraId="3EA9C4E5"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1.2.6.2 В случае выявления нарушений требований, Заказчик выдаёт Подрядчику соответствующий акт с указанием рекомендованных сроком устранения нарушений.</w:t>
      </w:r>
    </w:p>
    <w:p w14:paraId="11F35AC3"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1.2.6.3 В случае, если Подрядчик, в силу каких либо причин, не может устранить нарушения в рекомендованные сроки, то, совместно с </w:t>
      </w:r>
      <w:proofErr w:type="gramStart"/>
      <w:r w:rsidRPr="009319B3">
        <w:rPr>
          <w:rFonts w:ascii="Arial" w:hAnsi="Arial" w:cs="Arial"/>
          <w:sz w:val="22"/>
          <w:szCs w:val="22"/>
        </w:rPr>
        <w:t>Заказчиком,  разрабатывается</w:t>
      </w:r>
      <w:proofErr w:type="gramEnd"/>
      <w:r w:rsidRPr="009319B3">
        <w:rPr>
          <w:rFonts w:ascii="Arial" w:hAnsi="Arial" w:cs="Arial"/>
          <w:sz w:val="22"/>
          <w:szCs w:val="22"/>
        </w:rPr>
        <w:t xml:space="preserve"> План по устранению нарушений с указанием согласованных сроков. </w:t>
      </w:r>
    </w:p>
    <w:p w14:paraId="3FEDAEF3"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1.2.6.4 Информацию об устранении нарушений Подрядчик подаёт в составе ежемесячной отчётности, если иное не оговаривается в акте.</w:t>
      </w:r>
    </w:p>
    <w:p w14:paraId="1C5D7E64" w14:textId="77777777" w:rsidR="00D419EA" w:rsidRPr="009319B3" w:rsidRDefault="00D419EA" w:rsidP="00D419EA">
      <w:pPr>
        <w:jc w:val="both"/>
        <w:rPr>
          <w:rFonts w:ascii="Arial" w:hAnsi="Arial" w:cs="Arial"/>
          <w:sz w:val="22"/>
          <w:szCs w:val="22"/>
        </w:rPr>
      </w:pPr>
    </w:p>
    <w:p w14:paraId="49C67B33"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1.3.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5E712832" w14:textId="77777777" w:rsidR="00D419EA" w:rsidRPr="009319B3" w:rsidRDefault="00D419EA" w:rsidP="00D419EA">
      <w:pPr>
        <w:jc w:val="both"/>
        <w:rPr>
          <w:rFonts w:ascii="Arial" w:hAnsi="Arial" w:cs="Arial"/>
          <w:sz w:val="22"/>
          <w:szCs w:val="22"/>
        </w:rPr>
      </w:pPr>
    </w:p>
    <w:p w14:paraId="361FE9BF" w14:textId="77777777" w:rsidR="00D419EA" w:rsidRPr="009319B3" w:rsidRDefault="00D419EA" w:rsidP="00D419EA">
      <w:pPr>
        <w:jc w:val="both"/>
        <w:rPr>
          <w:rFonts w:ascii="Arial" w:hAnsi="Arial" w:cs="Arial"/>
          <w:sz w:val="22"/>
          <w:szCs w:val="22"/>
        </w:rPr>
      </w:pPr>
      <w:r w:rsidRPr="009319B3">
        <w:rPr>
          <w:rFonts w:ascii="Arial" w:hAnsi="Arial" w:cs="Arial"/>
          <w:sz w:val="22"/>
          <w:szCs w:val="22"/>
        </w:rPr>
        <w:t xml:space="preserve">2. Подрядчик самостоятельно несет ответственность за допущенные им, либо привлечёнными им третьими лицами, при выполнении работ, нарушения трудового законодательства,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w:t>
      </w:r>
      <w:proofErr w:type="gramStart"/>
      <w:r w:rsidRPr="009319B3">
        <w:rPr>
          <w:rFonts w:ascii="Arial" w:hAnsi="Arial" w:cs="Arial"/>
          <w:sz w:val="22"/>
          <w:szCs w:val="22"/>
        </w:rPr>
        <w:t>т.д.</w:t>
      </w:r>
      <w:proofErr w:type="gramEnd"/>
      <w:r w:rsidRPr="009319B3">
        <w:rPr>
          <w:rFonts w:ascii="Arial" w:hAnsi="Arial" w:cs="Arial"/>
          <w:sz w:val="22"/>
          <w:szCs w:val="22"/>
        </w:rPr>
        <w:t>,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Подрядчика, последний обязуется возместить Заказчику все причиненные этим убытки.</w:t>
      </w:r>
    </w:p>
    <w:p w14:paraId="0157073A" w14:textId="77777777" w:rsidR="00D419EA" w:rsidRPr="009319B3" w:rsidRDefault="00D419EA" w:rsidP="00D419EA">
      <w:pPr>
        <w:jc w:val="both"/>
        <w:rPr>
          <w:rFonts w:ascii="Arial" w:hAnsi="Arial" w:cs="Arial"/>
          <w:sz w:val="22"/>
          <w:szCs w:val="22"/>
        </w:rPr>
      </w:pPr>
    </w:p>
    <w:p w14:paraId="25611DFC" w14:textId="40BD2ECD" w:rsidR="00D419EA" w:rsidRPr="009319B3" w:rsidRDefault="00D419EA" w:rsidP="00D419EA">
      <w:pPr>
        <w:jc w:val="both"/>
        <w:rPr>
          <w:rFonts w:ascii="Arial" w:hAnsi="Arial" w:cs="Arial"/>
          <w:sz w:val="22"/>
          <w:szCs w:val="22"/>
        </w:rPr>
      </w:pPr>
      <w:r w:rsidRPr="009319B3">
        <w:rPr>
          <w:rFonts w:ascii="Arial" w:hAnsi="Arial" w:cs="Arial"/>
          <w:sz w:val="22"/>
          <w:szCs w:val="22"/>
        </w:rPr>
        <w:t>3. 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14:paraId="28B430EA" w14:textId="6EEACCBC" w:rsidR="00D419EA" w:rsidRPr="009319B3" w:rsidRDefault="00D419EA" w:rsidP="00D419EA">
      <w:pPr>
        <w:jc w:val="both"/>
        <w:rPr>
          <w:rFonts w:ascii="Arial" w:hAnsi="Arial" w:cs="Arial"/>
          <w:sz w:val="22"/>
          <w:szCs w:val="22"/>
        </w:rPr>
      </w:pPr>
      <w:r w:rsidRPr="009319B3">
        <w:rPr>
          <w:rFonts w:ascii="Arial" w:hAnsi="Arial" w:cs="Arial"/>
          <w:sz w:val="22"/>
          <w:szCs w:val="22"/>
        </w:rPr>
        <w:t>4.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63F4C72E" w14:textId="2FEC8EC2" w:rsidR="00D419EA" w:rsidRPr="009319B3" w:rsidRDefault="00D419EA" w:rsidP="00D419EA">
      <w:pPr>
        <w:jc w:val="both"/>
        <w:rPr>
          <w:rFonts w:ascii="Arial" w:hAnsi="Arial" w:cs="Arial"/>
          <w:sz w:val="22"/>
          <w:szCs w:val="22"/>
        </w:rPr>
      </w:pPr>
      <w:r w:rsidRPr="009319B3">
        <w:rPr>
          <w:rFonts w:ascii="Arial" w:hAnsi="Arial" w:cs="Arial"/>
          <w:sz w:val="22"/>
          <w:szCs w:val="22"/>
        </w:rPr>
        <w:t>5. Несоблюдение Подрядчиком и третьими лицами, привлекаемыми Подрядчиком,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 Ответственность за нарушения, в том числе, размеры штрафов оговариваются в разделе «Ответственности сторон» настоящего договора.</w:t>
      </w:r>
    </w:p>
    <w:p w14:paraId="408A23AA" w14:textId="77777777" w:rsidR="00D419EA" w:rsidRPr="009319B3" w:rsidRDefault="00D419EA" w:rsidP="00734A97">
      <w:pPr>
        <w:numPr>
          <w:ilvl w:val="0"/>
          <w:numId w:val="13"/>
        </w:numPr>
        <w:spacing w:before="120" w:after="200" w:line="276" w:lineRule="auto"/>
        <w:ind w:right="17"/>
        <w:jc w:val="both"/>
        <w:rPr>
          <w:rFonts w:ascii="Arial" w:hAnsi="Arial" w:cs="Arial"/>
          <w:sz w:val="22"/>
          <w:szCs w:val="22"/>
        </w:rPr>
      </w:pPr>
      <w:r w:rsidRPr="009319B3">
        <w:rPr>
          <w:rFonts w:ascii="Arial" w:hAnsi="Arial" w:cs="Arial"/>
          <w:sz w:val="22"/>
          <w:szCs w:val="22"/>
        </w:rPr>
        <w:t>Срок действия Соглашения ограничивается сроками действия настоящего Договора.</w:t>
      </w:r>
    </w:p>
    <w:tbl>
      <w:tblPr>
        <w:tblW w:w="14632" w:type="dxa"/>
        <w:tblLook w:val="0000" w:firstRow="0" w:lastRow="0" w:firstColumn="0" w:lastColumn="0" w:noHBand="0" w:noVBand="0"/>
      </w:tblPr>
      <w:tblGrid>
        <w:gridCol w:w="4968"/>
        <w:gridCol w:w="4832"/>
        <w:gridCol w:w="4832"/>
      </w:tblGrid>
      <w:tr w:rsidR="00D419EA" w:rsidRPr="009319B3" w14:paraId="71CC8D12" w14:textId="77777777" w:rsidTr="00943FF6">
        <w:trPr>
          <w:gridAfter w:val="1"/>
          <w:wAfter w:w="4832" w:type="dxa"/>
          <w:trHeight w:val="256"/>
        </w:trPr>
        <w:tc>
          <w:tcPr>
            <w:tcW w:w="9800" w:type="dxa"/>
            <w:gridSpan w:val="2"/>
          </w:tcPr>
          <w:p w14:paraId="0E86FACA" w14:textId="77777777" w:rsidR="00D419EA" w:rsidRPr="009319B3" w:rsidRDefault="00D419EA" w:rsidP="00943FF6">
            <w:pPr>
              <w:tabs>
                <w:tab w:val="left" w:pos="-720"/>
              </w:tabs>
              <w:ind w:right="17"/>
              <w:jc w:val="both"/>
              <w:rPr>
                <w:rFonts w:ascii="Arial" w:hAnsi="Arial" w:cs="Arial"/>
                <w:b/>
                <w:sz w:val="20"/>
              </w:rPr>
            </w:pPr>
          </w:p>
          <w:p w14:paraId="6B4FDC8A" w14:textId="77777777" w:rsidR="00D419EA" w:rsidRPr="009319B3" w:rsidRDefault="00D419EA" w:rsidP="00943FF6">
            <w:pPr>
              <w:tabs>
                <w:tab w:val="left" w:pos="-720"/>
              </w:tabs>
              <w:ind w:right="17"/>
              <w:jc w:val="center"/>
              <w:rPr>
                <w:rFonts w:ascii="Arial" w:hAnsi="Arial" w:cs="Arial"/>
                <w:b/>
                <w:sz w:val="20"/>
              </w:rPr>
            </w:pPr>
            <w:r w:rsidRPr="009319B3">
              <w:rPr>
                <w:rFonts w:ascii="Arial" w:hAnsi="Arial" w:cs="Arial"/>
                <w:b/>
                <w:sz w:val="20"/>
              </w:rPr>
              <w:t xml:space="preserve">     ПОДПИСИ СТОРОН:</w:t>
            </w:r>
          </w:p>
        </w:tc>
      </w:tr>
      <w:tr w:rsidR="00D419EA" w:rsidRPr="009319B3" w14:paraId="3FE10AE5" w14:textId="77777777" w:rsidTr="00943FF6">
        <w:trPr>
          <w:trHeight w:val="519"/>
        </w:trPr>
        <w:tc>
          <w:tcPr>
            <w:tcW w:w="4968" w:type="dxa"/>
          </w:tcPr>
          <w:p w14:paraId="4F4CDDF4" w14:textId="77777777" w:rsidR="00D419EA" w:rsidRPr="009319B3" w:rsidRDefault="00D419EA" w:rsidP="00943FF6">
            <w:pPr>
              <w:tabs>
                <w:tab w:val="left" w:pos="-720"/>
              </w:tabs>
              <w:spacing w:before="180"/>
              <w:ind w:right="17"/>
              <w:jc w:val="both"/>
              <w:rPr>
                <w:rFonts w:ascii="Arial" w:hAnsi="Arial" w:cs="Arial"/>
                <w:sz w:val="20"/>
              </w:rPr>
            </w:pPr>
          </w:p>
        </w:tc>
        <w:tc>
          <w:tcPr>
            <w:tcW w:w="4832" w:type="dxa"/>
          </w:tcPr>
          <w:p w14:paraId="52EBC191" w14:textId="77777777" w:rsidR="00D419EA" w:rsidRPr="009319B3" w:rsidRDefault="00D419EA" w:rsidP="00943FF6">
            <w:pPr>
              <w:tabs>
                <w:tab w:val="left" w:pos="-720"/>
              </w:tabs>
              <w:spacing w:before="180"/>
              <w:ind w:right="17"/>
              <w:jc w:val="both"/>
              <w:rPr>
                <w:rFonts w:ascii="Arial" w:hAnsi="Arial" w:cs="Arial"/>
                <w:sz w:val="20"/>
              </w:rPr>
            </w:pPr>
          </w:p>
        </w:tc>
        <w:tc>
          <w:tcPr>
            <w:tcW w:w="4832" w:type="dxa"/>
          </w:tcPr>
          <w:p w14:paraId="396DAF0B" w14:textId="77777777" w:rsidR="00D419EA" w:rsidRPr="009319B3" w:rsidRDefault="00D419EA" w:rsidP="00943FF6">
            <w:pPr>
              <w:tabs>
                <w:tab w:val="left" w:pos="-720"/>
              </w:tabs>
              <w:spacing w:before="180"/>
              <w:ind w:right="17"/>
              <w:jc w:val="both"/>
              <w:rPr>
                <w:rFonts w:ascii="Arial" w:hAnsi="Arial" w:cs="Arial"/>
                <w:sz w:val="20"/>
              </w:rPr>
            </w:pPr>
          </w:p>
        </w:tc>
      </w:tr>
      <w:tr w:rsidR="00D419EA" w:rsidRPr="009319B3" w14:paraId="6CCF9C4B" w14:textId="77777777" w:rsidTr="00943FF6">
        <w:trPr>
          <w:trHeight w:val="379"/>
        </w:trPr>
        <w:tc>
          <w:tcPr>
            <w:tcW w:w="4968" w:type="dxa"/>
          </w:tcPr>
          <w:p w14:paraId="376BBB20" w14:textId="77777777" w:rsidR="00D419EA" w:rsidRPr="009319B3" w:rsidRDefault="00D419EA" w:rsidP="00943FF6">
            <w:pPr>
              <w:tabs>
                <w:tab w:val="left" w:pos="-720"/>
              </w:tabs>
              <w:ind w:right="17"/>
              <w:jc w:val="both"/>
              <w:rPr>
                <w:rFonts w:ascii="Arial" w:hAnsi="Arial" w:cs="Arial"/>
                <w:b/>
                <w:sz w:val="20"/>
              </w:rPr>
            </w:pPr>
          </w:p>
        </w:tc>
        <w:tc>
          <w:tcPr>
            <w:tcW w:w="4832" w:type="dxa"/>
          </w:tcPr>
          <w:p w14:paraId="3AF67C7D" w14:textId="77777777" w:rsidR="00D419EA" w:rsidRPr="009319B3" w:rsidRDefault="00D419EA" w:rsidP="00943FF6">
            <w:pPr>
              <w:tabs>
                <w:tab w:val="left" w:pos="-720"/>
              </w:tabs>
              <w:ind w:right="17"/>
              <w:jc w:val="both"/>
              <w:rPr>
                <w:rFonts w:ascii="Arial" w:hAnsi="Arial" w:cs="Arial"/>
                <w:b/>
                <w:sz w:val="20"/>
              </w:rPr>
            </w:pPr>
          </w:p>
        </w:tc>
        <w:tc>
          <w:tcPr>
            <w:tcW w:w="4832" w:type="dxa"/>
          </w:tcPr>
          <w:p w14:paraId="1D12944A" w14:textId="77777777" w:rsidR="00D419EA" w:rsidRPr="009319B3" w:rsidRDefault="00D419EA" w:rsidP="00943FF6">
            <w:pPr>
              <w:tabs>
                <w:tab w:val="left" w:pos="-720"/>
              </w:tabs>
              <w:ind w:right="17"/>
              <w:jc w:val="both"/>
              <w:rPr>
                <w:rFonts w:ascii="Arial" w:hAnsi="Arial" w:cs="Arial"/>
                <w:b/>
                <w:sz w:val="20"/>
              </w:rPr>
            </w:pPr>
          </w:p>
        </w:tc>
      </w:tr>
    </w:tbl>
    <w:p w14:paraId="73ABD909" w14:textId="18EA7B18" w:rsidR="00D419EA" w:rsidRPr="002D70E3" w:rsidRDefault="002D70E3" w:rsidP="00D419EA">
      <w:pPr>
        <w:jc w:val="both"/>
        <w:rPr>
          <w:rFonts w:ascii="Arial" w:hAnsi="Arial" w:cs="Arial"/>
          <w:sz w:val="22"/>
          <w:szCs w:val="22"/>
        </w:rPr>
      </w:pPr>
      <w:r w:rsidRPr="002D70E3">
        <w:rPr>
          <w:rFonts w:ascii="Arial" w:hAnsi="Arial" w:cs="Arial"/>
          <w:sz w:val="22"/>
          <w:szCs w:val="22"/>
        </w:rPr>
        <w:t xml:space="preserve">От </w:t>
      </w:r>
      <w:proofErr w:type="gramStart"/>
      <w:r w:rsidR="00D419EA" w:rsidRPr="002D70E3">
        <w:rPr>
          <w:rFonts w:ascii="Arial" w:hAnsi="Arial" w:cs="Arial"/>
          <w:sz w:val="22"/>
          <w:szCs w:val="22"/>
        </w:rPr>
        <w:t>Заказчик</w:t>
      </w:r>
      <w:r w:rsidRPr="002D70E3">
        <w:rPr>
          <w:rFonts w:ascii="Arial" w:hAnsi="Arial" w:cs="Arial"/>
          <w:sz w:val="22"/>
          <w:szCs w:val="22"/>
        </w:rPr>
        <w:t>а</w:t>
      </w:r>
      <w:proofErr w:type="gramEnd"/>
      <w:r w:rsidR="00D419EA" w:rsidRPr="002D70E3">
        <w:rPr>
          <w:rFonts w:ascii="Arial" w:hAnsi="Arial" w:cs="Arial"/>
          <w:sz w:val="22"/>
          <w:szCs w:val="22"/>
        </w:rPr>
        <w:t xml:space="preserve">                                                           </w:t>
      </w:r>
      <w:r w:rsidRPr="002D70E3">
        <w:rPr>
          <w:rFonts w:ascii="Arial" w:hAnsi="Arial" w:cs="Arial"/>
          <w:sz w:val="22"/>
          <w:szCs w:val="22"/>
        </w:rPr>
        <w:t xml:space="preserve">От </w:t>
      </w:r>
      <w:r w:rsidR="00D419EA" w:rsidRPr="002D70E3">
        <w:rPr>
          <w:rFonts w:ascii="Arial" w:hAnsi="Arial" w:cs="Arial"/>
          <w:sz w:val="22"/>
          <w:szCs w:val="22"/>
        </w:rPr>
        <w:t>Подрядчик</w:t>
      </w:r>
      <w:r w:rsidRPr="002D70E3">
        <w:rPr>
          <w:rFonts w:ascii="Arial" w:hAnsi="Arial" w:cs="Arial"/>
          <w:sz w:val="22"/>
          <w:szCs w:val="22"/>
        </w:rPr>
        <w:t>а</w:t>
      </w:r>
    </w:p>
    <w:p w14:paraId="22B22EC6" w14:textId="02DB4774" w:rsidR="00D419EA" w:rsidRDefault="00D419EA" w:rsidP="00D419EA">
      <w:pPr>
        <w:jc w:val="both"/>
        <w:rPr>
          <w:rFonts w:ascii="Arial" w:hAnsi="Arial" w:cs="Arial"/>
        </w:rPr>
      </w:pPr>
    </w:p>
    <w:p w14:paraId="3150DE85" w14:textId="77777777" w:rsidR="00DD699F" w:rsidRPr="009319B3" w:rsidRDefault="00DD699F" w:rsidP="00D419EA">
      <w:pPr>
        <w:jc w:val="both"/>
        <w:rPr>
          <w:rFonts w:ascii="Arial" w:hAnsi="Arial" w:cs="Arial"/>
        </w:rPr>
      </w:pPr>
    </w:p>
    <w:p w14:paraId="178FCDEA" w14:textId="17B3F193" w:rsidR="00DD699F" w:rsidRDefault="00DD699F" w:rsidP="00DD699F">
      <w:pPr>
        <w:jc w:val="both"/>
        <w:rPr>
          <w:rFonts w:ascii="Arial" w:hAnsi="Arial" w:cs="Arial"/>
          <w:sz w:val="22"/>
          <w:szCs w:val="22"/>
        </w:rPr>
      </w:pPr>
      <w:r>
        <w:rPr>
          <w:rFonts w:ascii="Arial" w:hAnsi="Arial" w:cs="Arial"/>
          <w:sz w:val="22"/>
          <w:szCs w:val="22"/>
        </w:rPr>
        <w:t xml:space="preserve">______________/ </w:t>
      </w:r>
      <w:r w:rsidR="00266353">
        <w:rPr>
          <w:rFonts w:ascii="Arial" w:hAnsi="Arial" w:cs="Arial"/>
          <w:sz w:val="22"/>
          <w:szCs w:val="22"/>
        </w:rPr>
        <w:t xml:space="preserve">Белых С.Ю. </w:t>
      </w:r>
      <w:r>
        <w:rPr>
          <w:rFonts w:ascii="Arial" w:hAnsi="Arial" w:cs="Arial"/>
          <w:sz w:val="22"/>
          <w:szCs w:val="22"/>
        </w:rPr>
        <w:t xml:space="preserve">/                          ______________/ </w:t>
      </w:r>
      <w:r w:rsidR="00266353">
        <w:rPr>
          <w:rFonts w:ascii="Arial" w:hAnsi="Arial" w:cs="Arial"/>
          <w:sz w:val="22"/>
          <w:szCs w:val="22"/>
        </w:rPr>
        <w:t>_____________</w:t>
      </w:r>
      <w:r>
        <w:rPr>
          <w:rFonts w:ascii="Arial" w:hAnsi="Arial" w:cs="Arial"/>
          <w:sz w:val="22"/>
          <w:szCs w:val="22"/>
        </w:rPr>
        <w:t xml:space="preserve"> /</w:t>
      </w:r>
    </w:p>
    <w:tbl>
      <w:tblPr>
        <w:tblStyle w:val="afc"/>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CA12B6" w:rsidRPr="00A828B6" w14:paraId="3D9FA22D" w14:textId="77777777" w:rsidTr="00CA12B6">
        <w:tc>
          <w:tcPr>
            <w:tcW w:w="5346" w:type="dxa"/>
          </w:tcPr>
          <w:p w14:paraId="537F8A79" w14:textId="77777777" w:rsidR="00CA12B6" w:rsidRPr="00A828B6" w:rsidRDefault="00CA12B6" w:rsidP="00CA12B6">
            <w:pPr>
              <w:suppressAutoHyphens/>
              <w:autoSpaceDE w:val="0"/>
              <w:spacing w:line="274" w:lineRule="exact"/>
              <w:rPr>
                <w:rFonts w:ascii="Arial" w:hAnsi="Arial" w:cs="Arial"/>
                <w:b/>
                <w:bCs/>
                <w:color w:val="000000"/>
                <w:sz w:val="22"/>
                <w:szCs w:val="22"/>
                <w:lang w:eastAsia="ar-SA"/>
              </w:rPr>
            </w:pPr>
          </w:p>
        </w:tc>
      </w:tr>
    </w:tbl>
    <w:p w14:paraId="1F16093F" w14:textId="373A24AC" w:rsidR="00E9112F" w:rsidRDefault="00E9112F">
      <w:pPr>
        <w:rPr>
          <w:rFonts w:ascii="Arial" w:hAnsi="Arial" w:cs="Arial"/>
          <w:noProof/>
          <w:sz w:val="22"/>
          <w:szCs w:val="22"/>
        </w:rPr>
      </w:pPr>
    </w:p>
    <w:p w14:paraId="2B6D7DAB" w14:textId="77777777" w:rsidR="003E200B" w:rsidRDefault="003E200B">
      <w:pPr>
        <w:rPr>
          <w:rFonts w:ascii="Arial" w:hAnsi="Arial" w:cs="Arial"/>
          <w:b/>
          <w:noProof/>
          <w:sz w:val="22"/>
          <w:szCs w:val="22"/>
        </w:rPr>
      </w:pPr>
    </w:p>
    <w:p w14:paraId="015A27B2" w14:textId="77777777" w:rsidR="00E9112F" w:rsidRDefault="00E9112F">
      <w:pPr>
        <w:rPr>
          <w:rFonts w:ascii="Arial" w:hAnsi="Arial" w:cs="Arial"/>
          <w:sz w:val="22"/>
          <w:szCs w:val="22"/>
        </w:rPr>
        <w:sectPr w:rsidR="00E9112F" w:rsidSect="00D250A6">
          <w:pgSz w:w="11906" w:h="16838"/>
          <w:pgMar w:top="567" w:right="567" w:bottom="510" w:left="1134" w:header="720" w:footer="720" w:gutter="0"/>
          <w:cols w:space="720"/>
          <w:titlePg/>
          <w:docGrid w:linePitch="326"/>
        </w:sectPr>
      </w:pPr>
    </w:p>
    <w:p w14:paraId="05A3191B" w14:textId="77777777" w:rsidR="00E9112F" w:rsidRDefault="00E9112F" w:rsidP="00E9112F">
      <w:pPr>
        <w:rPr>
          <w:rFonts w:ascii="Arial" w:hAnsi="Arial" w:cs="Arial"/>
          <w:sz w:val="22"/>
          <w:szCs w:val="22"/>
        </w:rPr>
      </w:pPr>
    </w:p>
    <w:p w14:paraId="0592B430" w14:textId="5A22AC8E" w:rsidR="00E9112F" w:rsidRPr="0016022F" w:rsidRDefault="00E9112F" w:rsidP="0076035D">
      <w:pPr>
        <w:ind w:right="17"/>
        <w:jc w:val="right"/>
        <w:rPr>
          <w:rFonts w:ascii="Arial" w:hAnsi="Arial" w:cs="Arial"/>
        </w:rPr>
      </w:pPr>
      <w:r w:rsidRPr="0016022F">
        <w:rPr>
          <w:rFonts w:ascii="Arial" w:hAnsi="Arial" w:cs="Arial"/>
        </w:rPr>
        <w:t>Приложение №</w:t>
      </w:r>
      <w:r w:rsidR="00684564">
        <w:rPr>
          <w:rFonts w:ascii="Arial" w:hAnsi="Arial" w:cs="Arial"/>
        </w:rPr>
        <w:t xml:space="preserve"> </w:t>
      </w:r>
      <w:r w:rsidR="008E4DED">
        <w:rPr>
          <w:rFonts w:ascii="Arial" w:hAnsi="Arial" w:cs="Arial"/>
        </w:rPr>
        <w:t>6</w:t>
      </w:r>
    </w:p>
    <w:p w14:paraId="1DFA18FF" w14:textId="652557FE" w:rsidR="00101A76" w:rsidRPr="00CE1E4E" w:rsidRDefault="00101A76" w:rsidP="00101A76">
      <w:pPr>
        <w:jc w:val="right"/>
        <w:rPr>
          <w:rFonts w:ascii="Arial" w:hAnsi="Arial" w:cs="Arial"/>
          <w:color w:val="FF0000"/>
        </w:rPr>
      </w:pPr>
      <w:r w:rsidRPr="00CE1E4E">
        <w:rPr>
          <w:rFonts w:ascii="Arial" w:hAnsi="Arial" w:cs="Arial"/>
          <w:color w:val="FF0000"/>
        </w:rPr>
        <w:t>к Договору подряда №</w:t>
      </w:r>
      <w:r w:rsidR="00266353" w:rsidRPr="00CE1E4E">
        <w:rPr>
          <w:rFonts w:ascii="Arial" w:hAnsi="Arial" w:cs="Arial"/>
          <w:color w:val="FF0000"/>
        </w:rPr>
        <w:t>________</w:t>
      </w:r>
    </w:p>
    <w:p w14:paraId="41CD8559" w14:textId="4DB05F9D" w:rsidR="005A2341" w:rsidRPr="00CE1E4E" w:rsidRDefault="005A2341" w:rsidP="005A2341">
      <w:pPr>
        <w:jc w:val="right"/>
        <w:rPr>
          <w:rFonts w:ascii="Arial" w:hAnsi="Arial" w:cs="Arial"/>
          <w:color w:val="FF0000"/>
        </w:rPr>
      </w:pPr>
      <w:r w:rsidRPr="00CE1E4E">
        <w:rPr>
          <w:rFonts w:ascii="Arial" w:hAnsi="Arial" w:cs="Arial"/>
          <w:color w:val="FF0000"/>
        </w:rPr>
        <w:t xml:space="preserve">от </w:t>
      </w:r>
      <w:proofErr w:type="gramStart"/>
      <w:r w:rsidRPr="00CE1E4E">
        <w:rPr>
          <w:rFonts w:ascii="Arial" w:hAnsi="Arial" w:cs="Arial"/>
          <w:color w:val="FF0000"/>
        </w:rPr>
        <w:t>«  »</w:t>
      </w:r>
      <w:proofErr w:type="gramEnd"/>
      <w:r w:rsidRPr="00CE1E4E">
        <w:rPr>
          <w:rFonts w:ascii="Arial" w:hAnsi="Arial" w:cs="Arial"/>
          <w:color w:val="FF0000"/>
        </w:rPr>
        <w:t xml:space="preserve"> </w:t>
      </w:r>
      <w:r w:rsidR="00496D36">
        <w:rPr>
          <w:rFonts w:ascii="Arial" w:hAnsi="Arial" w:cs="Arial"/>
          <w:color w:val="FF0000"/>
        </w:rPr>
        <w:t>февраля</w:t>
      </w:r>
      <w:r w:rsidRPr="00CE1E4E">
        <w:rPr>
          <w:rFonts w:ascii="Arial" w:hAnsi="Arial" w:cs="Arial"/>
          <w:color w:val="FF0000"/>
        </w:rPr>
        <w:t xml:space="preserve"> 202</w:t>
      </w:r>
      <w:r w:rsidR="00496D36">
        <w:rPr>
          <w:rFonts w:ascii="Arial" w:hAnsi="Arial" w:cs="Arial"/>
          <w:color w:val="FF0000"/>
        </w:rPr>
        <w:t>1</w:t>
      </w:r>
      <w:r w:rsidRPr="00CE1E4E">
        <w:rPr>
          <w:rFonts w:ascii="Arial" w:hAnsi="Arial" w:cs="Arial"/>
          <w:color w:val="FF0000"/>
        </w:rPr>
        <w:t xml:space="preserve"> года</w:t>
      </w:r>
    </w:p>
    <w:p w14:paraId="067FEA8E" w14:textId="77777777" w:rsidR="000D113A" w:rsidRPr="006129A6" w:rsidRDefault="000D113A" w:rsidP="0076035D">
      <w:pPr>
        <w:jc w:val="right"/>
        <w:rPr>
          <w:rFonts w:ascii="Arial" w:eastAsia="MS Mincho" w:hAnsi="Arial" w:cs="Arial"/>
          <w:b/>
          <w:spacing w:val="-2"/>
        </w:rPr>
      </w:pPr>
    </w:p>
    <w:p w14:paraId="7455F5B7" w14:textId="77777777" w:rsidR="000D113A" w:rsidRPr="00B90F51" w:rsidRDefault="000D113A" w:rsidP="000D113A">
      <w:pPr>
        <w:jc w:val="center"/>
        <w:rPr>
          <w:rFonts w:ascii="Arial" w:eastAsia="MS Mincho" w:hAnsi="Arial" w:cs="Arial"/>
          <w:b/>
          <w:spacing w:val="-2"/>
          <w:sz w:val="22"/>
          <w:szCs w:val="22"/>
        </w:rPr>
      </w:pPr>
      <w:r w:rsidRPr="00B90F51">
        <w:rPr>
          <w:rFonts w:ascii="Arial" w:eastAsia="MS Mincho" w:hAnsi="Arial" w:cs="Arial"/>
          <w:b/>
          <w:spacing w:val="-2"/>
          <w:sz w:val="22"/>
          <w:szCs w:val="22"/>
        </w:rPr>
        <w:t>Обязательство</w:t>
      </w:r>
    </w:p>
    <w:p w14:paraId="20C06D29" w14:textId="77777777" w:rsidR="000D113A" w:rsidRPr="00B90F51" w:rsidRDefault="000D113A" w:rsidP="000D113A">
      <w:pPr>
        <w:jc w:val="center"/>
        <w:rPr>
          <w:rFonts w:ascii="Arial" w:eastAsia="MS Mincho" w:hAnsi="Arial" w:cs="Arial"/>
          <w:b/>
          <w:spacing w:val="-2"/>
          <w:sz w:val="22"/>
          <w:szCs w:val="22"/>
        </w:rPr>
      </w:pPr>
      <w:r w:rsidRPr="00B90F51">
        <w:rPr>
          <w:rFonts w:ascii="Arial" w:eastAsia="MS Mincho" w:hAnsi="Arial" w:cs="Arial"/>
          <w:b/>
          <w:spacing w:val="-2"/>
          <w:sz w:val="22"/>
          <w:szCs w:val="22"/>
        </w:rPr>
        <w:t>по соблюдению применимого законодательства</w:t>
      </w:r>
    </w:p>
    <w:p w14:paraId="11288528" w14:textId="77777777" w:rsidR="000D113A" w:rsidRPr="00B90F51" w:rsidRDefault="000D113A" w:rsidP="000D113A">
      <w:pPr>
        <w:jc w:val="center"/>
        <w:rPr>
          <w:rFonts w:ascii="Arial" w:eastAsia="MS Mincho" w:hAnsi="Arial" w:cs="Arial"/>
          <w:b/>
          <w:spacing w:val="-2"/>
          <w:sz w:val="22"/>
          <w:szCs w:val="22"/>
        </w:rPr>
      </w:pPr>
      <w:r w:rsidRPr="00B90F51">
        <w:rPr>
          <w:rFonts w:ascii="Arial" w:eastAsia="MS Mincho" w:hAnsi="Arial" w:cs="Arial"/>
          <w:b/>
          <w:spacing w:val="-2"/>
          <w:sz w:val="22"/>
          <w:szCs w:val="22"/>
        </w:rPr>
        <w:t xml:space="preserve">в сфере противодействия мошенничеству и коррупции </w:t>
      </w:r>
    </w:p>
    <w:p w14:paraId="5A88F90A" w14:textId="77777777" w:rsidR="000D113A" w:rsidRPr="00B90F51" w:rsidRDefault="000D113A" w:rsidP="000D113A">
      <w:pPr>
        <w:jc w:val="center"/>
        <w:rPr>
          <w:rFonts w:ascii="Arial" w:eastAsia="MS Mincho" w:hAnsi="Arial" w:cs="Arial"/>
          <w:b/>
          <w:spacing w:val="-2"/>
          <w:sz w:val="22"/>
          <w:szCs w:val="22"/>
        </w:rPr>
      </w:pPr>
    </w:p>
    <w:p w14:paraId="53C6E699" w14:textId="454E0A0C" w:rsidR="000D113A" w:rsidRPr="00B90F51" w:rsidRDefault="006F63CA" w:rsidP="00F86960">
      <w:pPr>
        <w:ind w:firstLine="708"/>
        <w:jc w:val="both"/>
        <w:rPr>
          <w:rFonts w:ascii="Arial" w:hAnsi="Arial" w:cs="Arial"/>
          <w:sz w:val="22"/>
          <w:szCs w:val="22"/>
        </w:rPr>
      </w:pPr>
      <w:r w:rsidRPr="00B90F51">
        <w:rPr>
          <w:rFonts w:ascii="Arial" w:hAnsi="Arial" w:cs="Arial"/>
          <w:sz w:val="22"/>
          <w:szCs w:val="22"/>
        </w:rPr>
        <w:t xml:space="preserve">Ассоциация «Хоккейный клуб «Авангард», </w:t>
      </w:r>
      <w:r w:rsidRPr="00B90F51">
        <w:rPr>
          <w:rFonts w:ascii="Arial" w:eastAsia="MS Mincho" w:hAnsi="Arial" w:cs="Arial"/>
          <w:spacing w:val="-2"/>
          <w:sz w:val="22"/>
          <w:szCs w:val="22"/>
        </w:rPr>
        <w:t xml:space="preserve">именуемая </w:t>
      </w:r>
      <w:r w:rsidR="000D113A" w:rsidRPr="00B90F51">
        <w:rPr>
          <w:rFonts w:ascii="Arial" w:eastAsia="MS Mincho" w:hAnsi="Arial" w:cs="Arial"/>
          <w:spacing w:val="-2"/>
          <w:sz w:val="22"/>
          <w:szCs w:val="22"/>
        </w:rPr>
        <w:t xml:space="preserve">в дальнейшем «Сторона-1», </w:t>
      </w:r>
      <w:r w:rsidR="000D113A" w:rsidRPr="00B90F51">
        <w:rPr>
          <w:rFonts w:ascii="Arial" w:hAnsi="Arial" w:cs="Arial"/>
          <w:sz w:val="22"/>
          <w:szCs w:val="22"/>
        </w:rPr>
        <w:t xml:space="preserve">в лице </w:t>
      </w:r>
      <w:r w:rsidR="00D636AB" w:rsidRPr="00B90F51">
        <w:rPr>
          <w:rFonts w:ascii="Arial" w:hAnsi="Arial" w:cs="Arial"/>
          <w:sz w:val="22"/>
          <w:szCs w:val="22"/>
        </w:rPr>
        <w:t>Генерального директора Белых Сергея Юрьевича</w:t>
      </w:r>
      <w:r w:rsidR="00C149C6" w:rsidRPr="00B90F51">
        <w:rPr>
          <w:rFonts w:ascii="Arial" w:hAnsi="Arial" w:cs="Arial"/>
          <w:sz w:val="22"/>
          <w:szCs w:val="22"/>
        </w:rPr>
        <w:t xml:space="preserve">, действующего на основании </w:t>
      </w:r>
      <w:r w:rsidR="00D636AB" w:rsidRPr="00B90F51">
        <w:rPr>
          <w:rFonts w:ascii="Arial" w:hAnsi="Arial" w:cs="Arial"/>
          <w:sz w:val="22"/>
          <w:szCs w:val="22"/>
        </w:rPr>
        <w:t>Устава</w:t>
      </w:r>
      <w:r w:rsidR="000D113A" w:rsidRPr="00B90F51">
        <w:rPr>
          <w:rFonts w:ascii="Arial" w:hAnsi="Arial" w:cs="Arial"/>
          <w:sz w:val="22"/>
          <w:szCs w:val="22"/>
        </w:rPr>
        <w:t>, с одной стороны, и</w:t>
      </w:r>
    </w:p>
    <w:p w14:paraId="10895FFD" w14:textId="78A9DD63" w:rsidR="000D113A" w:rsidRPr="00B90F51" w:rsidRDefault="00D636AB" w:rsidP="00F86960">
      <w:pPr>
        <w:ind w:firstLine="708"/>
        <w:jc w:val="both"/>
        <w:rPr>
          <w:rFonts w:ascii="Arial" w:eastAsia="MS Mincho" w:hAnsi="Arial" w:cs="Arial"/>
          <w:spacing w:val="-2"/>
          <w:sz w:val="22"/>
          <w:szCs w:val="22"/>
        </w:rPr>
      </w:pPr>
      <w:r w:rsidRPr="00B90F51">
        <w:rPr>
          <w:rFonts w:ascii="Arial" w:hAnsi="Arial" w:cs="Arial"/>
          <w:color w:val="FF0000"/>
          <w:sz w:val="22"/>
          <w:szCs w:val="22"/>
        </w:rPr>
        <w:t>___________________________</w:t>
      </w:r>
      <w:r w:rsidR="008E4DED" w:rsidRPr="00B90F51">
        <w:rPr>
          <w:rFonts w:ascii="Arial" w:hAnsi="Arial" w:cs="Arial"/>
          <w:sz w:val="22"/>
          <w:szCs w:val="22"/>
        </w:rPr>
        <w:t xml:space="preserve">, именуемый в дальнейшем «Сторона-2», </w:t>
      </w:r>
      <w:r w:rsidR="00E84767" w:rsidRPr="00B90F51">
        <w:rPr>
          <w:rFonts w:ascii="Arial" w:hAnsi="Arial" w:cs="Arial"/>
          <w:sz w:val="22"/>
          <w:szCs w:val="22"/>
        </w:rPr>
        <w:t xml:space="preserve">в лице </w:t>
      </w:r>
      <w:r w:rsidR="00E84767" w:rsidRPr="00B90F51">
        <w:rPr>
          <w:rFonts w:ascii="Arial" w:hAnsi="Arial" w:cs="Arial"/>
          <w:color w:val="FF0000"/>
          <w:sz w:val="22"/>
          <w:szCs w:val="22"/>
        </w:rPr>
        <w:t>____________</w:t>
      </w:r>
      <w:r w:rsidR="00E84767" w:rsidRPr="00B90F51">
        <w:rPr>
          <w:rFonts w:ascii="Arial" w:hAnsi="Arial" w:cs="Arial"/>
          <w:sz w:val="22"/>
          <w:szCs w:val="22"/>
        </w:rPr>
        <w:t xml:space="preserve">, </w:t>
      </w:r>
      <w:r w:rsidR="008E4DED" w:rsidRPr="00B90F51">
        <w:rPr>
          <w:rFonts w:ascii="Arial" w:hAnsi="Arial" w:cs="Arial"/>
          <w:sz w:val="22"/>
          <w:szCs w:val="22"/>
        </w:rPr>
        <w:t xml:space="preserve">действующий на основании </w:t>
      </w:r>
      <w:r w:rsidRPr="00B90F51">
        <w:rPr>
          <w:rFonts w:ascii="Arial" w:hAnsi="Arial" w:cs="Arial"/>
          <w:color w:val="FF0000"/>
          <w:sz w:val="22"/>
          <w:szCs w:val="22"/>
        </w:rPr>
        <w:t>_________</w:t>
      </w:r>
      <w:r w:rsidRPr="00B90F51">
        <w:rPr>
          <w:rFonts w:ascii="Arial" w:hAnsi="Arial" w:cs="Arial"/>
          <w:sz w:val="22"/>
          <w:szCs w:val="22"/>
        </w:rPr>
        <w:t xml:space="preserve">, </w:t>
      </w:r>
      <w:r w:rsidR="008E4DED" w:rsidRPr="00B90F51">
        <w:rPr>
          <w:rFonts w:ascii="Arial" w:hAnsi="Arial" w:cs="Arial"/>
          <w:sz w:val="22"/>
          <w:szCs w:val="22"/>
        </w:rPr>
        <w:t>с другой стороны</w:t>
      </w:r>
      <w:r w:rsidR="000D113A" w:rsidRPr="00B90F51">
        <w:rPr>
          <w:rFonts w:ascii="Arial" w:eastAsia="MS Mincho" w:hAnsi="Arial" w:cs="Arial"/>
          <w:spacing w:val="-2"/>
          <w:sz w:val="22"/>
          <w:szCs w:val="22"/>
        </w:rPr>
        <w:t>,</w:t>
      </w:r>
    </w:p>
    <w:p w14:paraId="0A0F31A4" w14:textId="513F7365" w:rsidR="00B90F51" w:rsidRPr="00B90F51" w:rsidRDefault="00B90F51" w:rsidP="00B90F51">
      <w:pPr>
        <w:jc w:val="both"/>
        <w:rPr>
          <w:rFonts w:ascii="Arial" w:eastAsia="MS Mincho" w:hAnsi="Arial" w:cs="Arial"/>
          <w:spacing w:val="-2"/>
          <w:sz w:val="22"/>
          <w:szCs w:val="22"/>
        </w:rPr>
      </w:pPr>
      <w:r w:rsidRPr="00B90F51">
        <w:rPr>
          <w:rFonts w:ascii="Arial" w:eastAsia="MS Mincho" w:hAnsi="Arial" w:cs="Arial"/>
          <w:spacing w:val="-2"/>
          <w:sz w:val="22"/>
          <w:szCs w:val="22"/>
        </w:rPr>
        <w:t>в дальнейшем совместно именуемые «Стороны», а каждая по отдельности - «Сторона», 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02433ED9" w14:textId="03F02584" w:rsidR="000D113A" w:rsidRPr="00B90F51" w:rsidRDefault="00B90F51" w:rsidP="00B90F51">
      <w:pPr>
        <w:jc w:val="both"/>
        <w:rPr>
          <w:rFonts w:ascii="Arial" w:hAnsi="Arial" w:cs="Arial"/>
          <w:sz w:val="22"/>
          <w:szCs w:val="22"/>
        </w:rPr>
      </w:pPr>
      <w:r w:rsidRPr="00B90F51">
        <w:rPr>
          <w:rFonts w:ascii="Arial" w:eastAsia="MS Mincho" w:hAnsi="Arial" w:cs="Arial"/>
          <w:spacing w:val="-2"/>
          <w:sz w:val="22"/>
          <w:szCs w:val="22"/>
        </w:rPr>
        <w:t>принимая во внимание, что Сторона-1 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68CEB072" w14:textId="77777777" w:rsidR="000D113A" w:rsidRPr="00B90F51" w:rsidRDefault="000D113A" w:rsidP="000D113A">
      <w:pPr>
        <w:jc w:val="both"/>
        <w:rPr>
          <w:rFonts w:ascii="Arial" w:hAnsi="Arial" w:cs="Arial"/>
          <w:sz w:val="22"/>
          <w:szCs w:val="22"/>
        </w:rPr>
      </w:pPr>
    </w:p>
    <w:p w14:paraId="5C53E64C" w14:textId="59A5E38D" w:rsidR="000D113A" w:rsidRPr="00B90F51" w:rsidRDefault="000D113A" w:rsidP="000D113A">
      <w:pPr>
        <w:jc w:val="both"/>
        <w:rPr>
          <w:rFonts w:ascii="Arial" w:eastAsia="MS Mincho" w:hAnsi="Arial" w:cs="Arial"/>
          <w:spacing w:val="-2"/>
          <w:sz w:val="22"/>
          <w:szCs w:val="22"/>
        </w:rPr>
      </w:pPr>
      <w:r w:rsidRPr="00B90F51">
        <w:rPr>
          <w:rFonts w:ascii="Arial" w:hAnsi="Arial" w:cs="Arial"/>
          <w:sz w:val="22"/>
          <w:szCs w:val="22"/>
        </w:rPr>
        <w:t xml:space="preserve">Стороны </w:t>
      </w:r>
      <w:r w:rsidRPr="00B90F51">
        <w:rPr>
          <w:rFonts w:ascii="Arial" w:eastAsia="MS Mincho" w:hAnsi="Arial" w:cs="Arial"/>
          <w:spacing w:val="-2"/>
          <w:sz w:val="22"/>
          <w:szCs w:val="22"/>
        </w:rPr>
        <w:t>подписали настояще</w:t>
      </w:r>
      <w:r w:rsidR="000D264D" w:rsidRPr="00B90F51">
        <w:rPr>
          <w:rFonts w:ascii="Arial" w:eastAsia="MS Mincho" w:hAnsi="Arial" w:cs="Arial"/>
          <w:spacing w:val="-2"/>
          <w:sz w:val="22"/>
          <w:szCs w:val="22"/>
        </w:rPr>
        <w:t>е Приложение №</w:t>
      </w:r>
      <w:r w:rsidR="001855D4" w:rsidRPr="00B90F51">
        <w:rPr>
          <w:rFonts w:ascii="Arial" w:eastAsia="MS Mincho" w:hAnsi="Arial" w:cs="Arial"/>
          <w:spacing w:val="-2"/>
          <w:sz w:val="22"/>
          <w:szCs w:val="22"/>
        </w:rPr>
        <w:t xml:space="preserve"> </w:t>
      </w:r>
      <w:r w:rsidR="008E4DED" w:rsidRPr="00B90F51">
        <w:rPr>
          <w:rFonts w:ascii="Arial" w:eastAsia="MS Mincho" w:hAnsi="Arial" w:cs="Arial"/>
          <w:spacing w:val="-2"/>
          <w:sz w:val="22"/>
          <w:szCs w:val="22"/>
        </w:rPr>
        <w:t>6</w:t>
      </w:r>
      <w:r w:rsidRPr="00B90F51">
        <w:rPr>
          <w:rFonts w:ascii="Arial" w:eastAsia="MS Mincho" w:hAnsi="Arial" w:cs="Arial"/>
          <w:spacing w:val="-2"/>
          <w:sz w:val="22"/>
          <w:szCs w:val="22"/>
        </w:rPr>
        <w:t xml:space="preserve"> </w:t>
      </w:r>
      <w:r w:rsidRPr="00B90F51">
        <w:rPr>
          <w:rFonts w:ascii="Arial" w:hAnsi="Arial" w:cs="Arial"/>
          <w:sz w:val="22"/>
          <w:szCs w:val="22"/>
        </w:rPr>
        <w:t xml:space="preserve">(далее – «Приложение») </w:t>
      </w:r>
      <w:r w:rsidRPr="00B90F51">
        <w:rPr>
          <w:rFonts w:ascii="Arial" w:eastAsia="MS Mincho" w:hAnsi="Arial" w:cs="Arial"/>
          <w:spacing w:val="-2"/>
          <w:sz w:val="22"/>
          <w:szCs w:val="22"/>
        </w:rPr>
        <w:t>к</w:t>
      </w:r>
      <w:r w:rsidR="00101A76" w:rsidRPr="00B90F51">
        <w:rPr>
          <w:rFonts w:ascii="Arial" w:hAnsi="Arial" w:cs="Arial"/>
          <w:color w:val="000000"/>
          <w:sz w:val="22"/>
          <w:szCs w:val="22"/>
        </w:rPr>
        <w:t xml:space="preserve"> Договору подряда </w:t>
      </w:r>
      <w:r w:rsidR="00101A76" w:rsidRPr="00B90F51">
        <w:rPr>
          <w:rFonts w:ascii="Arial" w:hAnsi="Arial" w:cs="Arial"/>
          <w:color w:val="FF0000"/>
          <w:sz w:val="22"/>
          <w:szCs w:val="22"/>
        </w:rPr>
        <w:t>№</w:t>
      </w:r>
      <w:r w:rsidR="00D636AB" w:rsidRPr="00B90F51">
        <w:rPr>
          <w:rFonts w:ascii="Arial" w:hAnsi="Arial" w:cs="Arial"/>
          <w:color w:val="FF0000"/>
          <w:sz w:val="22"/>
          <w:szCs w:val="22"/>
        </w:rPr>
        <w:t>________</w:t>
      </w:r>
      <w:r w:rsidR="00101A76" w:rsidRPr="00B90F51">
        <w:rPr>
          <w:rFonts w:ascii="Arial" w:hAnsi="Arial" w:cs="Arial"/>
          <w:color w:val="FF0000"/>
          <w:sz w:val="22"/>
          <w:szCs w:val="22"/>
        </w:rPr>
        <w:t xml:space="preserve"> </w:t>
      </w:r>
      <w:r w:rsidR="005A2341" w:rsidRPr="00B90F51">
        <w:rPr>
          <w:rFonts w:ascii="Arial" w:hAnsi="Arial" w:cs="Arial"/>
          <w:color w:val="FF0000"/>
          <w:sz w:val="22"/>
          <w:szCs w:val="22"/>
        </w:rPr>
        <w:t xml:space="preserve">от </w:t>
      </w:r>
      <w:proofErr w:type="gramStart"/>
      <w:r w:rsidR="005A2341" w:rsidRPr="00B90F51">
        <w:rPr>
          <w:rFonts w:ascii="Arial" w:hAnsi="Arial" w:cs="Arial"/>
          <w:color w:val="FF0000"/>
          <w:sz w:val="22"/>
          <w:szCs w:val="22"/>
        </w:rPr>
        <w:t>«  »</w:t>
      </w:r>
      <w:proofErr w:type="gramEnd"/>
      <w:r w:rsidR="005A2341" w:rsidRPr="00B90F51">
        <w:rPr>
          <w:rFonts w:ascii="Arial" w:hAnsi="Arial" w:cs="Arial"/>
          <w:color w:val="FF0000"/>
          <w:sz w:val="22"/>
          <w:szCs w:val="22"/>
        </w:rPr>
        <w:t xml:space="preserve"> </w:t>
      </w:r>
      <w:r w:rsidR="00496D36" w:rsidRPr="00B90F51">
        <w:rPr>
          <w:rFonts w:ascii="Arial" w:hAnsi="Arial" w:cs="Arial"/>
          <w:color w:val="FF0000"/>
          <w:sz w:val="22"/>
          <w:szCs w:val="22"/>
        </w:rPr>
        <w:t>февраля</w:t>
      </w:r>
      <w:r w:rsidR="005A2341" w:rsidRPr="00B90F51">
        <w:rPr>
          <w:rFonts w:ascii="Arial" w:hAnsi="Arial" w:cs="Arial"/>
          <w:color w:val="FF0000"/>
          <w:sz w:val="22"/>
          <w:szCs w:val="22"/>
        </w:rPr>
        <w:t xml:space="preserve"> 202</w:t>
      </w:r>
      <w:r w:rsidR="00496D36" w:rsidRPr="00B90F51">
        <w:rPr>
          <w:rFonts w:ascii="Arial" w:hAnsi="Arial" w:cs="Arial"/>
          <w:color w:val="FF0000"/>
          <w:sz w:val="22"/>
          <w:szCs w:val="22"/>
        </w:rPr>
        <w:t>1</w:t>
      </w:r>
      <w:r w:rsidR="005A2341" w:rsidRPr="00B90F51">
        <w:rPr>
          <w:rFonts w:ascii="Arial" w:hAnsi="Arial" w:cs="Arial"/>
          <w:color w:val="FF0000"/>
          <w:sz w:val="22"/>
          <w:szCs w:val="22"/>
        </w:rPr>
        <w:t xml:space="preserve"> года </w:t>
      </w:r>
      <w:r w:rsidRPr="00B90F51">
        <w:rPr>
          <w:rFonts w:ascii="Arial" w:hAnsi="Arial" w:cs="Arial"/>
          <w:sz w:val="22"/>
          <w:szCs w:val="22"/>
        </w:rPr>
        <w:t xml:space="preserve">(далее – «Договор») </w:t>
      </w:r>
      <w:r w:rsidRPr="00B90F51">
        <w:rPr>
          <w:rFonts w:ascii="Arial" w:eastAsia="MS Mincho" w:hAnsi="Arial" w:cs="Arial"/>
          <w:spacing w:val="-2"/>
          <w:sz w:val="22"/>
          <w:szCs w:val="22"/>
        </w:rPr>
        <w:t>о нижеследующем:</w:t>
      </w:r>
    </w:p>
    <w:p w14:paraId="19B6DD22" w14:textId="77777777" w:rsidR="000D113A" w:rsidRPr="00B90F51" w:rsidRDefault="000D113A" w:rsidP="000D113A">
      <w:pPr>
        <w:rPr>
          <w:rFonts w:ascii="Arial" w:eastAsia="MS Mincho" w:hAnsi="Arial" w:cs="Arial"/>
          <w:spacing w:val="-2"/>
          <w:sz w:val="22"/>
          <w:szCs w:val="22"/>
        </w:rPr>
      </w:pPr>
    </w:p>
    <w:p w14:paraId="174E2DEE" w14:textId="77777777" w:rsidR="000D113A" w:rsidRPr="00B90F51" w:rsidRDefault="000D113A" w:rsidP="000D113A">
      <w:pPr>
        <w:jc w:val="both"/>
        <w:rPr>
          <w:rFonts w:ascii="Arial" w:eastAsia="MS Mincho" w:hAnsi="Arial" w:cs="Arial"/>
          <w:spacing w:val="-2"/>
          <w:sz w:val="22"/>
          <w:szCs w:val="22"/>
        </w:rPr>
      </w:pPr>
      <w:r w:rsidRPr="00B90F51">
        <w:rPr>
          <w:rFonts w:ascii="Arial" w:eastAsia="MS Mincho" w:hAnsi="Arial" w:cs="Arial"/>
          <w:spacing w:val="-2"/>
          <w:sz w:val="22"/>
          <w:szCs w:val="22"/>
        </w:rPr>
        <w:t xml:space="preserve">Статья 1. Обязательства Стороны-2 в сфере противодействия Мошенничеству и Коррупции </w:t>
      </w:r>
    </w:p>
    <w:p w14:paraId="2D44CF5D" w14:textId="77777777" w:rsidR="000D113A" w:rsidRPr="00B90F51" w:rsidRDefault="000D113A" w:rsidP="000D113A">
      <w:pPr>
        <w:rPr>
          <w:rFonts w:ascii="Arial" w:eastAsia="MS Mincho" w:hAnsi="Arial" w:cs="Arial"/>
          <w:spacing w:val="-2"/>
          <w:sz w:val="22"/>
          <w:szCs w:val="22"/>
        </w:rPr>
      </w:pPr>
    </w:p>
    <w:p w14:paraId="43D3FCB3" w14:textId="77777777" w:rsidR="000D113A" w:rsidRPr="00B90F51" w:rsidRDefault="000D113A" w:rsidP="00734A97">
      <w:pPr>
        <w:pStyle w:val="2"/>
        <w:keepNext w:val="0"/>
        <w:numPr>
          <w:ilvl w:val="1"/>
          <w:numId w:val="2"/>
        </w:numPr>
        <w:ind w:left="567" w:hanging="567"/>
        <w:jc w:val="both"/>
        <w:rPr>
          <w:rFonts w:ascii="Arial" w:hAnsi="Arial" w:cs="Arial"/>
          <w:b w:val="0"/>
          <w:bCs w:val="0"/>
          <w:sz w:val="22"/>
        </w:rPr>
      </w:pPr>
      <w:r w:rsidRPr="00B90F51">
        <w:rPr>
          <w:rFonts w:ascii="Arial" w:hAnsi="Arial" w:cs="Arial"/>
          <w:b w:val="0"/>
          <w:bCs w:val="0"/>
          <w:sz w:val="22"/>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369237AB" w14:textId="77777777" w:rsidR="000D113A" w:rsidRPr="00B90F51" w:rsidRDefault="000D113A" w:rsidP="000D113A">
      <w:pPr>
        <w:rPr>
          <w:rFonts w:ascii="Arial" w:hAnsi="Arial" w:cs="Arial"/>
          <w:sz w:val="22"/>
          <w:szCs w:val="22"/>
          <w:lang w:eastAsia="en-US"/>
        </w:rPr>
      </w:pPr>
    </w:p>
    <w:p w14:paraId="226E7064" w14:textId="77777777" w:rsidR="000D113A" w:rsidRPr="00B90F51" w:rsidRDefault="000D113A" w:rsidP="00734A97">
      <w:pPr>
        <w:pStyle w:val="26"/>
        <w:numPr>
          <w:ilvl w:val="2"/>
          <w:numId w:val="7"/>
        </w:numPr>
        <w:tabs>
          <w:tab w:val="left" w:pos="567"/>
        </w:tabs>
        <w:ind w:left="567" w:hanging="567"/>
        <w:jc w:val="both"/>
        <w:rPr>
          <w:rFonts w:ascii="Arial" w:hAnsi="Arial" w:cs="Arial"/>
          <w:sz w:val="22"/>
          <w:szCs w:val="22"/>
          <w:lang w:val="ru-RU"/>
        </w:rPr>
      </w:pPr>
      <w:r w:rsidRPr="00B90F51">
        <w:rPr>
          <w:rFonts w:ascii="Arial" w:hAnsi="Arial" w:cs="Arial"/>
          <w:sz w:val="22"/>
          <w:szCs w:val="22"/>
          <w:lang w:val="ru-RU"/>
        </w:rPr>
        <w:t>Термин «Коррупционные действия» для целей настоящего обязательства означает следующие действия:</w:t>
      </w:r>
    </w:p>
    <w:p w14:paraId="01DA7AEF" w14:textId="77777777" w:rsidR="000D113A" w:rsidRPr="00B90F51" w:rsidRDefault="000D113A" w:rsidP="000D113A">
      <w:pPr>
        <w:pStyle w:val="2"/>
        <w:ind w:left="567"/>
        <w:jc w:val="both"/>
        <w:rPr>
          <w:rFonts w:ascii="Arial" w:hAnsi="Arial" w:cs="Arial"/>
          <w:b w:val="0"/>
          <w:bCs w:val="0"/>
          <w:sz w:val="22"/>
        </w:rPr>
      </w:pPr>
    </w:p>
    <w:p w14:paraId="35AAC4B1" w14:textId="77777777" w:rsidR="000D113A" w:rsidRPr="00B90F51" w:rsidRDefault="000D113A" w:rsidP="00734A97">
      <w:pPr>
        <w:numPr>
          <w:ilvl w:val="0"/>
          <w:numId w:val="3"/>
        </w:numPr>
        <w:tabs>
          <w:tab w:val="left" w:pos="1134"/>
        </w:tabs>
        <w:autoSpaceDE w:val="0"/>
        <w:autoSpaceDN w:val="0"/>
        <w:adjustRightInd w:val="0"/>
        <w:ind w:left="1134" w:hanging="567"/>
        <w:jc w:val="both"/>
        <w:rPr>
          <w:rFonts w:ascii="Arial" w:eastAsia="Calibri" w:hAnsi="Arial" w:cs="Arial"/>
          <w:sz w:val="22"/>
          <w:szCs w:val="22"/>
        </w:rPr>
      </w:pPr>
      <w:r w:rsidRPr="00B90F51">
        <w:rPr>
          <w:rFonts w:ascii="Arial" w:hAnsi="Arial" w:cs="Arial"/>
          <w:sz w:val="22"/>
          <w:szCs w:val="22"/>
        </w:rPr>
        <w:t>обещание, предложение или предоставление</w:t>
      </w:r>
      <w:r w:rsidRPr="00B90F51">
        <w:rPr>
          <w:rFonts w:ascii="Arial" w:eastAsia="Calibri" w:hAnsi="Arial" w:cs="Arial"/>
          <w:sz w:val="22"/>
          <w:szCs w:val="22"/>
        </w:rPr>
        <w:t xml:space="preserve"> </w:t>
      </w:r>
      <w:r w:rsidRPr="00B90F51">
        <w:rPr>
          <w:rFonts w:ascii="Arial" w:hAnsi="Arial" w:cs="Arial"/>
          <w:sz w:val="22"/>
          <w:szCs w:val="22"/>
        </w:rPr>
        <w:t xml:space="preserve">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B90F51">
        <w:rPr>
          <w:rFonts w:ascii="Arial" w:eastAsia="Calibri" w:hAnsi="Arial" w:cs="Arial"/>
          <w:sz w:val="22"/>
          <w:szCs w:val="22"/>
        </w:rPr>
        <w:t>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73489809" w14:textId="77777777" w:rsidR="000D113A" w:rsidRPr="00B90F51" w:rsidRDefault="000D113A" w:rsidP="000D113A">
      <w:pPr>
        <w:tabs>
          <w:tab w:val="left" w:pos="1134"/>
        </w:tabs>
        <w:autoSpaceDE w:val="0"/>
        <w:autoSpaceDN w:val="0"/>
        <w:adjustRightInd w:val="0"/>
        <w:ind w:left="1134" w:hanging="567"/>
        <w:jc w:val="both"/>
        <w:rPr>
          <w:rFonts w:ascii="Arial" w:eastAsia="Calibri" w:hAnsi="Arial" w:cs="Arial"/>
          <w:sz w:val="22"/>
          <w:szCs w:val="22"/>
        </w:rPr>
      </w:pPr>
    </w:p>
    <w:p w14:paraId="42FD8B07" w14:textId="77777777" w:rsidR="000D113A" w:rsidRPr="00B90F51" w:rsidRDefault="000D113A" w:rsidP="00734A97">
      <w:pPr>
        <w:numPr>
          <w:ilvl w:val="0"/>
          <w:numId w:val="3"/>
        </w:numPr>
        <w:tabs>
          <w:tab w:val="left" w:pos="1134"/>
        </w:tabs>
        <w:autoSpaceDE w:val="0"/>
        <w:autoSpaceDN w:val="0"/>
        <w:adjustRightInd w:val="0"/>
        <w:ind w:left="1134" w:hanging="567"/>
        <w:jc w:val="both"/>
        <w:rPr>
          <w:rFonts w:ascii="Arial" w:eastAsia="Calibri" w:hAnsi="Arial" w:cs="Arial"/>
          <w:sz w:val="22"/>
          <w:szCs w:val="22"/>
        </w:rPr>
      </w:pPr>
      <w:r w:rsidRPr="00B90F51">
        <w:rPr>
          <w:rFonts w:ascii="Arial" w:hAnsi="Arial" w:cs="Arial"/>
          <w:sz w:val="22"/>
          <w:szCs w:val="22"/>
        </w:rPr>
        <w:t>обещание, предложение или предоставление</w:t>
      </w:r>
      <w:r w:rsidRPr="00B90F51">
        <w:rPr>
          <w:rFonts w:ascii="Arial" w:eastAsia="Calibri" w:hAnsi="Arial" w:cs="Arial"/>
          <w:sz w:val="22"/>
          <w:szCs w:val="22"/>
        </w:rPr>
        <w:t xml:space="preserve"> </w:t>
      </w:r>
      <w:r w:rsidRPr="00B90F51">
        <w:rPr>
          <w:rFonts w:ascii="Arial" w:hAnsi="Arial" w:cs="Arial"/>
          <w:sz w:val="22"/>
          <w:szCs w:val="22"/>
        </w:rPr>
        <w:t xml:space="preserve">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B90F51">
        <w:rPr>
          <w:rFonts w:ascii="Arial" w:eastAsia="Calibri" w:hAnsi="Arial" w:cs="Arial"/>
          <w:sz w:val="22"/>
          <w:szCs w:val="22"/>
        </w:rPr>
        <w:t>любые публичные функции (властные полномочия), в том числе,</w:t>
      </w:r>
      <w:r w:rsidRPr="00B90F51">
        <w:rPr>
          <w:rFonts w:ascii="Arial" w:hAnsi="Arial" w:cs="Arial"/>
          <w:sz w:val="22"/>
          <w:szCs w:val="22"/>
        </w:rPr>
        <w:t xml:space="preserve"> иностранным должностным лицам, должностным лицам публичных международных организаций,</w:t>
      </w:r>
      <w:r w:rsidRPr="00B90F51">
        <w:rPr>
          <w:rFonts w:ascii="Arial" w:eastAsia="Calibri" w:hAnsi="Arial" w:cs="Arial"/>
          <w:sz w:val="22"/>
          <w:szCs w:val="22"/>
        </w:rPr>
        <w:t xml:space="preserve"> а также лицам, осуществляющим </w:t>
      </w:r>
      <w:r w:rsidRPr="00B90F51">
        <w:rPr>
          <w:rFonts w:ascii="Arial" w:hAnsi="Arial" w:cs="Arial"/>
          <w:sz w:val="22"/>
          <w:szCs w:val="22"/>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B90F51">
        <w:rPr>
          <w:rFonts w:ascii="Arial" w:eastAsia="Calibri" w:hAnsi="Arial" w:cs="Arial"/>
          <w:sz w:val="22"/>
          <w:szCs w:val="22"/>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3CB6BD4" w14:textId="77777777" w:rsidR="000D113A" w:rsidRPr="00B90F51" w:rsidRDefault="000D113A" w:rsidP="000D113A">
      <w:pPr>
        <w:tabs>
          <w:tab w:val="left" w:pos="1134"/>
        </w:tabs>
        <w:autoSpaceDE w:val="0"/>
        <w:autoSpaceDN w:val="0"/>
        <w:adjustRightInd w:val="0"/>
        <w:ind w:left="1134" w:hanging="567"/>
        <w:jc w:val="both"/>
        <w:rPr>
          <w:rFonts w:ascii="Arial" w:eastAsia="Calibri" w:hAnsi="Arial" w:cs="Arial"/>
          <w:sz w:val="22"/>
          <w:szCs w:val="22"/>
        </w:rPr>
      </w:pPr>
    </w:p>
    <w:p w14:paraId="7DF46726" w14:textId="77777777" w:rsidR="000D113A" w:rsidRPr="00B90F51" w:rsidRDefault="000D113A" w:rsidP="00734A97">
      <w:pPr>
        <w:numPr>
          <w:ilvl w:val="0"/>
          <w:numId w:val="3"/>
        </w:numPr>
        <w:tabs>
          <w:tab w:val="left" w:pos="1134"/>
        </w:tabs>
        <w:autoSpaceDE w:val="0"/>
        <w:autoSpaceDN w:val="0"/>
        <w:adjustRightInd w:val="0"/>
        <w:ind w:left="1134" w:hanging="567"/>
        <w:jc w:val="both"/>
        <w:rPr>
          <w:rFonts w:ascii="Arial" w:eastAsia="Calibri" w:hAnsi="Arial" w:cs="Arial"/>
          <w:sz w:val="22"/>
          <w:szCs w:val="22"/>
        </w:rPr>
      </w:pPr>
      <w:r w:rsidRPr="00B90F51">
        <w:rPr>
          <w:rFonts w:ascii="Arial" w:eastAsia="SimSun" w:hAnsi="Arial" w:cs="Arial"/>
          <w:kern w:val="2"/>
          <w:sz w:val="22"/>
          <w:szCs w:val="22"/>
          <w:lang w:eastAsia="ar-SA"/>
        </w:rPr>
        <w:t xml:space="preserve">прочие </w:t>
      </w:r>
      <w:r w:rsidRPr="00B90F51">
        <w:rPr>
          <w:rFonts w:ascii="Arial" w:eastAsia="Calibri" w:hAnsi="Arial" w:cs="Arial"/>
          <w:sz w:val="22"/>
          <w:szCs w:val="22"/>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2426136B" w14:textId="77777777" w:rsidR="000D113A" w:rsidRPr="00B90F51" w:rsidRDefault="000D113A" w:rsidP="000D113A">
      <w:pPr>
        <w:ind w:left="567" w:hanging="567"/>
        <w:rPr>
          <w:rFonts w:ascii="Arial" w:eastAsia="SimSun" w:hAnsi="Arial" w:cs="Arial"/>
          <w:kern w:val="2"/>
          <w:sz w:val="22"/>
          <w:szCs w:val="22"/>
          <w:lang w:eastAsia="ar-SA"/>
        </w:rPr>
      </w:pPr>
    </w:p>
    <w:p w14:paraId="63C3B806" w14:textId="77777777" w:rsidR="000D113A" w:rsidRPr="00B90F51" w:rsidRDefault="000D113A" w:rsidP="00734A97">
      <w:pPr>
        <w:numPr>
          <w:ilvl w:val="2"/>
          <w:numId w:val="7"/>
        </w:numPr>
        <w:jc w:val="both"/>
        <w:rPr>
          <w:rFonts w:ascii="Arial" w:eastAsia="Calibri" w:hAnsi="Arial" w:cs="Arial"/>
          <w:sz w:val="22"/>
          <w:szCs w:val="22"/>
        </w:rPr>
      </w:pPr>
      <w:r w:rsidRPr="00B90F51">
        <w:rPr>
          <w:rFonts w:ascii="Arial" w:eastAsia="Calibri" w:hAnsi="Arial" w:cs="Arial"/>
          <w:sz w:val="22"/>
          <w:szCs w:val="22"/>
        </w:rPr>
        <w:t>Термин «Мошеннические действия» для целей настоящего обязательства означает действия:</w:t>
      </w:r>
    </w:p>
    <w:p w14:paraId="6677BB4F" w14:textId="77777777" w:rsidR="000D113A" w:rsidRPr="00B90F51" w:rsidRDefault="000D113A" w:rsidP="000D113A">
      <w:pPr>
        <w:ind w:left="567" w:hanging="567"/>
        <w:jc w:val="both"/>
        <w:rPr>
          <w:rFonts w:ascii="Arial" w:eastAsia="Calibri" w:hAnsi="Arial" w:cs="Arial"/>
          <w:sz w:val="22"/>
          <w:szCs w:val="22"/>
        </w:rPr>
      </w:pPr>
    </w:p>
    <w:p w14:paraId="1A59AC94" w14:textId="77777777" w:rsidR="000D113A" w:rsidRPr="00B90F51" w:rsidRDefault="000D113A" w:rsidP="00734A97">
      <w:pPr>
        <w:numPr>
          <w:ilvl w:val="0"/>
          <w:numId w:val="6"/>
        </w:numPr>
        <w:tabs>
          <w:tab w:val="left" w:pos="1134"/>
        </w:tabs>
        <w:ind w:left="1134" w:hanging="425"/>
        <w:jc w:val="both"/>
        <w:rPr>
          <w:rFonts w:ascii="Arial" w:eastAsia="Calibri" w:hAnsi="Arial" w:cs="Arial"/>
          <w:sz w:val="22"/>
          <w:szCs w:val="22"/>
        </w:rPr>
      </w:pPr>
      <w:r w:rsidRPr="00B90F51">
        <w:rPr>
          <w:rFonts w:ascii="Arial" w:eastAsia="Calibri" w:hAnsi="Arial" w:cs="Arial"/>
          <w:sz w:val="22"/>
          <w:szCs w:val="22"/>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D3E6C4C" w14:textId="77777777" w:rsidR="000D113A" w:rsidRPr="00B90F51" w:rsidRDefault="000D113A" w:rsidP="000D113A">
      <w:pPr>
        <w:tabs>
          <w:tab w:val="left" w:pos="1134"/>
        </w:tabs>
        <w:autoSpaceDE w:val="0"/>
        <w:autoSpaceDN w:val="0"/>
        <w:adjustRightInd w:val="0"/>
        <w:ind w:left="1134" w:hanging="425"/>
        <w:jc w:val="both"/>
        <w:rPr>
          <w:rFonts w:ascii="Arial" w:eastAsia="Calibri" w:hAnsi="Arial" w:cs="Arial"/>
          <w:sz w:val="22"/>
          <w:szCs w:val="22"/>
        </w:rPr>
      </w:pPr>
    </w:p>
    <w:p w14:paraId="5ECDAB33" w14:textId="77777777" w:rsidR="000D113A" w:rsidRPr="00B90F51" w:rsidRDefault="000D113A" w:rsidP="00734A97">
      <w:pPr>
        <w:numPr>
          <w:ilvl w:val="0"/>
          <w:numId w:val="6"/>
        </w:numPr>
        <w:tabs>
          <w:tab w:val="left" w:pos="1134"/>
        </w:tabs>
        <w:autoSpaceDE w:val="0"/>
        <w:autoSpaceDN w:val="0"/>
        <w:adjustRightInd w:val="0"/>
        <w:ind w:left="1134" w:hanging="425"/>
        <w:jc w:val="both"/>
        <w:rPr>
          <w:rFonts w:ascii="Arial" w:eastAsia="Calibri" w:hAnsi="Arial" w:cs="Arial"/>
          <w:sz w:val="22"/>
          <w:szCs w:val="22"/>
        </w:rPr>
      </w:pPr>
      <w:r w:rsidRPr="00B90F51">
        <w:rPr>
          <w:rFonts w:ascii="Arial" w:eastAsia="Calibri" w:hAnsi="Arial" w:cs="Arial"/>
          <w:sz w:val="22"/>
          <w:szCs w:val="22"/>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услуг; охраняемые результаты интеллектуальной деятельности и приравненные к ним средства индивидуализации).</w:t>
      </w:r>
    </w:p>
    <w:p w14:paraId="132DACA8" w14:textId="77777777" w:rsidR="000D113A" w:rsidRPr="00B90F51" w:rsidRDefault="000D113A" w:rsidP="000D113A">
      <w:pPr>
        <w:ind w:left="567" w:hanging="567"/>
        <w:rPr>
          <w:rFonts w:ascii="Arial" w:eastAsia="SimSun" w:hAnsi="Arial" w:cs="Arial"/>
          <w:kern w:val="2"/>
          <w:sz w:val="22"/>
          <w:szCs w:val="22"/>
          <w:lang w:eastAsia="ar-SA"/>
        </w:rPr>
      </w:pPr>
    </w:p>
    <w:p w14:paraId="5A455670" w14:textId="77777777" w:rsidR="000D113A" w:rsidRPr="00B90F51" w:rsidRDefault="000D113A" w:rsidP="00734A97">
      <w:pPr>
        <w:pStyle w:val="2"/>
        <w:keepNext w:val="0"/>
        <w:numPr>
          <w:ilvl w:val="1"/>
          <w:numId w:val="2"/>
        </w:numPr>
        <w:ind w:left="567" w:hanging="567"/>
        <w:jc w:val="both"/>
        <w:rPr>
          <w:rFonts w:ascii="Arial" w:hAnsi="Arial" w:cs="Arial"/>
          <w:b w:val="0"/>
          <w:bCs w:val="0"/>
          <w:sz w:val="22"/>
        </w:rPr>
      </w:pPr>
      <w:r w:rsidRPr="00B90F51">
        <w:rPr>
          <w:rFonts w:ascii="Arial" w:hAnsi="Arial" w:cs="Arial"/>
          <w:b w:val="0"/>
          <w:bCs w:val="0"/>
          <w:sz w:val="22"/>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3111E360" w14:textId="77777777" w:rsidR="000D113A" w:rsidRPr="00B90F51" w:rsidRDefault="000D113A" w:rsidP="000D113A">
      <w:pPr>
        <w:rPr>
          <w:rFonts w:ascii="Arial" w:hAnsi="Arial" w:cs="Arial"/>
          <w:sz w:val="22"/>
          <w:szCs w:val="22"/>
          <w:lang w:eastAsia="en-US"/>
        </w:rPr>
      </w:pPr>
    </w:p>
    <w:p w14:paraId="164CA7CE" w14:textId="77777777" w:rsidR="000D113A" w:rsidRPr="00B90F51" w:rsidRDefault="000D113A" w:rsidP="00734A97">
      <w:pPr>
        <w:pStyle w:val="2"/>
        <w:keepNext w:val="0"/>
        <w:numPr>
          <w:ilvl w:val="1"/>
          <w:numId w:val="2"/>
        </w:numPr>
        <w:ind w:left="567" w:hanging="567"/>
        <w:jc w:val="both"/>
        <w:rPr>
          <w:rFonts w:ascii="Arial" w:hAnsi="Arial" w:cs="Arial"/>
          <w:b w:val="0"/>
          <w:bCs w:val="0"/>
          <w:sz w:val="22"/>
        </w:rPr>
      </w:pPr>
      <w:r w:rsidRPr="00B90F51">
        <w:rPr>
          <w:rFonts w:ascii="Arial" w:hAnsi="Arial" w:cs="Arial"/>
          <w:b w:val="0"/>
          <w:bCs w:val="0"/>
          <w:sz w:val="22"/>
        </w:rPr>
        <w:t>Действия Стороны-2, связанные с заключением Договора, полностью соответствуют требованиям действующего законодательства.</w:t>
      </w:r>
    </w:p>
    <w:p w14:paraId="15CE39B8" w14:textId="77777777" w:rsidR="000D113A" w:rsidRPr="00B90F51" w:rsidRDefault="000D113A" w:rsidP="000D113A">
      <w:pPr>
        <w:rPr>
          <w:rFonts w:ascii="Arial" w:hAnsi="Arial" w:cs="Arial"/>
          <w:sz w:val="22"/>
          <w:szCs w:val="22"/>
          <w:lang w:eastAsia="en-US"/>
        </w:rPr>
      </w:pPr>
    </w:p>
    <w:p w14:paraId="2388FDF2" w14:textId="77777777" w:rsidR="000D113A" w:rsidRPr="00B90F51" w:rsidRDefault="000D113A" w:rsidP="00734A97">
      <w:pPr>
        <w:pStyle w:val="2"/>
        <w:keepNext w:val="0"/>
        <w:numPr>
          <w:ilvl w:val="1"/>
          <w:numId w:val="2"/>
        </w:numPr>
        <w:ind w:left="567" w:hanging="567"/>
        <w:jc w:val="both"/>
        <w:rPr>
          <w:rFonts w:ascii="Arial" w:hAnsi="Arial" w:cs="Arial"/>
          <w:b w:val="0"/>
          <w:bCs w:val="0"/>
          <w:sz w:val="22"/>
        </w:rPr>
      </w:pPr>
      <w:r w:rsidRPr="00B90F51">
        <w:rPr>
          <w:rFonts w:ascii="Arial" w:hAnsi="Arial" w:cs="Arial"/>
          <w:b w:val="0"/>
          <w:bCs w:val="0"/>
          <w:sz w:val="22"/>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5982E5EF" w14:textId="77777777" w:rsidR="000D113A" w:rsidRPr="00B90F51" w:rsidRDefault="000D113A" w:rsidP="000D113A">
      <w:pPr>
        <w:jc w:val="both"/>
        <w:rPr>
          <w:rFonts w:ascii="Arial" w:eastAsia="MS Mincho" w:hAnsi="Arial" w:cs="Arial"/>
          <w:spacing w:val="-2"/>
          <w:sz w:val="22"/>
          <w:szCs w:val="22"/>
        </w:rPr>
      </w:pPr>
    </w:p>
    <w:p w14:paraId="0DBBE46F" w14:textId="77777777" w:rsidR="000D113A" w:rsidRPr="00B90F51" w:rsidRDefault="000D113A" w:rsidP="000D113A">
      <w:pPr>
        <w:tabs>
          <w:tab w:val="left" w:pos="0"/>
        </w:tabs>
        <w:jc w:val="both"/>
        <w:rPr>
          <w:rFonts w:ascii="Arial" w:eastAsia="MS Mincho" w:hAnsi="Arial" w:cs="Arial"/>
          <w:spacing w:val="-2"/>
          <w:sz w:val="22"/>
          <w:szCs w:val="22"/>
        </w:rPr>
      </w:pPr>
      <w:r w:rsidRPr="00B90F51">
        <w:rPr>
          <w:rFonts w:ascii="Arial" w:eastAsia="SimSun" w:hAnsi="Arial" w:cs="Arial"/>
          <w:spacing w:val="-2"/>
          <w:kern w:val="2"/>
          <w:sz w:val="22"/>
          <w:szCs w:val="22"/>
          <w:lang w:eastAsia="ar-SA"/>
        </w:rPr>
        <w:t>Статья 2.</w:t>
      </w:r>
      <w:r w:rsidRPr="00B90F51">
        <w:rPr>
          <w:rFonts w:ascii="Arial" w:eastAsia="SimSun" w:hAnsi="Arial" w:cs="Arial"/>
          <w:spacing w:val="-2"/>
          <w:kern w:val="2"/>
          <w:sz w:val="22"/>
          <w:szCs w:val="22"/>
          <w:lang w:eastAsia="ar-SA"/>
        </w:rPr>
        <w:tab/>
      </w:r>
      <w:r w:rsidRPr="00B90F51">
        <w:rPr>
          <w:rFonts w:ascii="Arial" w:eastAsia="MS Mincho" w:hAnsi="Arial" w:cs="Arial"/>
          <w:spacing w:val="-2"/>
          <w:sz w:val="22"/>
          <w:szCs w:val="22"/>
        </w:rPr>
        <w:t>Контроль</w:t>
      </w:r>
      <w:r w:rsidRPr="00B90F51">
        <w:rPr>
          <w:rFonts w:ascii="Arial" w:eastAsia="SimSun" w:hAnsi="Arial" w:cs="Arial"/>
          <w:kern w:val="2"/>
          <w:sz w:val="22"/>
          <w:szCs w:val="22"/>
          <w:lang w:eastAsia="ar-SA"/>
        </w:rPr>
        <w:t xml:space="preserve"> над выполнением обязательств</w:t>
      </w:r>
      <w:r w:rsidRPr="00B90F51">
        <w:rPr>
          <w:rFonts w:ascii="Arial" w:eastAsia="MS Mincho" w:hAnsi="Arial" w:cs="Arial"/>
          <w:spacing w:val="-2"/>
          <w:sz w:val="22"/>
          <w:szCs w:val="22"/>
        </w:rPr>
        <w:t xml:space="preserve"> по соблюдению применимого законодательства в сфере противодействия Мошенничеству и Коррупции </w:t>
      </w:r>
    </w:p>
    <w:p w14:paraId="7C372B4C" w14:textId="77777777" w:rsidR="000D113A" w:rsidRPr="00B90F51" w:rsidRDefault="000D113A" w:rsidP="000D113A">
      <w:pPr>
        <w:tabs>
          <w:tab w:val="left" w:pos="0"/>
        </w:tabs>
        <w:jc w:val="center"/>
        <w:rPr>
          <w:rFonts w:ascii="Arial" w:eastAsia="MS Mincho" w:hAnsi="Arial" w:cs="Arial"/>
          <w:spacing w:val="-2"/>
          <w:sz w:val="22"/>
          <w:szCs w:val="22"/>
        </w:rPr>
      </w:pPr>
    </w:p>
    <w:p w14:paraId="6B84EC8E" w14:textId="77777777" w:rsidR="000D113A" w:rsidRPr="00B90F51" w:rsidRDefault="000D113A" w:rsidP="00734A97">
      <w:pPr>
        <w:pStyle w:val="2"/>
        <w:keepNext w:val="0"/>
        <w:numPr>
          <w:ilvl w:val="1"/>
          <w:numId w:val="4"/>
        </w:numPr>
        <w:tabs>
          <w:tab w:val="left" w:pos="567"/>
        </w:tabs>
        <w:ind w:left="567" w:hanging="567"/>
        <w:jc w:val="both"/>
        <w:rPr>
          <w:rFonts w:ascii="Arial" w:hAnsi="Arial" w:cs="Arial"/>
          <w:b w:val="0"/>
          <w:bCs w:val="0"/>
          <w:sz w:val="22"/>
        </w:rPr>
      </w:pPr>
      <w:r w:rsidRPr="00B90F51">
        <w:rPr>
          <w:rFonts w:ascii="Arial" w:hAnsi="Arial" w:cs="Arial"/>
          <w:b w:val="0"/>
          <w:bCs w:val="0"/>
          <w:sz w:val="22"/>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6573FDCB" w14:textId="77777777" w:rsidR="000D113A" w:rsidRPr="00B90F51" w:rsidRDefault="000D113A" w:rsidP="000D113A">
      <w:pPr>
        <w:tabs>
          <w:tab w:val="left" w:pos="567"/>
        </w:tabs>
        <w:autoSpaceDE w:val="0"/>
        <w:autoSpaceDN w:val="0"/>
        <w:adjustRightInd w:val="0"/>
        <w:ind w:left="567" w:hanging="567"/>
        <w:jc w:val="both"/>
        <w:rPr>
          <w:rFonts w:ascii="Arial" w:eastAsia="SimSun" w:hAnsi="Arial" w:cs="Arial"/>
          <w:kern w:val="2"/>
          <w:sz w:val="22"/>
          <w:szCs w:val="22"/>
          <w:lang w:eastAsia="ar-SA"/>
        </w:rPr>
      </w:pPr>
    </w:p>
    <w:p w14:paraId="2DDC387A" w14:textId="77777777" w:rsidR="000D113A" w:rsidRPr="00B90F51" w:rsidRDefault="000D113A" w:rsidP="00734A97">
      <w:pPr>
        <w:pStyle w:val="2"/>
        <w:keepNext w:val="0"/>
        <w:numPr>
          <w:ilvl w:val="1"/>
          <w:numId w:val="4"/>
        </w:numPr>
        <w:tabs>
          <w:tab w:val="left" w:pos="567"/>
        </w:tabs>
        <w:ind w:left="567" w:hanging="567"/>
        <w:jc w:val="both"/>
        <w:rPr>
          <w:rFonts w:ascii="Arial" w:hAnsi="Arial" w:cs="Arial"/>
          <w:b w:val="0"/>
          <w:bCs w:val="0"/>
          <w:sz w:val="22"/>
        </w:rPr>
      </w:pPr>
      <w:r w:rsidRPr="00B90F51">
        <w:rPr>
          <w:rFonts w:ascii="Arial" w:hAnsi="Arial" w:cs="Arial"/>
          <w:b w:val="0"/>
          <w:bCs w:val="0"/>
          <w:sz w:val="22"/>
        </w:rPr>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746F7117" w14:textId="77777777" w:rsidR="000D113A" w:rsidRPr="00B90F51" w:rsidRDefault="000D113A" w:rsidP="000D113A">
      <w:pPr>
        <w:ind w:left="567" w:hanging="567"/>
        <w:jc w:val="both"/>
        <w:rPr>
          <w:rFonts w:ascii="Arial" w:hAnsi="Arial" w:cs="Arial"/>
          <w:sz w:val="22"/>
          <w:szCs w:val="22"/>
        </w:rPr>
      </w:pPr>
    </w:p>
    <w:p w14:paraId="72527836" w14:textId="77777777" w:rsidR="000D113A" w:rsidRPr="00B90F51" w:rsidRDefault="000D113A" w:rsidP="000D113A">
      <w:pPr>
        <w:autoSpaceDE w:val="0"/>
        <w:autoSpaceDN w:val="0"/>
        <w:adjustRightInd w:val="0"/>
        <w:ind w:left="567"/>
        <w:jc w:val="both"/>
        <w:rPr>
          <w:rFonts w:ascii="Arial" w:eastAsia="SimSun" w:hAnsi="Arial" w:cs="Arial"/>
          <w:kern w:val="2"/>
          <w:sz w:val="22"/>
          <w:szCs w:val="22"/>
          <w:lang w:eastAsia="ar-SA"/>
        </w:rPr>
      </w:pPr>
      <w:r w:rsidRPr="00B90F51">
        <w:rPr>
          <w:rFonts w:ascii="Arial" w:eastAsia="SimSun" w:hAnsi="Arial" w:cs="Arial"/>
          <w:kern w:val="2"/>
          <w:sz w:val="22"/>
          <w:szCs w:val="22"/>
          <w:lang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B90F51">
        <w:rPr>
          <w:rFonts w:ascii="Arial" w:hAnsi="Arial" w:cs="Arial"/>
          <w:sz w:val="22"/>
          <w:szCs w:val="22"/>
        </w:rPr>
        <w:t>обязательств, предусмотренных настоящим Приложением</w:t>
      </w:r>
      <w:r w:rsidRPr="00B90F51">
        <w:rPr>
          <w:rFonts w:ascii="Arial" w:eastAsia="SimSun" w:hAnsi="Arial" w:cs="Arial"/>
          <w:kern w:val="2"/>
          <w:sz w:val="22"/>
          <w:szCs w:val="22"/>
          <w:lang w:eastAsia="ar-SA"/>
        </w:rPr>
        <w:t>.</w:t>
      </w:r>
    </w:p>
    <w:p w14:paraId="60DAAF5E" w14:textId="77777777" w:rsidR="000D113A" w:rsidRPr="00B90F51" w:rsidRDefault="000D113A" w:rsidP="000D113A">
      <w:pPr>
        <w:pStyle w:val="26"/>
        <w:ind w:left="567" w:hanging="567"/>
        <w:jc w:val="both"/>
        <w:rPr>
          <w:rFonts w:ascii="Arial" w:hAnsi="Arial" w:cs="Arial"/>
          <w:sz w:val="22"/>
          <w:szCs w:val="22"/>
          <w:lang w:val="ru-RU"/>
        </w:rPr>
      </w:pPr>
    </w:p>
    <w:p w14:paraId="40869DD0" w14:textId="77777777" w:rsidR="000D113A" w:rsidRPr="00B90F51" w:rsidRDefault="000D113A" w:rsidP="000D113A">
      <w:pPr>
        <w:rPr>
          <w:rFonts w:ascii="Arial" w:eastAsia="SimSun" w:hAnsi="Arial" w:cs="Arial"/>
          <w:kern w:val="2"/>
          <w:sz w:val="22"/>
          <w:szCs w:val="22"/>
          <w:lang w:eastAsia="ar-SA"/>
        </w:rPr>
      </w:pPr>
      <w:r w:rsidRPr="00B90F51">
        <w:rPr>
          <w:rFonts w:ascii="Arial" w:hAnsi="Arial" w:cs="Arial"/>
          <w:sz w:val="22"/>
          <w:szCs w:val="22"/>
        </w:rPr>
        <w:t xml:space="preserve">Статья 3. </w:t>
      </w:r>
      <w:r w:rsidRPr="00B90F51">
        <w:rPr>
          <w:rFonts w:ascii="Arial" w:eastAsia="SimSun" w:hAnsi="Arial" w:cs="Arial"/>
          <w:kern w:val="2"/>
          <w:sz w:val="22"/>
          <w:szCs w:val="22"/>
          <w:lang w:eastAsia="ar-SA"/>
        </w:rPr>
        <w:t>Санкции</w:t>
      </w:r>
    </w:p>
    <w:p w14:paraId="0761074A" w14:textId="77777777" w:rsidR="000D113A" w:rsidRPr="00B90F51" w:rsidRDefault="000D113A" w:rsidP="000D113A">
      <w:pPr>
        <w:rPr>
          <w:rFonts w:ascii="Arial" w:hAnsi="Arial" w:cs="Arial"/>
          <w:sz w:val="22"/>
          <w:szCs w:val="22"/>
        </w:rPr>
      </w:pPr>
    </w:p>
    <w:p w14:paraId="30614361" w14:textId="77777777" w:rsidR="000D113A" w:rsidRPr="00B90F51" w:rsidRDefault="000D113A" w:rsidP="00734A97">
      <w:pPr>
        <w:pStyle w:val="2"/>
        <w:keepNext w:val="0"/>
        <w:numPr>
          <w:ilvl w:val="1"/>
          <w:numId w:val="5"/>
        </w:numPr>
        <w:tabs>
          <w:tab w:val="left" w:pos="567"/>
        </w:tabs>
        <w:ind w:left="567" w:hanging="567"/>
        <w:jc w:val="both"/>
        <w:rPr>
          <w:rFonts w:ascii="Arial" w:hAnsi="Arial" w:cs="Arial"/>
          <w:b w:val="0"/>
          <w:bCs w:val="0"/>
          <w:sz w:val="22"/>
        </w:rPr>
      </w:pPr>
      <w:r w:rsidRPr="00B90F51">
        <w:rPr>
          <w:rFonts w:ascii="Arial" w:hAnsi="Arial" w:cs="Arial"/>
          <w:b w:val="0"/>
          <w:bCs w:val="0"/>
          <w:sz w:val="22"/>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w:t>
      </w:r>
      <w:r w:rsidRPr="00B90F51">
        <w:rPr>
          <w:rFonts w:ascii="Arial" w:hAnsi="Arial" w:cs="Arial"/>
          <w:b w:val="0"/>
          <w:bCs w:val="0"/>
          <w:spacing w:val="-4"/>
          <w:sz w:val="22"/>
        </w:rPr>
        <w:t xml:space="preserve"> 20% от цены Договора</w:t>
      </w:r>
      <w:r w:rsidRPr="00B90F51">
        <w:rPr>
          <w:rFonts w:ascii="Arial" w:hAnsi="Arial" w:cs="Arial"/>
          <w:b w:val="0"/>
          <w:bCs w:val="0"/>
          <w:sz w:val="22"/>
        </w:rPr>
        <w:t xml:space="preserve"> сверх суммы убытков, подлежащих возмещению.</w:t>
      </w:r>
    </w:p>
    <w:p w14:paraId="1E629B22" w14:textId="77777777" w:rsidR="000D113A" w:rsidRPr="004B52F2" w:rsidRDefault="000D113A" w:rsidP="000D113A">
      <w:pPr>
        <w:pStyle w:val="Text"/>
        <w:spacing w:after="0"/>
        <w:ind w:left="567" w:hanging="567"/>
        <w:jc w:val="both"/>
        <w:rPr>
          <w:rFonts w:ascii="Arial" w:eastAsia="SimSun" w:hAnsi="Arial" w:cs="Arial"/>
          <w:kern w:val="2"/>
          <w:szCs w:val="24"/>
          <w:lang w:val="ru-RU" w:eastAsia="ar-SA"/>
        </w:rPr>
      </w:pPr>
    </w:p>
    <w:p w14:paraId="47E63859" w14:textId="77777777" w:rsidR="000D113A" w:rsidRPr="0045121F" w:rsidRDefault="000D113A" w:rsidP="000D113A">
      <w:pPr>
        <w:rPr>
          <w:rFonts w:ascii="Arial" w:eastAsia="SimSun" w:hAnsi="Arial" w:cs="Arial"/>
          <w:kern w:val="2"/>
          <w:lang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5064"/>
      </w:tblGrid>
      <w:tr w:rsidR="000D113A" w:rsidRPr="002D70E3" w14:paraId="2637F080" w14:textId="77777777" w:rsidTr="00EA1B42">
        <w:tc>
          <w:tcPr>
            <w:tcW w:w="7988" w:type="dxa"/>
          </w:tcPr>
          <w:p w14:paraId="660C95BB" w14:textId="31068280" w:rsidR="000D113A" w:rsidRDefault="000D113A" w:rsidP="00EA1B42">
            <w:pPr>
              <w:suppressAutoHyphens/>
              <w:autoSpaceDE w:val="0"/>
              <w:spacing w:line="274" w:lineRule="exact"/>
              <w:rPr>
                <w:rFonts w:ascii="Arial" w:hAnsi="Arial" w:cs="Arial"/>
                <w:color w:val="000000"/>
                <w:sz w:val="22"/>
                <w:szCs w:val="22"/>
                <w:lang w:eastAsia="ar-SA"/>
              </w:rPr>
            </w:pPr>
            <w:r w:rsidRPr="002D70E3">
              <w:rPr>
                <w:rFonts w:ascii="Arial" w:hAnsi="Arial" w:cs="Arial"/>
                <w:color w:val="000000"/>
                <w:sz w:val="22"/>
                <w:szCs w:val="22"/>
                <w:lang w:eastAsia="ar-SA"/>
              </w:rPr>
              <w:t>От Стороны-1</w:t>
            </w:r>
          </w:p>
          <w:p w14:paraId="61C94689" w14:textId="77777777" w:rsidR="002D70E3" w:rsidRPr="002D70E3" w:rsidRDefault="002D70E3" w:rsidP="00EA1B42">
            <w:pPr>
              <w:suppressAutoHyphens/>
              <w:autoSpaceDE w:val="0"/>
              <w:spacing w:line="274" w:lineRule="exact"/>
              <w:rPr>
                <w:rFonts w:ascii="Arial" w:hAnsi="Arial" w:cs="Arial"/>
                <w:color w:val="000000"/>
                <w:sz w:val="22"/>
                <w:szCs w:val="22"/>
                <w:lang w:eastAsia="ar-SA"/>
              </w:rPr>
            </w:pPr>
          </w:p>
          <w:p w14:paraId="4CBBA423" w14:textId="77777777" w:rsidR="002D70E3" w:rsidRPr="002D70E3" w:rsidRDefault="002D70E3" w:rsidP="00EA1B42">
            <w:pPr>
              <w:rPr>
                <w:rFonts w:ascii="Arial" w:hAnsi="Arial" w:cs="Arial"/>
                <w:color w:val="000000"/>
                <w:sz w:val="22"/>
                <w:szCs w:val="22"/>
                <w:lang w:eastAsia="ar-SA"/>
              </w:rPr>
            </w:pPr>
          </w:p>
          <w:p w14:paraId="22D0D1A2" w14:textId="16F30024" w:rsidR="000D113A" w:rsidRPr="002D70E3" w:rsidRDefault="000D113A" w:rsidP="00EA1B42">
            <w:pPr>
              <w:rPr>
                <w:rFonts w:ascii="Arial" w:hAnsi="Arial" w:cs="Arial"/>
                <w:noProof/>
                <w:sz w:val="22"/>
                <w:szCs w:val="22"/>
              </w:rPr>
            </w:pPr>
            <w:r w:rsidRPr="002D70E3">
              <w:rPr>
                <w:rFonts w:ascii="Arial" w:hAnsi="Arial" w:cs="Arial"/>
                <w:color w:val="000000"/>
                <w:sz w:val="22"/>
                <w:szCs w:val="22"/>
                <w:lang w:eastAsia="ar-SA"/>
              </w:rPr>
              <w:t>_______________/</w:t>
            </w:r>
            <w:r w:rsidR="00D636AB">
              <w:rPr>
                <w:rFonts w:ascii="Arial" w:hAnsi="Arial" w:cs="Arial"/>
                <w:color w:val="000000"/>
                <w:sz w:val="22"/>
                <w:szCs w:val="22"/>
                <w:lang w:eastAsia="ar-SA"/>
              </w:rPr>
              <w:t xml:space="preserve"> Белых С.Ю.</w:t>
            </w:r>
            <w:r w:rsidR="00DD699F">
              <w:rPr>
                <w:rFonts w:ascii="Arial" w:hAnsi="Arial" w:cs="Arial"/>
                <w:color w:val="000000"/>
                <w:sz w:val="22"/>
                <w:szCs w:val="22"/>
                <w:lang w:eastAsia="ar-SA"/>
              </w:rPr>
              <w:t xml:space="preserve"> </w:t>
            </w:r>
            <w:r w:rsidRPr="002D70E3">
              <w:rPr>
                <w:rFonts w:ascii="Arial" w:hAnsi="Arial" w:cs="Arial"/>
                <w:color w:val="000000"/>
                <w:sz w:val="22"/>
                <w:szCs w:val="22"/>
                <w:lang w:eastAsia="ar-SA"/>
              </w:rPr>
              <w:t>/</w:t>
            </w:r>
          </w:p>
        </w:tc>
        <w:tc>
          <w:tcPr>
            <w:tcW w:w="7989" w:type="dxa"/>
          </w:tcPr>
          <w:p w14:paraId="4006F929" w14:textId="01A3CE0A" w:rsidR="000D113A" w:rsidRDefault="000D113A" w:rsidP="00EA1B42">
            <w:pPr>
              <w:suppressAutoHyphens/>
              <w:autoSpaceDE w:val="0"/>
              <w:spacing w:line="274" w:lineRule="exact"/>
              <w:ind w:left="75" w:hanging="75"/>
              <w:rPr>
                <w:rFonts w:ascii="Arial" w:hAnsi="Arial" w:cs="Arial"/>
                <w:color w:val="000000"/>
                <w:sz w:val="22"/>
                <w:szCs w:val="22"/>
                <w:lang w:eastAsia="ar-SA"/>
              </w:rPr>
            </w:pPr>
            <w:r w:rsidRPr="002D70E3">
              <w:rPr>
                <w:rFonts w:ascii="Arial" w:hAnsi="Arial" w:cs="Arial"/>
                <w:color w:val="000000"/>
                <w:sz w:val="22"/>
                <w:szCs w:val="22"/>
                <w:lang w:eastAsia="ar-SA"/>
              </w:rPr>
              <w:t>От Стороны-2</w:t>
            </w:r>
          </w:p>
          <w:p w14:paraId="66917468" w14:textId="605810FE" w:rsidR="000D113A" w:rsidRPr="002D70E3" w:rsidRDefault="000D113A" w:rsidP="00EA1B42">
            <w:pPr>
              <w:rPr>
                <w:rFonts w:ascii="Arial" w:hAnsi="Arial" w:cs="Arial"/>
                <w:color w:val="000000"/>
                <w:sz w:val="22"/>
                <w:szCs w:val="22"/>
                <w:lang w:eastAsia="ar-SA"/>
              </w:rPr>
            </w:pPr>
          </w:p>
          <w:p w14:paraId="45F13B22" w14:textId="77777777" w:rsidR="002D70E3" w:rsidRPr="002D70E3" w:rsidRDefault="002D70E3" w:rsidP="00EA1B42">
            <w:pPr>
              <w:rPr>
                <w:rFonts w:ascii="Arial" w:hAnsi="Arial" w:cs="Arial"/>
                <w:color w:val="000000"/>
                <w:sz w:val="22"/>
                <w:szCs w:val="22"/>
                <w:lang w:eastAsia="ar-SA"/>
              </w:rPr>
            </w:pPr>
          </w:p>
          <w:p w14:paraId="752BA3CD" w14:textId="17A5C496" w:rsidR="000D113A" w:rsidRPr="002D70E3" w:rsidRDefault="000D113A" w:rsidP="00EA1B42">
            <w:pPr>
              <w:rPr>
                <w:rFonts w:ascii="Arial" w:hAnsi="Arial" w:cs="Arial"/>
                <w:noProof/>
                <w:sz w:val="22"/>
                <w:szCs w:val="22"/>
              </w:rPr>
            </w:pPr>
            <w:r w:rsidRPr="002D70E3">
              <w:rPr>
                <w:rFonts w:ascii="Arial" w:hAnsi="Arial" w:cs="Arial"/>
                <w:color w:val="000000"/>
                <w:sz w:val="22"/>
                <w:szCs w:val="22"/>
                <w:lang w:eastAsia="ar-SA"/>
              </w:rPr>
              <w:t>________________/</w:t>
            </w:r>
            <w:r w:rsidR="00D636AB">
              <w:rPr>
                <w:rFonts w:ascii="Arial" w:hAnsi="Arial" w:cs="Arial"/>
                <w:color w:val="000000"/>
                <w:sz w:val="22"/>
                <w:szCs w:val="22"/>
                <w:lang w:eastAsia="ar-SA"/>
              </w:rPr>
              <w:t xml:space="preserve"> _______________</w:t>
            </w:r>
            <w:r w:rsidR="00DD699F">
              <w:rPr>
                <w:rFonts w:ascii="Arial" w:hAnsi="Arial" w:cs="Arial"/>
                <w:color w:val="000000"/>
                <w:sz w:val="22"/>
                <w:szCs w:val="22"/>
                <w:lang w:eastAsia="ar-SA"/>
              </w:rPr>
              <w:t xml:space="preserve"> </w:t>
            </w:r>
            <w:r w:rsidRPr="002D70E3">
              <w:rPr>
                <w:rFonts w:ascii="Arial" w:hAnsi="Arial" w:cs="Arial"/>
                <w:color w:val="000000"/>
                <w:sz w:val="22"/>
                <w:szCs w:val="22"/>
                <w:lang w:eastAsia="ar-SA"/>
              </w:rPr>
              <w:t>/</w:t>
            </w:r>
          </w:p>
        </w:tc>
      </w:tr>
    </w:tbl>
    <w:p w14:paraId="7354F094" w14:textId="2CF1FD42" w:rsidR="006F63CA" w:rsidRPr="00496D36" w:rsidRDefault="006F63CA" w:rsidP="006F63CA">
      <w:pPr>
        <w:ind w:right="17"/>
        <w:jc w:val="right"/>
        <w:rPr>
          <w:rFonts w:ascii="Arial" w:hAnsi="Arial" w:cs="Arial"/>
        </w:rPr>
      </w:pPr>
      <w:r w:rsidRPr="00496D36">
        <w:rPr>
          <w:rFonts w:ascii="Arial" w:hAnsi="Arial" w:cs="Arial"/>
        </w:rPr>
        <w:lastRenderedPageBreak/>
        <w:t xml:space="preserve">Приложение № </w:t>
      </w:r>
      <w:r w:rsidR="008E4DED" w:rsidRPr="00496D36">
        <w:rPr>
          <w:rFonts w:ascii="Arial" w:hAnsi="Arial" w:cs="Arial"/>
        </w:rPr>
        <w:t>7</w:t>
      </w:r>
    </w:p>
    <w:p w14:paraId="3844953D" w14:textId="4602D43F" w:rsidR="008E4DED" w:rsidRPr="00496D36" w:rsidRDefault="008E4DED" w:rsidP="008E4DED">
      <w:pPr>
        <w:jc w:val="right"/>
        <w:rPr>
          <w:rFonts w:ascii="Arial" w:hAnsi="Arial" w:cs="Arial"/>
          <w:color w:val="FF0000"/>
        </w:rPr>
      </w:pPr>
      <w:r w:rsidRPr="00496D36">
        <w:rPr>
          <w:rFonts w:ascii="Arial" w:hAnsi="Arial" w:cs="Arial"/>
          <w:color w:val="FF0000"/>
        </w:rPr>
        <w:t>к Договору подряда №</w:t>
      </w:r>
      <w:r w:rsidR="00D636AB" w:rsidRPr="00496D36">
        <w:rPr>
          <w:rFonts w:ascii="Arial" w:hAnsi="Arial" w:cs="Arial"/>
          <w:color w:val="FF0000"/>
        </w:rPr>
        <w:t>_________</w:t>
      </w:r>
    </w:p>
    <w:p w14:paraId="4E712EF3" w14:textId="3CA71867" w:rsidR="00432A39" w:rsidRPr="00496D36" w:rsidRDefault="005A2341" w:rsidP="00432A39">
      <w:pPr>
        <w:pStyle w:val="Heading"/>
        <w:jc w:val="right"/>
        <w:rPr>
          <w:rFonts w:ascii="Arial" w:eastAsia="Times New Roman" w:hAnsi="Arial" w:cs="Arial"/>
          <w:b w:val="0"/>
          <w:color w:val="FF0000"/>
          <w:sz w:val="24"/>
          <w:szCs w:val="24"/>
        </w:rPr>
      </w:pPr>
      <w:r w:rsidRPr="00496D36">
        <w:rPr>
          <w:rFonts w:ascii="Arial" w:eastAsia="Times New Roman" w:hAnsi="Arial" w:cs="Arial"/>
          <w:b w:val="0"/>
          <w:color w:val="FF0000"/>
          <w:sz w:val="24"/>
          <w:szCs w:val="24"/>
        </w:rPr>
        <w:t xml:space="preserve">от </w:t>
      </w:r>
      <w:proofErr w:type="gramStart"/>
      <w:r w:rsidRPr="00496D36">
        <w:rPr>
          <w:rFonts w:ascii="Arial" w:eastAsia="Times New Roman" w:hAnsi="Arial" w:cs="Arial"/>
          <w:b w:val="0"/>
          <w:color w:val="FF0000"/>
          <w:sz w:val="24"/>
          <w:szCs w:val="24"/>
        </w:rPr>
        <w:t>«  »</w:t>
      </w:r>
      <w:proofErr w:type="gramEnd"/>
      <w:r w:rsidR="00D636AB" w:rsidRPr="00496D36">
        <w:rPr>
          <w:rFonts w:ascii="Arial" w:eastAsia="Times New Roman" w:hAnsi="Arial" w:cs="Arial"/>
          <w:b w:val="0"/>
          <w:color w:val="FF0000"/>
          <w:sz w:val="24"/>
          <w:szCs w:val="24"/>
        </w:rPr>
        <w:t xml:space="preserve"> </w:t>
      </w:r>
      <w:r w:rsidR="00496D36">
        <w:rPr>
          <w:rFonts w:ascii="Arial" w:eastAsia="Times New Roman" w:hAnsi="Arial" w:cs="Arial"/>
          <w:b w:val="0"/>
          <w:color w:val="FF0000"/>
          <w:sz w:val="24"/>
          <w:szCs w:val="24"/>
        </w:rPr>
        <w:t>февраля</w:t>
      </w:r>
      <w:r w:rsidRPr="00496D36">
        <w:rPr>
          <w:rFonts w:ascii="Arial" w:eastAsia="Times New Roman" w:hAnsi="Arial" w:cs="Arial"/>
          <w:b w:val="0"/>
          <w:color w:val="FF0000"/>
          <w:sz w:val="24"/>
          <w:szCs w:val="24"/>
        </w:rPr>
        <w:t xml:space="preserve"> 202</w:t>
      </w:r>
      <w:r w:rsidR="00496D36">
        <w:rPr>
          <w:rFonts w:ascii="Arial" w:eastAsia="Times New Roman" w:hAnsi="Arial" w:cs="Arial"/>
          <w:b w:val="0"/>
          <w:color w:val="FF0000"/>
          <w:sz w:val="24"/>
          <w:szCs w:val="24"/>
        </w:rPr>
        <w:t>1</w:t>
      </w:r>
      <w:r w:rsidRPr="00496D36">
        <w:rPr>
          <w:rFonts w:ascii="Arial" w:eastAsia="Times New Roman" w:hAnsi="Arial" w:cs="Arial"/>
          <w:b w:val="0"/>
          <w:color w:val="FF0000"/>
          <w:sz w:val="24"/>
          <w:szCs w:val="24"/>
        </w:rPr>
        <w:t xml:space="preserve"> года</w:t>
      </w:r>
    </w:p>
    <w:p w14:paraId="299A364B" w14:textId="77777777" w:rsidR="005A2341" w:rsidRDefault="005A2341" w:rsidP="00432A39">
      <w:pPr>
        <w:pStyle w:val="Heading"/>
        <w:jc w:val="right"/>
        <w:rPr>
          <w:rFonts w:ascii="Arial" w:hAnsi="Arial" w:cs="Arial"/>
          <w:szCs w:val="22"/>
        </w:rPr>
      </w:pPr>
    </w:p>
    <w:p w14:paraId="1406BAA7" w14:textId="2E9B6291" w:rsidR="006F63CA" w:rsidRPr="002F7C9A" w:rsidRDefault="006F63CA" w:rsidP="006F63CA">
      <w:pPr>
        <w:pStyle w:val="Heading"/>
        <w:jc w:val="center"/>
        <w:rPr>
          <w:rFonts w:ascii="Arial" w:hAnsi="Arial" w:cs="Arial"/>
          <w:b w:val="0"/>
          <w:szCs w:val="22"/>
        </w:rPr>
      </w:pPr>
      <w:r w:rsidRPr="002F7C9A">
        <w:rPr>
          <w:rFonts w:ascii="Arial" w:hAnsi="Arial" w:cs="Arial"/>
          <w:szCs w:val="22"/>
        </w:rPr>
        <w:t>Соглашение о конфиденциальности</w:t>
      </w:r>
    </w:p>
    <w:p w14:paraId="61335283" w14:textId="0C6C9613" w:rsidR="006F63CA" w:rsidRDefault="006F63CA" w:rsidP="006F63CA">
      <w:pPr>
        <w:jc w:val="both"/>
        <w:rPr>
          <w:rFonts w:ascii="Arial" w:hAnsi="Arial" w:cs="Arial"/>
          <w:b/>
          <w:iCs/>
          <w:spacing w:val="-4"/>
          <w:sz w:val="22"/>
          <w:szCs w:val="22"/>
        </w:rPr>
      </w:pPr>
    </w:p>
    <w:p w14:paraId="1B2E6C64" w14:textId="77777777" w:rsidR="00E84767" w:rsidRPr="005F16DA" w:rsidRDefault="00E84767" w:rsidP="00E84767">
      <w:pPr>
        <w:ind w:firstLine="708"/>
        <w:jc w:val="both"/>
        <w:rPr>
          <w:rFonts w:ascii="Arial" w:hAnsi="Arial" w:cs="Arial"/>
          <w:b/>
          <w:sz w:val="22"/>
          <w:szCs w:val="22"/>
        </w:rPr>
      </w:pPr>
      <w:r>
        <w:rPr>
          <w:rFonts w:ascii="Arial" w:hAnsi="Arial" w:cs="Arial"/>
          <w:b/>
          <w:sz w:val="22"/>
          <w:szCs w:val="22"/>
        </w:rPr>
        <w:t>Ассоциация «Хоккейный клуб «Авангард»,</w:t>
      </w:r>
      <w:r w:rsidRPr="005F16DA">
        <w:rPr>
          <w:rFonts w:ascii="Arial" w:hAnsi="Arial" w:cs="Arial"/>
          <w:sz w:val="22"/>
          <w:szCs w:val="22"/>
        </w:rPr>
        <w:t xml:space="preserve"> именуем</w:t>
      </w:r>
      <w:r>
        <w:rPr>
          <w:rFonts w:ascii="Arial" w:hAnsi="Arial" w:cs="Arial"/>
          <w:sz w:val="22"/>
          <w:szCs w:val="22"/>
        </w:rPr>
        <w:t>ая</w:t>
      </w:r>
      <w:r w:rsidRPr="005F16DA">
        <w:rPr>
          <w:rFonts w:ascii="Arial" w:hAnsi="Arial" w:cs="Arial"/>
          <w:sz w:val="22"/>
          <w:szCs w:val="22"/>
        </w:rPr>
        <w:t xml:space="preserve"> в дальнейшем </w:t>
      </w:r>
      <w:r w:rsidRPr="00894FE4">
        <w:rPr>
          <w:rFonts w:ascii="Arial" w:hAnsi="Arial" w:cs="Arial"/>
          <w:b/>
          <w:sz w:val="22"/>
          <w:szCs w:val="22"/>
        </w:rPr>
        <w:t>«Заказчик»</w:t>
      </w:r>
      <w:r w:rsidRPr="005F16DA">
        <w:rPr>
          <w:rFonts w:ascii="Arial" w:hAnsi="Arial" w:cs="Arial"/>
          <w:sz w:val="22"/>
          <w:szCs w:val="22"/>
        </w:rPr>
        <w:t xml:space="preserve">, в лице </w:t>
      </w:r>
      <w:r>
        <w:rPr>
          <w:rFonts w:ascii="Arial" w:hAnsi="Arial" w:cs="Arial"/>
          <w:sz w:val="22"/>
          <w:szCs w:val="22"/>
        </w:rPr>
        <w:t>Генерального директора Белых Сергея Юрьевича</w:t>
      </w:r>
      <w:r w:rsidRPr="005F16DA">
        <w:rPr>
          <w:rFonts w:ascii="Arial" w:hAnsi="Arial" w:cs="Arial"/>
          <w:sz w:val="22"/>
          <w:szCs w:val="22"/>
        </w:rPr>
        <w:t>, действующего на основании</w:t>
      </w:r>
      <w:r>
        <w:rPr>
          <w:rFonts w:ascii="Arial" w:hAnsi="Arial" w:cs="Arial"/>
          <w:sz w:val="22"/>
          <w:szCs w:val="22"/>
        </w:rPr>
        <w:t xml:space="preserve"> Устава</w:t>
      </w:r>
      <w:r w:rsidRPr="004C3D32">
        <w:t>,</w:t>
      </w:r>
      <w:r w:rsidRPr="005F16DA">
        <w:rPr>
          <w:rFonts w:ascii="Arial" w:hAnsi="Arial" w:cs="Arial"/>
          <w:sz w:val="22"/>
          <w:szCs w:val="22"/>
        </w:rPr>
        <w:t xml:space="preserve"> с одной стороны, и</w:t>
      </w:r>
      <w:r w:rsidRPr="005F16DA">
        <w:rPr>
          <w:rFonts w:ascii="Arial" w:hAnsi="Arial" w:cs="Arial"/>
          <w:b/>
          <w:sz w:val="22"/>
          <w:szCs w:val="22"/>
        </w:rPr>
        <w:t xml:space="preserve"> </w:t>
      </w:r>
    </w:p>
    <w:p w14:paraId="2C4ECFA2" w14:textId="2144969E" w:rsidR="006F63CA" w:rsidRPr="002F7C9A" w:rsidRDefault="00E84767" w:rsidP="00E84767">
      <w:pPr>
        <w:ind w:firstLine="567"/>
        <w:jc w:val="both"/>
        <w:rPr>
          <w:rFonts w:ascii="Arial" w:hAnsi="Arial" w:cs="Arial"/>
          <w:sz w:val="22"/>
          <w:szCs w:val="22"/>
        </w:rPr>
      </w:pPr>
      <w:r w:rsidRPr="00CE1E4E">
        <w:rPr>
          <w:rFonts w:ascii="Arial" w:hAnsi="Arial" w:cs="Arial"/>
          <w:b/>
          <w:color w:val="FF0000"/>
          <w:sz w:val="22"/>
          <w:szCs w:val="22"/>
        </w:rPr>
        <w:t>_____________________________</w:t>
      </w:r>
      <w:r w:rsidRPr="00897E54">
        <w:rPr>
          <w:rFonts w:ascii="Arial" w:hAnsi="Arial" w:cs="Arial"/>
          <w:b/>
          <w:sz w:val="22"/>
          <w:szCs w:val="22"/>
        </w:rPr>
        <w:t xml:space="preserve">, </w:t>
      </w:r>
      <w:r w:rsidRPr="00897E54">
        <w:rPr>
          <w:rFonts w:ascii="Arial" w:hAnsi="Arial" w:cs="Arial"/>
          <w:bCs/>
          <w:sz w:val="22"/>
          <w:szCs w:val="22"/>
        </w:rPr>
        <w:t>именуемый в дальнейшем «</w:t>
      </w:r>
      <w:r>
        <w:rPr>
          <w:rFonts w:ascii="Arial" w:hAnsi="Arial" w:cs="Arial"/>
          <w:bCs/>
          <w:sz w:val="22"/>
          <w:szCs w:val="22"/>
        </w:rPr>
        <w:t>Подрядчик</w:t>
      </w:r>
      <w:r w:rsidRPr="00897E54">
        <w:rPr>
          <w:rFonts w:ascii="Arial" w:hAnsi="Arial" w:cs="Arial"/>
          <w:bCs/>
          <w:sz w:val="22"/>
          <w:szCs w:val="22"/>
        </w:rPr>
        <w:t xml:space="preserve">», </w:t>
      </w:r>
      <w:r>
        <w:rPr>
          <w:rFonts w:ascii="Arial" w:hAnsi="Arial" w:cs="Arial"/>
          <w:bCs/>
          <w:sz w:val="22"/>
          <w:szCs w:val="22"/>
        </w:rPr>
        <w:t xml:space="preserve">в лице </w:t>
      </w:r>
      <w:r w:rsidRPr="00CE1E4E">
        <w:rPr>
          <w:rFonts w:ascii="Arial" w:hAnsi="Arial" w:cs="Arial"/>
          <w:bCs/>
          <w:color w:val="FF0000"/>
          <w:sz w:val="22"/>
          <w:szCs w:val="22"/>
        </w:rPr>
        <w:t>___________</w:t>
      </w:r>
      <w:r>
        <w:rPr>
          <w:rFonts w:ascii="Arial" w:hAnsi="Arial" w:cs="Arial"/>
          <w:bCs/>
          <w:sz w:val="22"/>
          <w:szCs w:val="22"/>
        </w:rPr>
        <w:t xml:space="preserve">, </w:t>
      </w:r>
      <w:r w:rsidRPr="00897E54">
        <w:rPr>
          <w:rFonts w:ascii="Arial" w:hAnsi="Arial" w:cs="Arial"/>
          <w:bCs/>
          <w:sz w:val="22"/>
          <w:szCs w:val="22"/>
        </w:rPr>
        <w:t>действующий на основании</w:t>
      </w:r>
      <w:r>
        <w:rPr>
          <w:rFonts w:ascii="Arial" w:hAnsi="Arial" w:cs="Arial"/>
          <w:bCs/>
          <w:sz w:val="22"/>
          <w:szCs w:val="22"/>
        </w:rPr>
        <w:t xml:space="preserve"> </w:t>
      </w:r>
      <w:r w:rsidRPr="00CE1E4E">
        <w:rPr>
          <w:rFonts w:ascii="Arial" w:hAnsi="Arial" w:cs="Arial"/>
          <w:bCs/>
          <w:color w:val="FF0000"/>
          <w:sz w:val="22"/>
          <w:szCs w:val="22"/>
        </w:rPr>
        <w:t>______________</w:t>
      </w:r>
      <w:r w:rsidRPr="00897E54">
        <w:rPr>
          <w:rFonts w:ascii="Arial" w:hAnsi="Arial" w:cs="Arial"/>
          <w:bCs/>
          <w:sz w:val="22"/>
          <w:szCs w:val="22"/>
        </w:rPr>
        <w:t xml:space="preserve">, </w:t>
      </w:r>
      <w:r w:rsidRPr="005F16DA">
        <w:rPr>
          <w:rFonts w:ascii="Arial" w:hAnsi="Arial" w:cs="Arial"/>
          <w:sz w:val="22"/>
          <w:szCs w:val="22"/>
        </w:rPr>
        <w:t>с другой стороны</w:t>
      </w:r>
      <w:r>
        <w:rPr>
          <w:rFonts w:ascii="Arial" w:hAnsi="Arial" w:cs="Arial"/>
          <w:sz w:val="22"/>
          <w:szCs w:val="22"/>
        </w:rPr>
        <w:t xml:space="preserve">, </w:t>
      </w:r>
      <w:r w:rsidRPr="009319B3">
        <w:rPr>
          <w:rFonts w:ascii="Arial" w:hAnsi="Arial" w:cs="Arial"/>
          <w:sz w:val="22"/>
          <w:szCs w:val="22"/>
        </w:rPr>
        <w:t>вместе в дальнейшем именуемые «Стороны», заключили настоящее Соглашение о нижеследующем</w:t>
      </w:r>
      <w:r w:rsidR="006F63CA" w:rsidRPr="002F7C9A">
        <w:rPr>
          <w:rFonts w:ascii="Arial" w:hAnsi="Arial" w:cs="Arial"/>
          <w:sz w:val="22"/>
          <w:szCs w:val="22"/>
        </w:rPr>
        <w:t>:</w:t>
      </w:r>
    </w:p>
    <w:p w14:paraId="6680418E" w14:textId="2DB58F17" w:rsidR="006F63CA" w:rsidRPr="002F7C9A" w:rsidRDefault="006F63CA" w:rsidP="006F63CA">
      <w:pPr>
        <w:pStyle w:val="Normal1"/>
        <w:ind w:firstLine="709"/>
        <w:jc w:val="both"/>
        <w:rPr>
          <w:rFonts w:ascii="Arial" w:hAnsi="Arial" w:cs="Arial"/>
          <w:sz w:val="22"/>
          <w:szCs w:val="22"/>
        </w:rPr>
      </w:pPr>
      <w:r w:rsidRPr="002F7C9A">
        <w:rPr>
          <w:rFonts w:ascii="Arial" w:hAnsi="Arial" w:cs="Arial"/>
          <w:sz w:val="22"/>
          <w:szCs w:val="22"/>
        </w:rPr>
        <w:t>1. Стороны обязуются обеспечивать соблюдение условий защиты</w:t>
      </w:r>
      <w:r w:rsidR="0074367D" w:rsidRPr="002F7C9A">
        <w:rPr>
          <w:rFonts w:ascii="Arial" w:hAnsi="Arial" w:cs="Arial"/>
          <w:sz w:val="22"/>
          <w:szCs w:val="22"/>
        </w:rPr>
        <w:t xml:space="preserve"> </w:t>
      </w:r>
      <w:r w:rsidRPr="002F7C9A">
        <w:rPr>
          <w:rFonts w:ascii="Arial" w:hAnsi="Arial" w:cs="Arial"/>
          <w:sz w:val="22"/>
          <w:szCs w:val="22"/>
        </w:rPr>
        <w:t xml:space="preserve">полученной от другой Стороны информации, составляющей коммерческую тайну, и иной конфиденциальной информации, не допускать ее разглашения третьим лицам и не использовать во вред друг другу. </w:t>
      </w:r>
    </w:p>
    <w:p w14:paraId="615FDE45" w14:textId="77777777" w:rsidR="006F63CA" w:rsidRPr="002F7C9A" w:rsidRDefault="006F63CA" w:rsidP="006F63CA">
      <w:pPr>
        <w:pStyle w:val="Normal1"/>
        <w:ind w:firstLine="709"/>
        <w:jc w:val="both"/>
        <w:rPr>
          <w:rFonts w:ascii="Arial" w:hAnsi="Arial" w:cs="Arial"/>
          <w:sz w:val="22"/>
          <w:szCs w:val="22"/>
        </w:rPr>
      </w:pPr>
      <w:r w:rsidRPr="002F7C9A">
        <w:rPr>
          <w:rFonts w:ascii="Arial" w:hAnsi="Arial" w:cs="Arial"/>
          <w:sz w:val="22"/>
          <w:szCs w:val="22"/>
        </w:rPr>
        <w:t>2. Термины, применяемые в настоящем Соглашении, означают следующее:</w:t>
      </w:r>
    </w:p>
    <w:p w14:paraId="35DED64F" w14:textId="77777777" w:rsidR="006F63CA" w:rsidRPr="002F7C9A" w:rsidRDefault="006F63CA" w:rsidP="006F63CA">
      <w:pPr>
        <w:pStyle w:val="Normal1"/>
        <w:ind w:firstLine="709"/>
        <w:jc w:val="both"/>
        <w:rPr>
          <w:rFonts w:ascii="Arial" w:hAnsi="Arial" w:cs="Arial"/>
          <w:bCs/>
          <w:sz w:val="22"/>
          <w:szCs w:val="22"/>
        </w:rPr>
      </w:pPr>
      <w:r w:rsidRPr="002F7C9A">
        <w:rPr>
          <w:rFonts w:ascii="Arial" w:hAnsi="Arial" w:cs="Arial"/>
          <w:b/>
          <w:bCs/>
          <w:sz w:val="22"/>
          <w:szCs w:val="22"/>
        </w:rPr>
        <w:t>Коммерческая тайна</w:t>
      </w:r>
      <w:r w:rsidRPr="002F7C9A">
        <w:rPr>
          <w:rFonts w:ascii="Arial" w:hAnsi="Arial" w:cs="Arial"/>
          <w:bCs/>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40D054FD" w14:textId="77777777" w:rsidR="006F63CA" w:rsidRPr="002F7C9A" w:rsidRDefault="006F63CA" w:rsidP="006F63CA">
      <w:pPr>
        <w:pStyle w:val="Normal1"/>
        <w:ind w:firstLine="709"/>
        <w:jc w:val="both"/>
        <w:rPr>
          <w:rFonts w:ascii="Arial" w:hAnsi="Arial" w:cs="Arial"/>
          <w:sz w:val="22"/>
          <w:szCs w:val="22"/>
        </w:rPr>
      </w:pPr>
      <w:r w:rsidRPr="002F7C9A">
        <w:rPr>
          <w:rFonts w:ascii="Arial" w:hAnsi="Arial" w:cs="Arial"/>
          <w:b/>
          <w:bCs/>
          <w:sz w:val="22"/>
          <w:szCs w:val="22"/>
        </w:rPr>
        <w:t>Информация, составляющая Коммерческую тайну</w:t>
      </w:r>
      <w:r w:rsidRPr="002F7C9A">
        <w:rPr>
          <w:rFonts w:ascii="Arial" w:hAnsi="Arial" w:cs="Arial"/>
          <w:b/>
          <w:sz w:val="22"/>
          <w:szCs w:val="22"/>
        </w:rPr>
        <w:t xml:space="preserve"> (секрет производства)</w:t>
      </w:r>
      <w:r w:rsidRPr="002F7C9A">
        <w:rPr>
          <w:rFonts w:ascii="Arial" w:hAnsi="Arial" w:cs="Arial"/>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ее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135941E8" w14:textId="77777777" w:rsidR="006F63CA" w:rsidRPr="002F7C9A" w:rsidRDefault="006F63CA" w:rsidP="006F63CA">
      <w:pPr>
        <w:pStyle w:val="Normal1"/>
        <w:ind w:firstLine="709"/>
        <w:jc w:val="both"/>
        <w:rPr>
          <w:rFonts w:ascii="Arial" w:hAnsi="Arial" w:cs="Arial"/>
          <w:sz w:val="22"/>
          <w:szCs w:val="22"/>
        </w:rPr>
      </w:pPr>
      <w:r w:rsidRPr="002F7C9A">
        <w:rPr>
          <w:rFonts w:ascii="Arial" w:hAnsi="Arial" w:cs="Arial"/>
          <w:b/>
          <w:sz w:val="22"/>
          <w:szCs w:val="22"/>
        </w:rPr>
        <w:t>Конфиденциальность информации</w:t>
      </w:r>
      <w:r w:rsidRPr="002F7C9A">
        <w:rPr>
          <w:rFonts w:ascii="Arial" w:hAnsi="Arial" w:cs="Arial"/>
          <w:sz w:val="22"/>
          <w:szCs w:val="22"/>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62422C82" w14:textId="77777777" w:rsidR="006F63CA" w:rsidRPr="002F7C9A" w:rsidRDefault="006F63CA" w:rsidP="006F63CA">
      <w:pPr>
        <w:pStyle w:val="Normal1"/>
        <w:ind w:firstLine="709"/>
        <w:jc w:val="both"/>
        <w:rPr>
          <w:rFonts w:ascii="Arial" w:hAnsi="Arial" w:cs="Arial"/>
          <w:sz w:val="22"/>
          <w:szCs w:val="22"/>
        </w:rPr>
      </w:pPr>
      <w:r w:rsidRPr="002F7C9A">
        <w:rPr>
          <w:rFonts w:ascii="Arial" w:hAnsi="Arial" w:cs="Arial"/>
          <w:b/>
          <w:bCs/>
          <w:sz w:val="22"/>
          <w:szCs w:val="22"/>
        </w:rPr>
        <w:t>Носители информации</w:t>
      </w:r>
      <w:r w:rsidRPr="002F7C9A">
        <w:rPr>
          <w:rFonts w:ascii="Arial" w:hAnsi="Arial" w:cs="Arial"/>
          <w:sz w:val="22"/>
          <w:szCs w:val="22"/>
        </w:rPr>
        <w:t xml:space="preserve"> – материальные объекты, в которых Информация, составляющая Коммерческую тайну, находит свое отображение в виде символов, технических решений и процессов;</w:t>
      </w:r>
    </w:p>
    <w:p w14:paraId="1FB25F28" w14:textId="3BE5218F" w:rsidR="006F63CA" w:rsidRPr="002F7C9A" w:rsidRDefault="006F63CA" w:rsidP="006F63CA">
      <w:pPr>
        <w:pStyle w:val="Normal1"/>
        <w:ind w:firstLine="709"/>
        <w:jc w:val="both"/>
        <w:rPr>
          <w:rFonts w:ascii="Arial" w:hAnsi="Arial" w:cs="Arial"/>
          <w:sz w:val="22"/>
          <w:szCs w:val="22"/>
        </w:rPr>
      </w:pPr>
      <w:r w:rsidRPr="002F7C9A">
        <w:rPr>
          <w:rFonts w:ascii="Arial" w:hAnsi="Arial" w:cs="Arial"/>
          <w:b/>
          <w:bCs/>
          <w:sz w:val="22"/>
          <w:szCs w:val="22"/>
        </w:rPr>
        <w:t>Гриф конфиденциальности</w:t>
      </w:r>
      <w:r w:rsidRPr="002F7C9A">
        <w:rPr>
          <w:rFonts w:ascii="Arial" w:hAnsi="Arial" w:cs="Arial"/>
          <w:b/>
          <w:sz w:val="22"/>
          <w:szCs w:val="22"/>
        </w:rPr>
        <w:t xml:space="preserve"> </w:t>
      </w:r>
      <w:r w:rsidRPr="002F7C9A">
        <w:rPr>
          <w:rFonts w:ascii="Arial" w:hAnsi="Arial" w:cs="Arial"/>
          <w:sz w:val="22"/>
          <w:szCs w:val="22"/>
        </w:rPr>
        <w:t>–</w:t>
      </w:r>
      <w:r w:rsidRPr="002F7C9A">
        <w:rPr>
          <w:rFonts w:ascii="Arial" w:hAnsi="Arial" w:cs="Arial"/>
          <w:b/>
          <w:sz w:val="22"/>
          <w:szCs w:val="22"/>
        </w:rPr>
        <w:t xml:space="preserve"> </w:t>
      </w:r>
      <w:r w:rsidRPr="002F7C9A">
        <w:rPr>
          <w:rFonts w:ascii="Arial" w:hAnsi="Arial" w:cs="Arial"/>
          <w:sz w:val="22"/>
          <w:szCs w:val="22"/>
        </w:rPr>
        <w:t xml:space="preserve">реквизиты, свидетельствующие о конфиденциальности Информации, составляющей Коммерческую тайну, наносимые на Носитель информации и (или) содержащиеся в сопроводительной документации.            Информация, составляющая Коммерческую тайну, должна иметь гриф: </w:t>
      </w:r>
    </w:p>
    <w:tbl>
      <w:tblPr>
        <w:tblW w:w="0" w:type="auto"/>
        <w:jc w:val="right"/>
        <w:tblLook w:val="01E0" w:firstRow="1" w:lastRow="1" w:firstColumn="1" w:lastColumn="1" w:noHBand="0" w:noVBand="0"/>
      </w:tblPr>
      <w:tblGrid>
        <w:gridCol w:w="4217"/>
      </w:tblGrid>
      <w:tr w:rsidR="006F63CA" w:rsidRPr="002F7C9A" w14:paraId="4D0BFF0D" w14:textId="77777777" w:rsidTr="006334F2">
        <w:trPr>
          <w:jc w:val="right"/>
        </w:trPr>
        <w:tc>
          <w:tcPr>
            <w:tcW w:w="4217" w:type="dxa"/>
          </w:tcPr>
          <w:p w14:paraId="18F93289" w14:textId="77777777" w:rsidR="006F63CA" w:rsidRPr="002F7C9A" w:rsidRDefault="006F63CA" w:rsidP="006334F2">
            <w:pPr>
              <w:pStyle w:val="Normal1"/>
              <w:jc w:val="center"/>
              <w:rPr>
                <w:rFonts w:ascii="Arial" w:hAnsi="Arial" w:cs="Arial"/>
                <w:sz w:val="22"/>
                <w:szCs w:val="22"/>
              </w:rPr>
            </w:pPr>
            <w:r w:rsidRPr="002F7C9A">
              <w:rPr>
                <w:rFonts w:ascii="Arial" w:hAnsi="Arial" w:cs="Arial"/>
                <w:sz w:val="22"/>
                <w:szCs w:val="22"/>
              </w:rPr>
              <w:t>Коммерческая тайна</w:t>
            </w:r>
          </w:p>
          <w:p w14:paraId="2B1483AB" w14:textId="77777777" w:rsidR="006F63CA" w:rsidRPr="002F7C9A" w:rsidRDefault="006F63CA" w:rsidP="006334F2">
            <w:pPr>
              <w:pStyle w:val="Normal1"/>
              <w:jc w:val="center"/>
              <w:rPr>
                <w:rFonts w:ascii="Arial" w:hAnsi="Arial" w:cs="Arial"/>
                <w:sz w:val="22"/>
                <w:szCs w:val="22"/>
              </w:rPr>
            </w:pPr>
            <w:r w:rsidRPr="002F7C9A">
              <w:rPr>
                <w:rFonts w:ascii="Arial" w:hAnsi="Arial" w:cs="Arial"/>
                <w:sz w:val="22"/>
                <w:szCs w:val="22"/>
              </w:rPr>
              <w:t>__________________</w:t>
            </w:r>
          </w:p>
        </w:tc>
      </w:tr>
    </w:tbl>
    <w:p w14:paraId="60447DF2" w14:textId="77777777" w:rsidR="006F63CA" w:rsidRPr="002F7C9A" w:rsidRDefault="006F63CA" w:rsidP="006F63CA">
      <w:pPr>
        <w:pStyle w:val="Normal1"/>
        <w:jc w:val="both"/>
        <w:rPr>
          <w:rFonts w:ascii="Arial" w:hAnsi="Arial" w:cs="Arial"/>
          <w:sz w:val="22"/>
          <w:szCs w:val="22"/>
        </w:rPr>
      </w:pPr>
    </w:p>
    <w:tbl>
      <w:tblPr>
        <w:tblW w:w="0" w:type="auto"/>
        <w:tblLook w:val="01E0" w:firstRow="1" w:lastRow="1" w:firstColumn="1" w:lastColumn="1" w:noHBand="0" w:noVBand="0"/>
      </w:tblPr>
      <w:tblGrid>
        <w:gridCol w:w="3284"/>
        <w:gridCol w:w="2353"/>
        <w:gridCol w:w="4217"/>
      </w:tblGrid>
      <w:tr w:rsidR="00C25792" w:rsidRPr="002F7C9A" w14:paraId="73B7DA1B" w14:textId="77777777" w:rsidTr="006334F2">
        <w:tc>
          <w:tcPr>
            <w:tcW w:w="3284" w:type="dxa"/>
          </w:tcPr>
          <w:p w14:paraId="3EA0A027" w14:textId="77777777" w:rsidR="006F63CA" w:rsidRPr="002F7C9A" w:rsidRDefault="006F63CA" w:rsidP="006334F2">
            <w:pPr>
              <w:pStyle w:val="Normal1"/>
              <w:jc w:val="both"/>
              <w:rPr>
                <w:rFonts w:ascii="Arial" w:hAnsi="Arial" w:cs="Arial"/>
                <w:sz w:val="22"/>
                <w:szCs w:val="22"/>
              </w:rPr>
            </w:pPr>
          </w:p>
        </w:tc>
        <w:tc>
          <w:tcPr>
            <w:tcW w:w="2353" w:type="dxa"/>
          </w:tcPr>
          <w:p w14:paraId="332CDFF2" w14:textId="77777777" w:rsidR="006F63CA" w:rsidRPr="002F7C9A" w:rsidRDefault="006F63CA" w:rsidP="006334F2">
            <w:pPr>
              <w:pStyle w:val="Normal1"/>
              <w:jc w:val="both"/>
              <w:rPr>
                <w:rFonts w:ascii="Arial" w:hAnsi="Arial" w:cs="Arial"/>
                <w:sz w:val="22"/>
                <w:szCs w:val="22"/>
              </w:rPr>
            </w:pPr>
          </w:p>
        </w:tc>
        <w:tc>
          <w:tcPr>
            <w:tcW w:w="4217" w:type="dxa"/>
          </w:tcPr>
          <w:p w14:paraId="5B981058" w14:textId="77777777" w:rsidR="006F63CA" w:rsidRPr="002F7C9A" w:rsidRDefault="006F63CA" w:rsidP="006334F2">
            <w:pPr>
              <w:pStyle w:val="Normal1"/>
              <w:jc w:val="center"/>
              <w:rPr>
                <w:rFonts w:ascii="Arial" w:hAnsi="Arial" w:cs="Arial"/>
                <w:sz w:val="22"/>
                <w:szCs w:val="22"/>
              </w:rPr>
            </w:pPr>
          </w:p>
        </w:tc>
      </w:tr>
    </w:tbl>
    <w:p w14:paraId="7CDCBE98" w14:textId="13E115EE" w:rsidR="006F63CA" w:rsidRPr="0076035D" w:rsidRDefault="006F63CA" w:rsidP="0076035D">
      <w:pPr>
        <w:pStyle w:val="Normal1"/>
        <w:jc w:val="both"/>
        <w:rPr>
          <w:rFonts w:ascii="Arial" w:hAnsi="Arial" w:cs="Arial"/>
          <w:sz w:val="22"/>
          <w:szCs w:val="22"/>
        </w:rPr>
      </w:pPr>
      <w:r w:rsidRPr="002F7C9A">
        <w:rPr>
          <w:rFonts w:ascii="Arial" w:hAnsi="Arial" w:cs="Arial"/>
          <w:sz w:val="22"/>
          <w:szCs w:val="22"/>
        </w:rPr>
        <w:t>иные виды конфиденциальной информации</w:t>
      </w:r>
      <w:r w:rsidR="008E4DED">
        <w:rPr>
          <w:rFonts w:ascii="Arial" w:hAnsi="Arial" w:cs="Arial"/>
          <w:sz w:val="22"/>
          <w:szCs w:val="22"/>
        </w:rPr>
        <w:t xml:space="preserve"> </w:t>
      </w:r>
      <w:r w:rsidR="003931B5" w:rsidRPr="003931B5">
        <w:rPr>
          <w:rFonts w:ascii="Arial" w:hAnsi="Arial" w:cs="Arial"/>
          <w:sz w:val="22"/>
          <w:szCs w:val="22"/>
        </w:rPr>
        <w:t>соответственно.</w:t>
      </w:r>
    </w:p>
    <w:tbl>
      <w:tblPr>
        <w:tblpPr w:leftFromText="180" w:rightFromText="180" w:vertAnchor="text" w:horzAnchor="margin" w:tblpXSpec="right" w:tblpY="-617"/>
        <w:tblW w:w="4217" w:type="dxa"/>
        <w:tblLook w:val="01E0" w:firstRow="1" w:lastRow="1" w:firstColumn="1" w:lastColumn="1" w:noHBand="0" w:noVBand="0"/>
      </w:tblPr>
      <w:tblGrid>
        <w:gridCol w:w="4217"/>
      </w:tblGrid>
      <w:tr w:rsidR="006F63CA" w:rsidRPr="002F7C9A" w14:paraId="79541BB5" w14:textId="77777777" w:rsidTr="006334F2">
        <w:tc>
          <w:tcPr>
            <w:tcW w:w="4217" w:type="dxa"/>
          </w:tcPr>
          <w:p w14:paraId="3B88D0A5" w14:textId="77777777" w:rsidR="006F63CA" w:rsidRPr="002F7C9A" w:rsidRDefault="006F63CA" w:rsidP="006334F2">
            <w:pPr>
              <w:pStyle w:val="Normal1"/>
              <w:jc w:val="center"/>
              <w:rPr>
                <w:rFonts w:ascii="Arial" w:hAnsi="Arial" w:cs="Arial"/>
                <w:sz w:val="22"/>
                <w:szCs w:val="22"/>
              </w:rPr>
            </w:pPr>
            <w:r w:rsidRPr="002F7C9A">
              <w:rPr>
                <w:rFonts w:ascii="Arial" w:hAnsi="Arial" w:cs="Arial"/>
                <w:sz w:val="22"/>
                <w:szCs w:val="22"/>
              </w:rPr>
              <w:t>Конфиденциально</w:t>
            </w:r>
          </w:p>
          <w:p w14:paraId="0AB91480" w14:textId="77777777" w:rsidR="006F63CA" w:rsidRPr="002F7C9A" w:rsidRDefault="006F63CA" w:rsidP="006334F2">
            <w:pPr>
              <w:pStyle w:val="Normal1"/>
              <w:jc w:val="center"/>
              <w:rPr>
                <w:rFonts w:ascii="Arial" w:hAnsi="Arial" w:cs="Arial"/>
                <w:sz w:val="22"/>
                <w:szCs w:val="22"/>
              </w:rPr>
            </w:pPr>
            <w:r w:rsidRPr="002F7C9A">
              <w:rPr>
                <w:rFonts w:ascii="Arial" w:hAnsi="Arial" w:cs="Arial"/>
                <w:sz w:val="22"/>
                <w:szCs w:val="22"/>
              </w:rPr>
              <w:t>_________________</w:t>
            </w:r>
          </w:p>
        </w:tc>
      </w:tr>
    </w:tbl>
    <w:p w14:paraId="6CC74537" w14:textId="77777777" w:rsidR="006F63CA" w:rsidRPr="002F7C9A" w:rsidRDefault="006F63CA" w:rsidP="006F63CA">
      <w:pPr>
        <w:pStyle w:val="s00"/>
        <w:spacing w:before="0" w:after="0"/>
        <w:rPr>
          <w:rFonts w:cs="Arial"/>
          <w:sz w:val="22"/>
          <w:szCs w:val="22"/>
        </w:rPr>
      </w:pPr>
      <w:r w:rsidRPr="002F7C9A">
        <w:rPr>
          <w:rFonts w:cs="Arial"/>
          <w:b/>
          <w:sz w:val="22"/>
          <w:szCs w:val="22"/>
        </w:rPr>
        <w:t>Передающая Сторона</w:t>
      </w:r>
      <w:r w:rsidRPr="002F7C9A">
        <w:rPr>
          <w:rFonts w:cs="Arial"/>
          <w:sz w:val="22"/>
          <w:szCs w:val="22"/>
        </w:rPr>
        <w:t xml:space="preserve"> – Сторона, предоставившая, или передавшая конфиденциальную информацию</w:t>
      </w:r>
    </w:p>
    <w:p w14:paraId="33B73D93" w14:textId="77777777" w:rsidR="006F63CA" w:rsidRPr="002F7C9A" w:rsidRDefault="006F63CA" w:rsidP="006F63CA">
      <w:pPr>
        <w:pStyle w:val="Normal1"/>
        <w:jc w:val="both"/>
        <w:rPr>
          <w:rFonts w:ascii="Arial" w:hAnsi="Arial" w:cs="Arial"/>
          <w:sz w:val="22"/>
          <w:szCs w:val="22"/>
        </w:rPr>
      </w:pPr>
      <w:r w:rsidRPr="002F7C9A">
        <w:rPr>
          <w:rFonts w:ascii="Arial" w:hAnsi="Arial" w:cs="Arial"/>
          <w:sz w:val="22"/>
          <w:szCs w:val="22"/>
        </w:rPr>
        <w:t xml:space="preserve">         </w:t>
      </w:r>
      <w:r w:rsidRPr="002F7C9A">
        <w:rPr>
          <w:rFonts w:ascii="Arial" w:hAnsi="Arial" w:cs="Arial"/>
          <w:b/>
          <w:sz w:val="22"/>
          <w:szCs w:val="22"/>
        </w:rPr>
        <w:t>Принимающая сторона</w:t>
      </w:r>
      <w:r w:rsidRPr="002F7C9A">
        <w:rPr>
          <w:rFonts w:ascii="Arial" w:hAnsi="Arial" w:cs="Arial"/>
          <w:sz w:val="22"/>
          <w:szCs w:val="22"/>
        </w:rPr>
        <w:t xml:space="preserve"> – Сторона, получившая конфиденциальную информацию</w:t>
      </w:r>
    </w:p>
    <w:p w14:paraId="17C20E24" w14:textId="771EA623" w:rsidR="006F63CA" w:rsidRPr="002F7C9A" w:rsidRDefault="002F7C9A" w:rsidP="002F7C9A">
      <w:pPr>
        <w:pStyle w:val="a9"/>
        <w:ind w:right="0"/>
        <w:rPr>
          <w:rFonts w:ascii="Arial" w:hAnsi="Arial" w:cs="Arial"/>
          <w:sz w:val="22"/>
          <w:szCs w:val="22"/>
        </w:rPr>
      </w:pPr>
      <w:r>
        <w:rPr>
          <w:rFonts w:ascii="Arial" w:hAnsi="Arial" w:cs="Arial"/>
          <w:b/>
          <w:sz w:val="22"/>
          <w:szCs w:val="22"/>
        </w:rPr>
        <w:t xml:space="preserve">         </w:t>
      </w:r>
      <w:r w:rsidR="006F63CA" w:rsidRPr="002F7C9A">
        <w:rPr>
          <w:rFonts w:ascii="Arial" w:hAnsi="Arial" w:cs="Arial"/>
          <w:b/>
          <w:sz w:val="22"/>
          <w:szCs w:val="22"/>
        </w:rPr>
        <w:t>Разглашение Информации, составляющей Коммерческую тайну</w:t>
      </w:r>
      <w:r w:rsidR="006F63CA" w:rsidRPr="002F7C9A">
        <w:rPr>
          <w:rFonts w:ascii="Arial" w:hAnsi="Arial" w:cs="Arial"/>
          <w:sz w:val="22"/>
          <w:szCs w:val="22"/>
        </w:rPr>
        <w:t xml:space="preserve">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14:paraId="0AA53779" w14:textId="77777777" w:rsidR="006F63CA" w:rsidRPr="002F7C9A" w:rsidRDefault="006F63CA" w:rsidP="006F63CA">
      <w:pPr>
        <w:pStyle w:val="Normal1"/>
        <w:ind w:firstLine="720"/>
        <w:jc w:val="both"/>
        <w:rPr>
          <w:rFonts w:ascii="Arial" w:hAnsi="Arial" w:cs="Arial"/>
          <w:spacing w:val="-1"/>
          <w:sz w:val="22"/>
          <w:szCs w:val="22"/>
        </w:rPr>
      </w:pPr>
      <w:r w:rsidRPr="002F7C9A">
        <w:rPr>
          <w:rFonts w:ascii="Arial" w:hAnsi="Arial" w:cs="Arial"/>
          <w:sz w:val="22"/>
          <w:szCs w:val="22"/>
        </w:rPr>
        <w:t>3. В целях исполнения предмета настоящего Соглашения Стороны обязуются:</w:t>
      </w:r>
    </w:p>
    <w:p w14:paraId="7F4DDFDD" w14:textId="77777777" w:rsidR="006F63CA" w:rsidRPr="002F7C9A" w:rsidRDefault="006F63CA" w:rsidP="006F63CA">
      <w:pPr>
        <w:ind w:firstLine="720"/>
        <w:jc w:val="both"/>
        <w:rPr>
          <w:rFonts w:ascii="Arial" w:hAnsi="Arial" w:cs="Arial"/>
          <w:sz w:val="22"/>
          <w:szCs w:val="22"/>
        </w:rPr>
      </w:pPr>
      <w:r w:rsidRPr="002F7C9A">
        <w:rPr>
          <w:rFonts w:ascii="Arial" w:hAnsi="Arial" w:cs="Arial"/>
          <w:sz w:val="22"/>
          <w:szCs w:val="22"/>
        </w:rPr>
        <w:t>3.1. Соблюдать конфиденциальность Информации, составляющей Коммерческую тайну, и иной конфиденциальной информации (далее – Информация), передаваемой Сторонами.</w:t>
      </w:r>
    </w:p>
    <w:p w14:paraId="6992295A" w14:textId="77777777" w:rsidR="006F63CA" w:rsidRPr="002F7C9A" w:rsidRDefault="006F63CA" w:rsidP="006F63CA">
      <w:pPr>
        <w:ind w:firstLine="720"/>
        <w:jc w:val="both"/>
        <w:rPr>
          <w:rFonts w:ascii="Arial" w:hAnsi="Arial" w:cs="Arial"/>
          <w:sz w:val="22"/>
          <w:szCs w:val="22"/>
        </w:rPr>
      </w:pPr>
      <w:r w:rsidRPr="002F7C9A">
        <w:rPr>
          <w:rFonts w:ascii="Arial" w:hAnsi="Arial" w:cs="Arial"/>
          <w:sz w:val="22"/>
          <w:szCs w:val="22"/>
        </w:rPr>
        <w:t xml:space="preserve">3.2. Осуществлять передачу Информации ценными (заказными) почтовыми отправлениями с получением подтверждения факта получения почтового сообщения или курьерами Сторон (с возможностью привлечения организаций, оказывающих курьерские услуги) при предоставлении/получении документа (реестра, копии и пр.) с подписью Стороны, подтверждающего факт получения Информации. </w:t>
      </w:r>
    </w:p>
    <w:p w14:paraId="27495C81" w14:textId="77777777" w:rsidR="006F63CA" w:rsidRPr="002F7C9A" w:rsidRDefault="006F63CA" w:rsidP="006F63CA">
      <w:pPr>
        <w:ind w:firstLine="720"/>
        <w:jc w:val="both"/>
        <w:rPr>
          <w:rFonts w:ascii="Arial" w:hAnsi="Arial" w:cs="Arial"/>
          <w:sz w:val="22"/>
          <w:szCs w:val="22"/>
        </w:rPr>
      </w:pPr>
      <w:r w:rsidRPr="002F7C9A">
        <w:rPr>
          <w:rFonts w:ascii="Arial" w:hAnsi="Arial" w:cs="Arial"/>
          <w:sz w:val="22"/>
          <w:szCs w:val="22"/>
        </w:rPr>
        <w:lastRenderedPageBreak/>
        <w:t>3.3. Не передавать друг другу Информацию по незащищенным каналам связи (с использованием факсимильной связи, сетей Интернет) без принятия мер, обеспечивающих ее защиту.</w:t>
      </w:r>
    </w:p>
    <w:p w14:paraId="446E8F8A" w14:textId="77777777" w:rsidR="006F63CA" w:rsidRPr="002F7C9A" w:rsidRDefault="006F63CA" w:rsidP="006F63CA">
      <w:pPr>
        <w:ind w:firstLine="720"/>
        <w:jc w:val="both"/>
        <w:rPr>
          <w:rFonts w:ascii="Arial" w:hAnsi="Arial" w:cs="Arial"/>
          <w:sz w:val="22"/>
          <w:szCs w:val="22"/>
        </w:rPr>
      </w:pPr>
      <w:r w:rsidRPr="002F7C9A">
        <w:rPr>
          <w:rFonts w:ascii="Arial" w:hAnsi="Arial" w:cs="Arial"/>
          <w:sz w:val="22"/>
          <w:szCs w:val="22"/>
        </w:rPr>
        <w:t>3.4. Обращаться с Информацией и ее носителями в соответствии с требованиями локальных нормативных актов Сторон и не допускать разглашения Информации.</w:t>
      </w:r>
    </w:p>
    <w:p w14:paraId="60857055" w14:textId="77777777" w:rsidR="006F63CA" w:rsidRPr="002F7C9A" w:rsidRDefault="006F63CA" w:rsidP="006F63CA">
      <w:pPr>
        <w:pStyle w:val="Normal1"/>
        <w:ind w:firstLine="720"/>
        <w:jc w:val="both"/>
        <w:rPr>
          <w:rFonts w:ascii="Arial" w:hAnsi="Arial" w:cs="Arial"/>
          <w:spacing w:val="-1"/>
          <w:sz w:val="22"/>
          <w:szCs w:val="22"/>
        </w:rPr>
      </w:pPr>
      <w:r w:rsidRPr="002F7C9A">
        <w:rPr>
          <w:rFonts w:ascii="Arial" w:hAnsi="Arial" w:cs="Arial"/>
          <w:sz w:val="22"/>
          <w:szCs w:val="22"/>
        </w:rPr>
        <w:t xml:space="preserve">3.5. Стороны </w:t>
      </w:r>
      <w:r w:rsidRPr="002F7C9A">
        <w:rPr>
          <w:rFonts w:ascii="Arial" w:hAnsi="Arial" w:cs="Arial"/>
          <w:spacing w:val="-1"/>
          <w:sz w:val="22"/>
          <w:szCs w:val="22"/>
        </w:rPr>
        <w:t>обязуются использовать полученную друг от друга коммерческую</w:t>
      </w:r>
      <w:r w:rsidRPr="002F7C9A">
        <w:rPr>
          <w:rFonts w:ascii="Arial" w:hAnsi="Arial" w:cs="Arial"/>
          <w:sz w:val="22"/>
          <w:szCs w:val="22"/>
        </w:rPr>
        <w:t xml:space="preserve"> </w:t>
      </w:r>
      <w:r w:rsidRPr="002F7C9A">
        <w:rPr>
          <w:rFonts w:ascii="Arial" w:hAnsi="Arial" w:cs="Arial"/>
          <w:spacing w:val="-1"/>
          <w:sz w:val="22"/>
          <w:szCs w:val="22"/>
        </w:rPr>
        <w:t>Информацию только в целях и для решения задач, связанных с деятельностью </w:t>
      </w:r>
      <w:r w:rsidRPr="002F7C9A">
        <w:rPr>
          <w:rFonts w:ascii="Arial" w:hAnsi="Arial" w:cs="Arial"/>
          <w:sz w:val="22"/>
          <w:szCs w:val="22"/>
        </w:rPr>
        <w:t>Сторон</w:t>
      </w:r>
      <w:r w:rsidRPr="002F7C9A">
        <w:rPr>
          <w:rFonts w:ascii="Arial" w:hAnsi="Arial" w:cs="Arial"/>
          <w:spacing w:val="-1"/>
          <w:sz w:val="22"/>
          <w:szCs w:val="22"/>
        </w:rPr>
        <w:t xml:space="preserve"> на условиях конфиденциальности.</w:t>
      </w:r>
    </w:p>
    <w:p w14:paraId="7A33467D" w14:textId="77777777" w:rsidR="006F63CA" w:rsidRPr="002F7C9A" w:rsidRDefault="006F63CA" w:rsidP="006F63CA">
      <w:pPr>
        <w:pStyle w:val="Normal1"/>
        <w:ind w:firstLine="720"/>
        <w:jc w:val="both"/>
        <w:rPr>
          <w:rFonts w:ascii="Arial" w:hAnsi="Arial" w:cs="Arial"/>
          <w:spacing w:val="-1"/>
          <w:sz w:val="22"/>
          <w:szCs w:val="22"/>
        </w:rPr>
      </w:pPr>
      <w:r w:rsidRPr="002F7C9A">
        <w:rPr>
          <w:rFonts w:ascii="Arial" w:hAnsi="Arial" w:cs="Arial"/>
          <w:spacing w:val="-1"/>
          <w:sz w:val="22"/>
          <w:szCs w:val="22"/>
        </w:rPr>
        <w:t xml:space="preserve">3.6. </w:t>
      </w:r>
      <w:r w:rsidRPr="002F7C9A">
        <w:rPr>
          <w:rFonts w:ascii="Arial" w:hAnsi="Arial" w:cs="Arial"/>
          <w:sz w:val="22"/>
          <w:szCs w:val="22"/>
        </w:rPr>
        <w:t>Стороны</w:t>
      </w:r>
      <w:r w:rsidRPr="002F7C9A">
        <w:rPr>
          <w:rFonts w:ascii="Arial" w:hAnsi="Arial" w:cs="Arial"/>
          <w:spacing w:val="-1"/>
          <w:sz w:val="22"/>
          <w:szCs w:val="22"/>
        </w:rPr>
        <w:t xml:space="preserve"> обязуются не осуществлять продажу, обмен, </w:t>
      </w:r>
      <w:r w:rsidRPr="002F7C9A">
        <w:rPr>
          <w:rFonts w:ascii="Arial" w:hAnsi="Arial" w:cs="Arial"/>
          <w:sz w:val="22"/>
          <w:szCs w:val="22"/>
        </w:rPr>
        <w:t>опубликование либо раскрытие иным способом любой полученной от друг от друга</w:t>
      </w:r>
      <w:r w:rsidRPr="002F7C9A">
        <w:rPr>
          <w:rFonts w:ascii="Arial" w:hAnsi="Arial" w:cs="Arial"/>
          <w:spacing w:val="-1"/>
          <w:sz w:val="22"/>
          <w:szCs w:val="22"/>
        </w:rPr>
        <w:t xml:space="preserve"> </w:t>
      </w:r>
      <w:r w:rsidRPr="002F7C9A">
        <w:rPr>
          <w:rFonts w:ascii="Arial" w:hAnsi="Arial" w:cs="Arial"/>
          <w:sz w:val="22"/>
          <w:szCs w:val="22"/>
        </w:rPr>
        <w:t>Информации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Стороны, предоставившей эту информацию.</w:t>
      </w:r>
    </w:p>
    <w:p w14:paraId="1C2432E8" w14:textId="77777777" w:rsidR="006F63CA" w:rsidRPr="002F7C9A" w:rsidRDefault="006F63CA" w:rsidP="006F63CA">
      <w:pPr>
        <w:pStyle w:val="Normal1"/>
        <w:ind w:firstLine="720"/>
        <w:jc w:val="both"/>
        <w:rPr>
          <w:rFonts w:ascii="Arial" w:hAnsi="Arial" w:cs="Arial"/>
          <w:sz w:val="22"/>
          <w:szCs w:val="22"/>
        </w:rPr>
      </w:pPr>
      <w:r w:rsidRPr="002F7C9A">
        <w:rPr>
          <w:rFonts w:ascii="Arial" w:hAnsi="Arial" w:cs="Arial"/>
          <w:spacing w:val="-1"/>
          <w:sz w:val="22"/>
          <w:szCs w:val="22"/>
        </w:rPr>
        <w:t>4. Обязательства</w:t>
      </w:r>
      <w:r w:rsidRPr="002F7C9A">
        <w:rPr>
          <w:rFonts w:ascii="Arial" w:hAnsi="Arial" w:cs="Arial"/>
          <w:sz w:val="22"/>
          <w:szCs w:val="22"/>
        </w:rPr>
        <w:t xml:space="preserve"> по настоящему Соглашению распространяются также на Информацию, полученную Сторонами друг от друга до заключения настоящего Соглашения.</w:t>
      </w:r>
    </w:p>
    <w:p w14:paraId="33C1ADBF" w14:textId="77777777" w:rsidR="006F63CA" w:rsidRPr="002F7C9A" w:rsidRDefault="006F63CA" w:rsidP="006F63CA">
      <w:pPr>
        <w:pStyle w:val="Normal1"/>
        <w:ind w:firstLine="720"/>
        <w:jc w:val="both"/>
        <w:rPr>
          <w:rFonts w:ascii="Arial" w:hAnsi="Arial" w:cs="Arial"/>
          <w:spacing w:val="-1"/>
          <w:sz w:val="22"/>
          <w:szCs w:val="22"/>
        </w:rPr>
      </w:pPr>
      <w:r w:rsidRPr="002F7C9A">
        <w:rPr>
          <w:rFonts w:ascii="Arial" w:hAnsi="Arial" w:cs="Arial"/>
          <w:sz w:val="22"/>
          <w:szCs w:val="22"/>
        </w:rPr>
        <w:t>5. </w:t>
      </w:r>
      <w:r w:rsidRPr="002F7C9A">
        <w:rPr>
          <w:rFonts w:ascii="Arial" w:hAnsi="Arial" w:cs="Arial"/>
          <w:spacing w:val="-1"/>
          <w:sz w:val="22"/>
          <w:szCs w:val="22"/>
        </w:rPr>
        <w:t>Сторона, допустившая утрату или разглашение Информации,</w:t>
      </w:r>
      <w:r w:rsidRPr="002F7C9A">
        <w:rPr>
          <w:rFonts w:ascii="Arial" w:hAnsi="Arial" w:cs="Arial"/>
          <w:sz w:val="22"/>
          <w:szCs w:val="22"/>
        </w:rPr>
        <w:t xml:space="preserve"> </w:t>
      </w:r>
      <w:r w:rsidRPr="002F7C9A">
        <w:rPr>
          <w:rFonts w:ascii="Arial" w:hAnsi="Arial" w:cs="Arial"/>
          <w:spacing w:val="-1"/>
          <w:sz w:val="22"/>
          <w:szCs w:val="22"/>
        </w:rPr>
        <w:t>несет ответственность за убытки, понесенные Передающей Стороной и возникшие в связи с раскрытием Получателем переданной ему Информации.</w:t>
      </w:r>
    </w:p>
    <w:p w14:paraId="28334C75" w14:textId="77777777" w:rsidR="006F63CA" w:rsidRPr="002F7C9A" w:rsidRDefault="006F63CA" w:rsidP="006F63CA">
      <w:pPr>
        <w:ind w:firstLine="709"/>
        <w:jc w:val="both"/>
        <w:rPr>
          <w:rFonts w:ascii="Arial" w:hAnsi="Arial" w:cs="Arial"/>
          <w:sz w:val="22"/>
          <w:szCs w:val="22"/>
        </w:rPr>
      </w:pPr>
      <w:r w:rsidRPr="002F7C9A">
        <w:rPr>
          <w:rFonts w:ascii="Arial" w:hAnsi="Arial" w:cs="Arial"/>
          <w:sz w:val="22"/>
          <w:szCs w:val="22"/>
        </w:rPr>
        <w:t>6. Все споры и разногласия, которые могут возникнуть при исполнении настоящего Договора, Стороны будут стремиться разрешить путем переговоров.</w:t>
      </w:r>
    </w:p>
    <w:p w14:paraId="5308F6B3" w14:textId="77777777" w:rsidR="006F63CA" w:rsidRPr="002F7C9A" w:rsidRDefault="006F63CA" w:rsidP="006F63CA">
      <w:pPr>
        <w:ind w:firstLine="709"/>
        <w:jc w:val="both"/>
        <w:rPr>
          <w:rFonts w:ascii="Arial" w:hAnsi="Arial" w:cs="Arial"/>
          <w:sz w:val="22"/>
          <w:szCs w:val="22"/>
        </w:rPr>
      </w:pPr>
      <w:r w:rsidRPr="002F7C9A">
        <w:rPr>
          <w:rFonts w:ascii="Arial" w:hAnsi="Arial" w:cs="Arial"/>
          <w:sz w:val="22"/>
          <w:szCs w:val="22"/>
        </w:rPr>
        <w:t xml:space="preserve">В случае, если указанные споры и разногласия не могут быть решены путём переговоров, они подлежат разрешению в Арбитражном суде Омской области в соответствии с действующим законодательством Российской Федерации. </w:t>
      </w:r>
    </w:p>
    <w:p w14:paraId="3745071F" w14:textId="6771CA5E" w:rsidR="006F63CA" w:rsidRPr="0033443A" w:rsidRDefault="006F63CA" w:rsidP="006F63CA">
      <w:pPr>
        <w:autoSpaceDE w:val="0"/>
        <w:autoSpaceDN w:val="0"/>
        <w:ind w:firstLine="709"/>
        <w:jc w:val="both"/>
        <w:rPr>
          <w:rFonts w:ascii="Arial" w:hAnsi="Arial" w:cs="Arial"/>
          <w:bCs/>
          <w:sz w:val="22"/>
          <w:szCs w:val="22"/>
        </w:rPr>
      </w:pPr>
      <w:r w:rsidRPr="002F7C9A">
        <w:rPr>
          <w:rFonts w:ascii="Arial" w:hAnsi="Arial" w:cs="Arial"/>
          <w:sz w:val="22"/>
          <w:szCs w:val="22"/>
        </w:rPr>
        <w:t xml:space="preserve">7. Контроль за соблюдением порядка использования и хранения Информации, передаваемой Сторонами друг другу в соответствии с условиями настоящего Соглашения, возлагается в Ассоциации «ХК «Авангард» </w:t>
      </w:r>
      <w:r w:rsidR="000B141B">
        <w:rPr>
          <w:rFonts w:ascii="Arial" w:hAnsi="Arial" w:cs="Arial"/>
          <w:sz w:val="22"/>
          <w:szCs w:val="22"/>
        </w:rPr>
        <w:t>–</w:t>
      </w:r>
      <w:r w:rsidRPr="002F7C9A">
        <w:rPr>
          <w:rFonts w:ascii="Arial" w:hAnsi="Arial" w:cs="Arial"/>
          <w:sz w:val="22"/>
          <w:szCs w:val="22"/>
        </w:rPr>
        <w:t xml:space="preserve"> на Департамент безопасности, а в </w:t>
      </w:r>
      <w:r w:rsidR="007963E7" w:rsidRPr="007963E7">
        <w:rPr>
          <w:rFonts w:ascii="Arial" w:hAnsi="Arial" w:cs="Arial"/>
          <w:bCs/>
          <w:color w:val="FF0000"/>
          <w:sz w:val="22"/>
          <w:szCs w:val="22"/>
        </w:rPr>
        <w:t>_______________</w:t>
      </w:r>
      <w:r w:rsidRPr="0033443A">
        <w:rPr>
          <w:rFonts w:ascii="Arial" w:hAnsi="Arial" w:cs="Arial"/>
          <w:bCs/>
          <w:sz w:val="22"/>
          <w:szCs w:val="22"/>
        </w:rPr>
        <w:t xml:space="preserve"> – на Руководителя организации.</w:t>
      </w:r>
    </w:p>
    <w:p w14:paraId="6E2EFEA2" w14:textId="77777777" w:rsidR="006F63CA" w:rsidRPr="002F7C9A" w:rsidRDefault="006F63CA" w:rsidP="006F63CA">
      <w:pPr>
        <w:pStyle w:val="Normal1"/>
        <w:ind w:firstLine="720"/>
        <w:jc w:val="both"/>
        <w:rPr>
          <w:rFonts w:ascii="Arial" w:hAnsi="Arial" w:cs="Arial"/>
          <w:sz w:val="22"/>
          <w:szCs w:val="22"/>
        </w:rPr>
      </w:pPr>
      <w:r w:rsidRPr="002F7C9A">
        <w:rPr>
          <w:rFonts w:ascii="Arial" w:hAnsi="Arial" w:cs="Arial"/>
          <w:spacing w:val="-1"/>
          <w:sz w:val="22"/>
          <w:szCs w:val="22"/>
        </w:rPr>
        <w:t>8. Передача Информации</w:t>
      </w:r>
      <w:r w:rsidRPr="002F7C9A">
        <w:rPr>
          <w:rFonts w:ascii="Arial" w:hAnsi="Arial" w:cs="Arial"/>
          <w:sz w:val="22"/>
          <w:szCs w:val="22"/>
        </w:rPr>
        <w:t xml:space="preserve"> </w:t>
      </w:r>
      <w:r w:rsidRPr="002F7C9A">
        <w:rPr>
          <w:rFonts w:ascii="Arial" w:hAnsi="Arial" w:cs="Arial"/>
          <w:spacing w:val="-1"/>
          <w:sz w:val="22"/>
          <w:szCs w:val="22"/>
        </w:rPr>
        <w:t xml:space="preserve">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актами, устанавливающими порядок </w:t>
      </w:r>
      <w:r w:rsidRPr="002F7C9A">
        <w:rPr>
          <w:rFonts w:ascii="Arial" w:hAnsi="Arial" w:cs="Arial"/>
          <w:sz w:val="22"/>
          <w:szCs w:val="22"/>
        </w:rPr>
        <w:t>такой передачи с одновременным уведомлением в письменном виде передающей Стороны.</w:t>
      </w:r>
    </w:p>
    <w:p w14:paraId="36896418" w14:textId="657F8F92" w:rsidR="006F63CA" w:rsidRPr="002F7C9A" w:rsidRDefault="006F63CA" w:rsidP="00490A91">
      <w:pPr>
        <w:pStyle w:val="Normal1"/>
        <w:ind w:firstLine="720"/>
        <w:jc w:val="both"/>
        <w:rPr>
          <w:rFonts w:ascii="Arial" w:hAnsi="Arial" w:cs="Arial"/>
          <w:sz w:val="22"/>
          <w:szCs w:val="22"/>
        </w:rPr>
      </w:pPr>
      <w:r w:rsidRPr="002F7C9A">
        <w:rPr>
          <w:rFonts w:ascii="Arial" w:hAnsi="Arial" w:cs="Arial"/>
          <w:sz w:val="22"/>
          <w:szCs w:val="22"/>
        </w:rPr>
        <w:t>9. Информация остается собственностью передающей Стороны. Передающая Сторона вправе потребовать от Получателя вернуть ее в любое время, направив Получателю уведомление в письменной форме. В течение 15 дней после получения такого уведомления Получатель должен вернуть все оригиналы Информации и уничтожить по акту все копии Информации, имеющиеся у него, а также у третьих лиц, которым он передал с соблюдением условий настоящего Соглашения такую Информацию.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 переданных Передающей Стороной.</w:t>
      </w:r>
    </w:p>
    <w:p w14:paraId="3A31B65C" w14:textId="69B3B11A" w:rsidR="006F63CA" w:rsidRPr="002F7C9A" w:rsidRDefault="006F63CA" w:rsidP="00490A91">
      <w:pPr>
        <w:pStyle w:val="33"/>
        <w:ind w:firstLine="709"/>
        <w:rPr>
          <w:rFonts w:ascii="Arial" w:hAnsi="Arial" w:cs="Arial"/>
          <w:sz w:val="22"/>
          <w:szCs w:val="22"/>
        </w:rPr>
      </w:pPr>
      <w:r w:rsidRPr="002F7C9A">
        <w:rPr>
          <w:rFonts w:ascii="Arial" w:hAnsi="Arial" w:cs="Arial"/>
          <w:sz w:val="22"/>
          <w:szCs w:val="22"/>
        </w:rPr>
        <w:t>10. Любые изменения и дополнения настоящего Соглашения имеют силу только в том случае, если они составлены в письменном виде и подписаны уполномоченными представителями каждой из Сторон.</w:t>
      </w:r>
    </w:p>
    <w:p w14:paraId="202DBA98" w14:textId="77777777" w:rsidR="006F63CA" w:rsidRPr="006D60CE" w:rsidRDefault="006F63CA" w:rsidP="006F63CA">
      <w:pPr>
        <w:pStyle w:val="af9"/>
        <w:ind w:left="0" w:firstLine="360"/>
        <w:jc w:val="both"/>
        <w:rPr>
          <w:rFonts w:ascii="Arial" w:eastAsia="Calibri" w:hAnsi="Arial" w:cs="Arial"/>
          <w:sz w:val="22"/>
          <w:szCs w:val="22"/>
          <w:lang w:val="ru-RU" w:eastAsia="en-US"/>
        </w:rPr>
      </w:pPr>
      <w:r w:rsidRPr="006D60CE">
        <w:rPr>
          <w:rFonts w:ascii="Arial" w:hAnsi="Arial" w:cs="Arial"/>
          <w:sz w:val="22"/>
          <w:szCs w:val="22"/>
          <w:lang w:val="ru-RU"/>
        </w:rPr>
        <w:t xml:space="preserve">    11</w:t>
      </w:r>
      <w:r w:rsidRPr="006D60CE">
        <w:rPr>
          <w:rFonts w:ascii="Arial" w:eastAsia="Calibri" w:hAnsi="Arial" w:cs="Arial"/>
          <w:sz w:val="22"/>
          <w:szCs w:val="22"/>
          <w:lang w:val="ru-RU" w:eastAsia="en-US"/>
        </w:rPr>
        <w:t>.  Сведения, касающиеся договора, являются конфиденциальными. Стороны обязуются не разглашать его условия и информацию, полученную в ходе его исполнения в течение срока действия договора и в последующие 5 (пять) лет с момента прекращения его действия.</w:t>
      </w:r>
    </w:p>
    <w:p w14:paraId="155C2486" w14:textId="77777777" w:rsidR="006F63CA" w:rsidRPr="002F7C9A" w:rsidRDefault="006F63CA" w:rsidP="006F63CA">
      <w:pPr>
        <w:pStyle w:val="s00"/>
        <w:spacing w:before="0" w:after="0"/>
        <w:rPr>
          <w:rFonts w:cs="Arial"/>
          <w:sz w:val="22"/>
          <w:szCs w:val="22"/>
        </w:rPr>
      </w:pPr>
    </w:p>
    <w:p w14:paraId="0AF1F137" w14:textId="77777777" w:rsidR="006F63CA" w:rsidRPr="002F7C9A" w:rsidRDefault="006F63CA" w:rsidP="002D70E3">
      <w:pPr>
        <w:pStyle w:val="s00"/>
        <w:spacing w:before="0" w:after="0" w:line="360" w:lineRule="auto"/>
        <w:ind w:firstLine="0"/>
        <w:rPr>
          <w:rFonts w:cs="Arial"/>
          <w:b/>
          <w:spacing w:val="-2"/>
          <w:sz w:val="22"/>
          <w:szCs w:val="22"/>
        </w:rPr>
      </w:pPr>
      <w:r w:rsidRPr="002F7C9A">
        <w:rPr>
          <w:rFonts w:cs="Arial"/>
          <w:b/>
          <w:spacing w:val="-2"/>
          <w:sz w:val="22"/>
          <w:szCs w:val="22"/>
        </w:rPr>
        <w:t>ПОДПИСИ СТОРОН:</w:t>
      </w:r>
    </w:p>
    <w:p w14:paraId="63A313CB" w14:textId="77777777" w:rsidR="002D70E3" w:rsidRPr="002D70E3" w:rsidRDefault="002D70E3" w:rsidP="002D70E3">
      <w:pPr>
        <w:spacing w:line="360" w:lineRule="auto"/>
        <w:jc w:val="both"/>
        <w:rPr>
          <w:rFonts w:ascii="Arial" w:hAnsi="Arial" w:cs="Arial"/>
          <w:sz w:val="22"/>
          <w:szCs w:val="22"/>
        </w:rPr>
      </w:pPr>
      <w:r w:rsidRPr="002D70E3">
        <w:rPr>
          <w:rFonts w:ascii="Arial" w:hAnsi="Arial" w:cs="Arial"/>
          <w:sz w:val="22"/>
          <w:szCs w:val="22"/>
        </w:rPr>
        <w:t xml:space="preserve">От </w:t>
      </w:r>
      <w:proofErr w:type="gramStart"/>
      <w:r w:rsidRPr="002D70E3">
        <w:rPr>
          <w:rFonts w:ascii="Arial" w:hAnsi="Arial" w:cs="Arial"/>
          <w:sz w:val="22"/>
          <w:szCs w:val="22"/>
        </w:rPr>
        <w:t>Заказчика</w:t>
      </w:r>
      <w:proofErr w:type="gramEnd"/>
      <w:r w:rsidRPr="002D70E3">
        <w:rPr>
          <w:rFonts w:ascii="Arial" w:hAnsi="Arial" w:cs="Arial"/>
          <w:sz w:val="22"/>
          <w:szCs w:val="22"/>
        </w:rPr>
        <w:t xml:space="preserve">                                                           От Подрядчика</w:t>
      </w:r>
    </w:p>
    <w:p w14:paraId="207FA42F" w14:textId="77777777" w:rsidR="003931B5" w:rsidRDefault="003931B5" w:rsidP="002D70E3">
      <w:pPr>
        <w:spacing w:line="360" w:lineRule="auto"/>
        <w:jc w:val="both"/>
        <w:rPr>
          <w:rFonts w:ascii="Arial" w:hAnsi="Arial" w:cs="Arial"/>
          <w:sz w:val="22"/>
          <w:szCs w:val="22"/>
        </w:rPr>
      </w:pPr>
    </w:p>
    <w:p w14:paraId="7EEF49C8" w14:textId="663A4424" w:rsidR="006F63CA" w:rsidRPr="00DD699F" w:rsidRDefault="00DD699F" w:rsidP="00DD699F">
      <w:pPr>
        <w:jc w:val="both"/>
        <w:rPr>
          <w:rFonts w:ascii="Arial" w:hAnsi="Arial" w:cs="Arial"/>
          <w:sz w:val="22"/>
          <w:szCs w:val="22"/>
        </w:rPr>
      </w:pPr>
      <w:r>
        <w:rPr>
          <w:rFonts w:ascii="Arial" w:hAnsi="Arial" w:cs="Arial"/>
          <w:sz w:val="22"/>
          <w:szCs w:val="22"/>
        </w:rPr>
        <w:t xml:space="preserve">______________/ </w:t>
      </w:r>
      <w:r w:rsidR="00DB49C3">
        <w:rPr>
          <w:rFonts w:ascii="Arial" w:hAnsi="Arial" w:cs="Arial"/>
          <w:sz w:val="22"/>
          <w:szCs w:val="22"/>
        </w:rPr>
        <w:t>Белых С.Ю</w:t>
      </w:r>
      <w:r>
        <w:rPr>
          <w:rFonts w:ascii="Arial" w:hAnsi="Arial" w:cs="Arial"/>
          <w:sz w:val="22"/>
          <w:szCs w:val="22"/>
        </w:rPr>
        <w:t>. /                          ______________/</w:t>
      </w:r>
      <w:r w:rsidR="00DB49C3">
        <w:rPr>
          <w:rFonts w:ascii="Arial" w:hAnsi="Arial" w:cs="Arial"/>
          <w:sz w:val="22"/>
          <w:szCs w:val="22"/>
        </w:rPr>
        <w:t xml:space="preserve"> _______________</w:t>
      </w:r>
      <w:r>
        <w:rPr>
          <w:rFonts w:ascii="Arial" w:hAnsi="Arial" w:cs="Arial"/>
          <w:sz w:val="22"/>
          <w:szCs w:val="22"/>
        </w:rPr>
        <w:t xml:space="preserve"> /</w:t>
      </w:r>
    </w:p>
    <w:sectPr w:rsidR="006F63CA" w:rsidRPr="00DD699F" w:rsidSect="00D250A6">
      <w:pgSz w:w="11906" w:h="16838"/>
      <w:pgMar w:top="567" w:right="707" w:bottom="51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7054" w14:textId="77777777" w:rsidR="00CA4A11" w:rsidRDefault="00CA4A11">
      <w:r>
        <w:separator/>
      </w:r>
    </w:p>
  </w:endnote>
  <w:endnote w:type="continuationSeparator" w:id="0">
    <w:p w14:paraId="2673E0D5" w14:textId="77777777" w:rsidR="00CA4A11" w:rsidRDefault="00CA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ISOCPEU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1887" w14:textId="77777777" w:rsidR="009D0F86" w:rsidRDefault="009D0F8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5B5D175" w14:textId="77777777" w:rsidR="009D0F86" w:rsidRDefault="009D0F8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E889" w14:textId="77777777" w:rsidR="009D0F86" w:rsidRDefault="009D0F8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1C4F" w14:textId="77777777" w:rsidR="00CA4A11" w:rsidRDefault="00CA4A11">
      <w:r>
        <w:separator/>
      </w:r>
    </w:p>
  </w:footnote>
  <w:footnote w:type="continuationSeparator" w:id="0">
    <w:p w14:paraId="7E54C80D" w14:textId="77777777" w:rsidR="00CA4A11" w:rsidRDefault="00CA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022E4"/>
    <w:multiLevelType w:val="hybridMultilevel"/>
    <w:tmpl w:val="3FB08D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E90AC3"/>
    <w:multiLevelType w:val="hybridMultilevel"/>
    <w:tmpl w:val="C00E5FBE"/>
    <w:lvl w:ilvl="0" w:tplc="7E20FAC6">
      <w:start w:val="1"/>
      <w:numFmt w:val="bullet"/>
      <w:lvlText w:val=""/>
      <w:lvlJc w:val="left"/>
      <w:pPr>
        <w:ind w:left="1077" w:hanging="360"/>
      </w:pPr>
      <w:rPr>
        <w:rFonts w:ascii="Symbol" w:hAnsi="Symbol" w:hint="default"/>
        <w:color w:val="000000" w:themeColor="text1"/>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12B84B73"/>
    <w:multiLevelType w:val="multilevel"/>
    <w:tmpl w:val="8DEABD78"/>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03"/>
      <w:lvlText w:val="%1.%2.%3"/>
      <w:lvlJc w:val="left"/>
      <w:pPr>
        <w:tabs>
          <w:tab w:val="num" w:pos="1146"/>
        </w:tabs>
        <w:ind w:left="86" w:firstLine="340"/>
      </w:pPr>
      <w:rPr>
        <w:rFonts w:hint="default"/>
        <w:color w:val="auto"/>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02"/>
      <w:suff w:val="space"/>
      <w:lvlText w:val="%8."/>
      <w:lvlJc w:val="left"/>
      <w:pPr>
        <w:ind w:left="567" w:hanging="340"/>
      </w:pPr>
      <w:rPr>
        <w:rFonts w:hint="default"/>
      </w:rPr>
    </w:lvl>
    <w:lvl w:ilvl="8">
      <w:start w:val="1"/>
      <w:numFmt w:val="decimalZero"/>
      <w:pStyle w:val="s03"/>
      <w:suff w:val="space"/>
      <w:lvlText w:val="%7.%9"/>
      <w:lvlJc w:val="left"/>
      <w:pPr>
        <w:ind w:left="567" w:firstLine="0"/>
      </w:pPr>
      <w:rPr>
        <w:rFonts w:hint="default"/>
      </w:rPr>
    </w:lvl>
  </w:abstractNum>
  <w:abstractNum w:abstractNumId="4"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5487F"/>
    <w:multiLevelType w:val="hybridMultilevel"/>
    <w:tmpl w:val="43A4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F5848"/>
    <w:multiLevelType w:val="hybridMultilevel"/>
    <w:tmpl w:val="F09AD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1D76BBD"/>
    <w:multiLevelType w:val="hybridMultilevel"/>
    <w:tmpl w:val="DFCE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5E0E49"/>
    <w:multiLevelType w:val="hybridMultilevel"/>
    <w:tmpl w:val="57FE2B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857562"/>
    <w:multiLevelType w:val="multilevel"/>
    <w:tmpl w:val="FD5E85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pStyle w:val="s1601"/>
      <w:isLgl/>
      <w:lvlText w:val="%1.%2.%3.%4.%5.%6.%7.%8."/>
      <w:lvlJc w:val="left"/>
      <w:pPr>
        <w:tabs>
          <w:tab w:val="num" w:pos="4320"/>
        </w:tabs>
        <w:ind w:left="4320" w:hanging="1800"/>
      </w:pPr>
      <w:rPr>
        <w:rFonts w:hint="default"/>
      </w:rPr>
    </w:lvl>
    <w:lvl w:ilvl="8">
      <w:start w:val="1"/>
      <w:numFmt w:val="decimal"/>
      <w:pStyle w:val="s170101"/>
      <w:isLgl/>
      <w:lvlText w:val="%1.%2.%3.%4.%5.%6.%7.%8.%9."/>
      <w:lvlJc w:val="left"/>
      <w:pPr>
        <w:tabs>
          <w:tab w:val="num" w:pos="5040"/>
        </w:tabs>
        <w:ind w:left="5040" w:hanging="2160"/>
      </w:pPr>
      <w:rPr>
        <w:rFonts w:hint="default"/>
      </w:rPr>
    </w:lvl>
  </w:abstractNum>
  <w:abstractNum w:abstractNumId="12" w15:restartNumberingAfterBreak="0">
    <w:nsid w:val="32B455A9"/>
    <w:multiLevelType w:val="multilevel"/>
    <w:tmpl w:val="9F8E7A3E"/>
    <w:lvl w:ilvl="0">
      <w:start w:val="4"/>
      <w:numFmt w:val="decimal"/>
      <w:pStyle w:val="1Heading-SakhIIProject"/>
      <w:lvlText w:val="%1"/>
      <w:lvlJc w:val="left"/>
      <w:pPr>
        <w:tabs>
          <w:tab w:val="num" w:pos="680"/>
        </w:tabs>
        <w:ind w:left="0" w:firstLine="340"/>
      </w:pPr>
    </w:lvl>
    <w:lvl w:ilvl="1">
      <w:start w:val="6"/>
      <w:numFmt w:val="decimal"/>
      <w:pStyle w:val="4Heading-Section"/>
      <w:lvlText w:val="%1.%2"/>
      <w:lvlJc w:val="left"/>
      <w:pPr>
        <w:tabs>
          <w:tab w:val="num" w:pos="3514"/>
        </w:tabs>
        <w:ind w:left="2720" w:firstLine="340"/>
      </w:pPr>
    </w:lvl>
    <w:lvl w:ilvl="2">
      <w:start w:val="1"/>
      <w:numFmt w:val="decimal"/>
      <w:pStyle w:val="NormalBulletListoutline"/>
      <w:lvlText w:val="%1.%2.%3"/>
      <w:lvlJc w:val="left"/>
      <w:pPr>
        <w:tabs>
          <w:tab w:val="num" w:pos="1060"/>
        </w:tabs>
        <w:ind w:left="0" w:firstLine="340"/>
      </w:pPr>
    </w:lvl>
    <w:lvl w:ilvl="3">
      <w:start w:val="1"/>
      <w:numFmt w:val="decimal"/>
      <w:pStyle w:val="1Heading-SakhIIProject"/>
      <w:lvlText w:val="%1.%2.%3.%4"/>
      <w:lvlJc w:val="left"/>
      <w:pPr>
        <w:tabs>
          <w:tab w:val="num" w:pos="1420"/>
        </w:tabs>
        <w:ind w:left="0" w:firstLine="340"/>
      </w:pPr>
    </w:lvl>
    <w:lvl w:ilvl="4">
      <w:start w:val="1"/>
      <w:numFmt w:val="russianLower"/>
      <w:pStyle w:val="4Heading-Section"/>
      <w:suff w:val="space"/>
      <w:lvlText w:val="%5)"/>
      <w:lvlJc w:val="left"/>
      <w:pPr>
        <w:ind w:left="0" w:firstLine="340"/>
      </w:pPr>
    </w:lvl>
    <w:lvl w:ilvl="5">
      <w:start w:val="1"/>
      <w:numFmt w:val="decimal"/>
      <w:pStyle w:val="NormalBulletListoutline"/>
      <w:suff w:val="space"/>
      <w:lvlText w:val="%6)"/>
      <w:lvlJc w:val="left"/>
      <w:pPr>
        <w:ind w:left="680" w:firstLine="0"/>
      </w:pPr>
    </w:lvl>
    <w:lvl w:ilvl="6">
      <w:start w:val="1"/>
      <w:numFmt w:val="decimalZero"/>
      <w:pStyle w:val="a"/>
      <w:lvlText w:val="%7"/>
      <w:lvlJc w:val="left"/>
      <w:pPr>
        <w:tabs>
          <w:tab w:val="num" w:pos="340"/>
        </w:tabs>
        <w:ind w:left="340" w:hanging="340"/>
      </w:pPr>
    </w:lvl>
    <w:lvl w:ilvl="7">
      <w:start w:val="1"/>
      <w:numFmt w:val="decimalZero"/>
      <w:pStyle w:val="a0"/>
      <w:suff w:val="space"/>
      <w:lvlText w:val="%8."/>
      <w:lvlJc w:val="left"/>
      <w:pPr>
        <w:ind w:left="1240" w:hanging="340"/>
      </w:pPr>
    </w:lvl>
    <w:lvl w:ilvl="8">
      <w:start w:val="1"/>
      <w:numFmt w:val="decimalZero"/>
      <w:pStyle w:val="121"/>
      <w:suff w:val="space"/>
      <w:lvlText w:val="%7.%9"/>
      <w:lvlJc w:val="left"/>
      <w:pPr>
        <w:ind w:left="567" w:firstLine="0"/>
      </w:pPr>
    </w:lvl>
  </w:abstractNum>
  <w:abstractNum w:abstractNumId="13" w15:restartNumberingAfterBreak="0">
    <w:nsid w:val="34694BB9"/>
    <w:multiLevelType w:val="hybridMultilevel"/>
    <w:tmpl w:val="9D00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36DBB"/>
    <w:multiLevelType w:val="hybridMultilevel"/>
    <w:tmpl w:val="EA60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857BF6"/>
    <w:multiLevelType w:val="hybridMultilevel"/>
    <w:tmpl w:val="7DD6F1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4E82FEE"/>
    <w:multiLevelType w:val="hybridMultilevel"/>
    <w:tmpl w:val="E7F4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D2CB2"/>
    <w:multiLevelType w:val="hybridMultilevel"/>
    <w:tmpl w:val="4A0617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862D3"/>
    <w:multiLevelType w:val="multilevel"/>
    <w:tmpl w:val="E820BA0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6F02A0"/>
    <w:multiLevelType w:val="hybridMultilevel"/>
    <w:tmpl w:val="8E4466B4"/>
    <w:lvl w:ilvl="0" w:tplc="35069A5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3D95AB2"/>
    <w:multiLevelType w:val="hybridMultilevel"/>
    <w:tmpl w:val="3C447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041E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69826B5"/>
    <w:multiLevelType w:val="hybridMultilevel"/>
    <w:tmpl w:val="729647A6"/>
    <w:lvl w:ilvl="0" w:tplc="3FB099CA">
      <w:start w:val="1"/>
      <w:numFmt w:val="decimal"/>
      <w:lvlText w:val="%1."/>
      <w:lvlJc w:val="left"/>
      <w:pPr>
        <w:ind w:left="360" w:hanging="360"/>
      </w:pPr>
      <w:rPr>
        <w:rFonts w:ascii="Arial" w:hAnsi="Arial" w:cs="Arial" w:hint="default"/>
        <w:b/>
        <w:i w:val="0"/>
        <w:color w:val="auto"/>
        <w:sz w:val="24"/>
        <w:szCs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A546305"/>
    <w:multiLevelType w:val="hybridMultilevel"/>
    <w:tmpl w:val="1310B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D10C1"/>
    <w:multiLevelType w:val="hybridMultilevel"/>
    <w:tmpl w:val="E67A5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60D3D"/>
    <w:multiLevelType w:val="hybridMultilevel"/>
    <w:tmpl w:val="FDF43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9922E8B"/>
    <w:multiLevelType w:val="hybridMultilevel"/>
    <w:tmpl w:val="68DE6F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1"/>
  </w:num>
  <w:num w:numId="2">
    <w:abstractNumId w:val="4"/>
  </w:num>
  <w:num w:numId="3">
    <w:abstractNumId w:val="28"/>
  </w:num>
  <w:num w:numId="4">
    <w:abstractNumId w:val="20"/>
  </w:num>
  <w:num w:numId="5">
    <w:abstractNumId w:val="5"/>
  </w:num>
  <w:num w:numId="6">
    <w:abstractNumId w:val="0"/>
  </w:num>
  <w:num w:numId="7">
    <w:abstractNumId w:val="10"/>
  </w:num>
  <w:num w:numId="8">
    <w:abstractNumId w:val="25"/>
  </w:num>
  <w:num w:numId="9">
    <w:abstractNumId w:val="26"/>
  </w:num>
  <w:num w:numId="10">
    <w:abstractNumId w:val="17"/>
  </w:num>
  <w:num w:numId="11">
    <w:abstractNumId w:val="22"/>
  </w:num>
  <w:num w:numId="12">
    <w:abstractNumId w:val="13"/>
  </w:num>
  <w:num w:numId="13">
    <w:abstractNumId w:val="21"/>
  </w:num>
  <w:num w:numId="14">
    <w:abstractNumId w:val="6"/>
  </w:num>
  <w:num w:numId="15">
    <w:abstractNumId w:val="16"/>
  </w:num>
  <w:num w:numId="16">
    <w:abstractNumId w:val="3"/>
  </w:num>
  <w:num w:numId="17">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15"/>
  </w:num>
  <w:num w:numId="21">
    <w:abstractNumId w:val="2"/>
  </w:num>
  <w:num w:numId="22">
    <w:abstractNumId w:val="29"/>
  </w:num>
  <w:num w:numId="23">
    <w:abstractNumId w:val="18"/>
  </w:num>
  <w:num w:numId="24">
    <w:abstractNumId w:val="7"/>
  </w:num>
  <w:num w:numId="25">
    <w:abstractNumId w:val="9"/>
  </w:num>
  <w:num w:numId="26">
    <w:abstractNumId w:val="23"/>
  </w:num>
  <w:num w:numId="27">
    <w:abstractNumId w:val="27"/>
  </w:num>
  <w:num w:numId="28">
    <w:abstractNumId w:val="8"/>
  </w:num>
  <w:num w:numId="29">
    <w:abstractNumId w:val="19"/>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4D"/>
    <w:rsid w:val="00010A44"/>
    <w:rsid w:val="000254A9"/>
    <w:rsid w:val="00033182"/>
    <w:rsid w:val="00041952"/>
    <w:rsid w:val="000477D1"/>
    <w:rsid w:val="00053B15"/>
    <w:rsid w:val="00057572"/>
    <w:rsid w:val="00083BA6"/>
    <w:rsid w:val="000841DE"/>
    <w:rsid w:val="00085645"/>
    <w:rsid w:val="000A505F"/>
    <w:rsid w:val="000A6128"/>
    <w:rsid w:val="000B141B"/>
    <w:rsid w:val="000B680D"/>
    <w:rsid w:val="000C40D0"/>
    <w:rsid w:val="000C4696"/>
    <w:rsid w:val="000D113A"/>
    <w:rsid w:val="000D264D"/>
    <w:rsid w:val="000D6F4A"/>
    <w:rsid w:val="000D7B5C"/>
    <w:rsid w:val="000E1AEC"/>
    <w:rsid w:val="000E6B92"/>
    <w:rsid w:val="000F3B46"/>
    <w:rsid w:val="0010066A"/>
    <w:rsid w:val="00101A76"/>
    <w:rsid w:val="0011762C"/>
    <w:rsid w:val="001179DA"/>
    <w:rsid w:val="00120574"/>
    <w:rsid w:val="0012690B"/>
    <w:rsid w:val="00126EC0"/>
    <w:rsid w:val="00133FF0"/>
    <w:rsid w:val="00134988"/>
    <w:rsid w:val="00136123"/>
    <w:rsid w:val="00146DB9"/>
    <w:rsid w:val="001529A2"/>
    <w:rsid w:val="00154FE1"/>
    <w:rsid w:val="00164353"/>
    <w:rsid w:val="001675AB"/>
    <w:rsid w:val="0018101B"/>
    <w:rsid w:val="001855D4"/>
    <w:rsid w:val="001906F5"/>
    <w:rsid w:val="001920E9"/>
    <w:rsid w:val="00193C12"/>
    <w:rsid w:val="001A618D"/>
    <w:rsid w:val="001B3085"/>
    <w:rsid w:val="001C4C60"/>
    <w:rsid w:val="001C6BBA"/>
    <w:rsid w:val="001C7978"/>
    <w:rsid w:val="001D40F5"/>
    <w:rsid w:val="001E55A9"/>
    <w:rsid w:val="001E75BE"/>
    <w:rsid w:val="002017F4"/>
    <w:rsid w:val="00202270"/>
    <w:rsid w:val="002059F3"/>
    <w:rsid w:val="00207F7D"/>
    <w:rsid w:val="00211895"/>
    <w:rsid w:val="002131D4"/>
    <w:rsid w:val="00213685"/>
    <w:rsid w:val="00215065"/>
    <w:rsid w:val="00215394"/>
    <w:rsid w:val="002173A6"/>
    <w:rsid w:val="0022016D"/>
    <w:rsid w:val="002253D9"/>
    <w:rsid w:val="00230813"/>
    <w:rsid w:val="00250382"/>
    <w:rsid w:val="00252F4F"/>
    <w:rsid w:val="002544B3"/>
    <w:rsid w:val="002571C8"/>
    <w:rsid w:val="00262A88"/>
    <w:rsid w:val="00264C2C"/>
    <w:rsid w:val="00266353"/>
    <w:rsid w:val="00270AE0"/>
    <w:rsid w:val="00277A2F"/>
    <w:rsid w:val="002876E0"/>
    <w:rsid w:val="0028799B"/>
    <w:rsid w:val="002920C9"/>
    <w:rsid w:val="00292837"/>
    <w:rsid w:val="00293BAE"/>
    <w:rsid w:val="00295D46"/>
    <w:rsid w:val="0029663D"/>
    <w:rsid w:val="002A04EC"/>
    <w:rsid w:val="002A23F7"/>
    <w:rsid w:val="002A4577"/>
    <w:rsid w:val="002A5D1B"/>
    <w:rsid w:val="002B0151"/>
    <w:rsid w:val="002B1B72"/>
    <w:rsid w:val="002B5C47"/>
    <w:rsid w:val="002C04DD"/>
    <w:rsid w:val="002C15B7"/>
    <w:rsid w:val="002C55A0"/>
    <w:rsid w:val="002C7DB3"/>
    <w:rsid w:val="002D2358"/>
    <w:rsid w:val="002D574D"/>
    <w:rsid w:val="002D70E3"/>
    <w:rsid w:val="002E0848"/>
    <w:rsid w:val="002E119B"/>
    <w:rsid w:val="002E181E"/>
    <w:rsid w:val="002E4197"/>
    <w:rsid w:val="002E5CD5"/>
    <w:rsid w:val="002F2385"/>
    <w:rsid w:val="002F47ED"/>
    <w:rsid w:val="002F5B8D"/>
    <w:rsid w:val="002F6621"/>
    <w:rsid w:val="002F7547"/>
    <w:rsid w:val="002F7C9A"/>
    <w:rsid w:val="0030049C"/>
    <w:rsid w:val="003110C9"/>
    <w:rsid w:val="003111AA"/>
    <w:rsid w:val="003133EB"/>
    <w:rsid w:val="00322AD4"/>
    <w:rsid w:val="003300A0"/>
    <w:rsid w:val="0033443A"/>
    <w:rsid w:val="00347D0A"/>
    <w:rsid w:val="00351336"/>
    <w:rsid w:val="00351DB7"/>
    <w:rsid w:val="00356164"/>
    <w:rsid w:val="0037078B"/>
    <w:rsid w:val="0037579A"/>
    <w:rsid w:val="00380C55"/>
    <w:rsid w:val="00381E4D"/>
    <w:rsid w:val="0038222D"/>
    <w:rsid w:val="00392C1A"/>
    <w:rsid w:val="003931B5"/>
    <w:rsid w:val="00396283"/>
    <w:rsid w:val="003967F4"/>
    <w:rsid w:val="003A3F61"/>
    <w:rsid w:val="003B3D96"/>
    <w:rsid w:val="003B6D56"/>
    <w:rsid w:val="003B7B50"/>
    <w:rsid w:val="003C4444"/>
    <w:rsid w:val="003C4975"/>
    <w:rsid w:val="003C72F1"/>
    <w:rsid w:val="003D4AFB"/>
    <w:rsid w:val="003E04BC"/>
    <w:rsid w:val="003E200B"/>
    <w:rsid w:val="003E556A"/>
    <w:rsid w:val="003F26C1"/>
    <w:rsid w:val="003F2AF0"/>
    <w:rsid w:val="00402859"/>
    <w:rsid w:val="00415C07"/>
    <w:rsid w:val="00417C7C"/>
    <w:rsid w:val="00426712"/>
    <w:rsid w:val="00432A39"/>
    <w:rsid w:val="00436D32"/>
    <w:rsid w:val="004370B4"/>
    <w:rsid w:val="004377A4"/>
    <w:rsid w:val="00437F9B"/>
    <w:rsid w:val="004425CE"/>
    <w:rsid w:val="00443C8D"/>
    <w:rsid w:val="00445070"/>
    <w:rsid w:val="00445DD1"/>
    <w:rsid w:val="004520CE"/>
    <w:rsid w:val="004653AB"/>
    <w:rsid w:val="00466E42"/>
    <w:rsid w:val="004678C1"/>
    <w:rsid w:val="0047032E"/>
    <w:rsid w:val="004704A5"/>
    <w:rsid w:val="00470C9F"/>
    <w:rsid w:val="00470D89"/>
    <w:rsid w:val="00475B15"/>
    <w:rsid w:val="0047724E"/>
    <w:rsid w:val="00487283"/>
    <w:rsid w:val="004875FC"/>
    <w:rsid w:val="0049070C"/>
    <w:rsid w:val="00490A91"/>
    <w:rsid w:val="00495616"/>
    <w:rsid w:val="00495A51"/>
    <w:rsid w:val="00495F04"/>
    <w:rsid w:val="00496D36"/>
    <w:rsid w:val="004976DE"/>
    <w:rsid w:val="004A53E1"/>
    <w:rsid w:val="004B0F5C"/>
    <w:rsid w:val="004B29CD"/>
    <w:rsid w:val="004D31DE"/>
    <w:rsid w:val="004D4719"/>
    <w:rsid w:val="004D7810"/>
    <w:rsid w:val="004E0A11"/>
    <w:rsid w:val="004E372A"/>
    <w:rsid w:val="004F0E15"/>
    <w:rsid w:val="004F3849"/>
    <w:rsid w:val="004F4E55"/>
    <w:rsid w:val="004F753B"/>
    <w:rsid w:val="00502F7B"/>
    <w:rsid w:val="00506249"/>
    <w:rsid w:val="005131EA"/>
    <w:rsid w:val="005171D7"/>
    <w:rsid w:val="005266BB"/>
    <w:rsid w:val="00527DA6"/>
    <w:rsid w:val="00540961"/>
    <w:rsid w:val="00544A62"/>
    <w:rsid w:val="00554604"/>
    <w:rsid w:val="005563D9"/>
    <w:rsid w:val="0056519A"/>
    <w:rsid w:val="00567801"/>
    <w:rsid w:val="00571788"/>
    <w:rsid w:val="00574AFB"/>
    <w:rsid w:val="00576915"/>
    <w:rsid w:val="0058226D"/>
    <w:rsid w:val="00582E1D"/>
    <w:rsid w:val="00585778"/>
    <w:rsid w:val="005860E4"/>
    <w:rsid w:val="00595910"/>
    <w:rsid w:val="005A2341"/>
    <w:rsid w:val="005A5A64"/>
    <w:rsid w:val="005B001A"/>
    <w:rsid w:val="005B5882"/>
    <w:rsid w:val="005B58A3"/>
    <w:rsid w:val="005B6586"/>
    <w:rsid w:val="005B6EF2"/>
    <w:rsid w:val="005B6FBC"/>
    <w:rsid w:val="005C320D"/>
    <w:rsid w:val="005C7185"/>
    <w:rsid w:val="005C775B"/>
    <w:rsid w:val="005D299D"/>
    <w:rsid w:val="005E21A7"/>
    <w:rsid w:val="005E5E9E"/>
    <w:rsid w:val="005F0024"/>
    <w:rsid w:val="005F16DA"/>
    <w:rsid w:val="005F2A38"/>
    <w:rsid w:val="005F2A89"/>
    <w:rsid w:val="005F4615"/>
    <w:rsid w:val="00602855"/>
    <w:rsid w:val="0060461B"/>
    <w:rsid w:val="00607D86"/>
    <w:rsid w:val="00626D12"/>
    <w:rsid w:val="006334F2"/>
    <w:rsid w:val="0064450A"/>
    <w:rsid w:val="006475FA"/>
    <w:rsid w:val="0065106D"/>
    <w:rsid w:val="00652D8B"/>
    <w:rsid w:val="00652F53"/>
    <w:rsid w:val="00653189"/>
    <w:rsid w:val="00655C8D"/>
    <w:rsid w:val="00661E48"/>
    <w:rsid w:val="00663615"/>
    <w:rsid w:val="006713A4"/>
    <w:rsid w:val="00680371"/>
    <w:rsid w:val="00684564"/>
    <w:rsid w:val="00690058"/>
    <w:rsid w:val="00692A0E"/>
    <w:rsid w:val="0069470F"/>
    <w:rsid w:val="00695C14"/>
    <w:rsid w:val="006A1825"/>
    <w:rsid w:val="006A5C54"/>
    <w:rsid w:val="006B1D19"/>
    <w:rsid w:val="006B613E"/>
    <w:rsid w:val="006C1833"/>
    <w:rsid w:val="006C310A"/>
    <w:rsid w:val="006C3847"/>
    <w:rsid w:val="006C5AEB"/>
    <w:rsid w:val="006D2B4A"/>
    <w:rsid w:val="006D4796"/>
    <w:rsid w:val="006D47CE"/>
    <w:rsid w:val="006D60CE"/>
    <w:rsid w:val="006D7EE5"/>
    <w:rsid w:val="006E4248"/>
    <w:rsid w:val="006F2DCB"/>
    <w:rsid w:val="006F63CA"/>
    <w:rsid w:val="0070388F"/>
    <w:rsid w:val="007101E7"/>
    <w:rsid w:val="0071179C"/>
    <w:rsid w:val="00715DF4"/>
    <w:rsid w:val="00725E26"/>
    <w:rsid w:val="00734A97"/>
    <w:rsid w:val="0074367D"/>
    <w:rsid w:val="00743F06"/>
    <w:rsid w:val="0075055D"/>
    <w:rsid w:val="00756805"/>
    <w:rsid w:val="0076035D"/>
    <w:rsid w:val="00763105"/>
    <w:rsid w:val="00773B92"/>
    <w:rsid w:val="00781B9C"/>
    <w:rsid w:val="00787507"/>
    <w:rsid w:val="00793D3A"/>
    <w:rsid w:val="007963E7"/>
    <w:rsid w:val="007A040D"/>
    <w:rsid w:val="007A0F7F"/>
    <w:rsid w:val="007A1AB8"/>
    <w:rsid w:val="007A210A"/>
    <w:rsid w:val="007A3392"/>
    <w:rsid w:val="007B2FF7"/>
    <w:rsid w:val="007B4920"/>
    <w:rsid w:val="007D050A"/>
    <w:rsid w:val="007D12C5"/>
    <w:rsid w:val="007E3E6A"/>
    <w:rsid w:val="007E3E70"/>
    <w:rsid w:val="007E6F90"/>
    <w:rsid w:val="007E7983"/>
    <w:rsid w:val="007F6718"/>
    <w:rsid w:val="008002F1"/>
    <w:rsid w:val="0080104F"/>
    <w:rsid w:val="00802B92"/>
    <w:rsid w:val="008031BF"/>
    <w:rsid w:val="0080325B"/>
    <w:rsid w:val="00803BE2"/>
    <w:rsid w:val="00820A1D"/>
    <w:rsid w:val="00832C78"/>
    <w:rsid w:val="00834DFC"/>
    <w:rsid w:val="00841B34"/>
    <w:rsid w:val="0084437C"/>
    <w:rsid w:val="008502FA"/>
    <w:rsid w:val="008512A3"/>
    <w:rsid w:val="008537F7"/>
    <w:rsid w:val="008546BD"/>
    <w:rsid w:val="00854DDC"/>
    <w:rsid w:val="00855B4D"/>
    <w:rsid w:val="0086606F"/>
    <w:rsid w:val="008752DE"/>
    <w:rsid w:val="00887E52"/>
    <w:rsid w:val="008909AB"/>
    <w:rsid w:val="008912C9"/>
    <w:rsid w:val="008930C6"/>
    <w:rsid w:val="00894FE4"/>
    <w:rsid w:val="00895E35"/>
    <w:rsid w:val="00896ABF"/>
    <w:rsid w:val="00897E54"/>
    <w:rsid w:val="008A2EBC"/>
    <w:rsid w:val="008A68CF"/>
    <w:rsid w:val="008B0754"/>
    <w:rsid w:val="008B3D21"/>
    <w:rsid w:val="008B4C05"/>
    <w:rsid w:val="008B54FF"/>
    <w:rsid w:val="008C6916"/>
    <w:rsid w:val="008D501D"/>
    <w:rsid w:val="008D627B"/>
    <w:rsid w:val="008E4DED"/>
    <w:rsid w:val="008F2DB7"/>
    <w:rsid w:val="008F3D3F"/>
    <w:rsid w:val="008F47D1"/>
    <w:rsid w:val="008F6A36"/>
    <w:rsid w:val="009014C0"/>
    <w:rsid w:val="00904002"/>
    <w:rsid w:val="009152A7"/>
    <w:rsid w:val="00915B0A"/>
    <w:rsid w:val="009161CD"/>
    <w:rsid w:val="00916A40"/>
    <w:rsid w:val="00931958"/>
    <w:rsid w:val="009319B3"/>
    <w:rsid w:val="0093753D"/>
    <w:rsid w:val="009438D9"/>
    <w:rsid w:val="00943FF6"/>
    <w:rsid w:val="00957131"/>
    <w:rsid w:val="00960102"/>
    <w:rsid w:val="00973D1A"/>
    <w:rsid w:val="00974183"/>
    <w:rsid w:val="009750B8"/>
    <w:rsid w:val="00983A3D"/>
    <w:rsid w:val="00990EA5"/>
    <w:rsid w:val="00993107"/>
    <w:rsid w:val="009A0A5D"/>
    <w:rsid w:val="009A1815"/>
    <w:rsid w:val="009B17BE"/>
    <w:rsid w:val="009B2287"/>
    <w:rsid w:val="009B4EBF"/>
    <w:rsid w:val="009D0F86"/>
    <w:rsid w:val="009D6143"/>
    <w:rsid w:val="009D72A2"/>
    <w:rsid w:val="009E485D"/>
    <w:rsid w:val="009E51CB"/>
    <w:rsid w:val="009F3465"/>
    <w:rsid w:val="009F3AF7"/>
    <w:rsid w:val="009F4892"/>
    <w:rsid w:val="009F49C0"/>
    <w:rsid w:val="00A01950"/>
    <w:rsid w:val="00A126C2"/>
    <w:rsid w:val="00A16D42"/>
    <w:rsid w:val="00A20C9C"/>
    <w:rsid w:val="00A21A88"/>
    <w:rsid w:val="00A2479A"/>
    <w:rsid w:val="00A32F96"/>
    <w:rsid w:val="00A36285"/>
    <w:rsid w:val="00A367CA"/>
    <w:rsid w:val="00A4068E"/>
    <w:rsid w:val="00A42D25"/>
    <w:rsid w:val="00A4767D"/>
    <w:rsid w:val="00A50DC1"/>
    <w:rsid w:val="00A5651B"/>
    <w:rsid w:val="00A62D0E"/>
    <w:rsid w:val="00A65EEB"/>
    <w:rsid w:val="00A7112E"/>
    <w:rsid w:val="00A755D8"/>
    <w:rsid w:val="00A7580C"/>
    <w:rsid w:val="00A846BB"/>
    <w:rsid w:val="00A958E1"/>
    <w:rsid w:val="00AA058E"/>
    <w:rsid w:val="00AA11F7"/>
    <w:rsid w:val="00AA1422"/>
    <w:rsid w:val="00AA45FB"/>
    <w:rsid w:val="00AA57A6"/>
    <w:rsid w:val="00AA761D"/>
    <w:rsid w:val="00AC51EB"/>
    <w:rsid w:val="00AD1AF5"/>
    <w:rsid w:val="00AD56B0"/>
    <w:rsid w:val="00AE24BB"/>
    <w:rsid w:val="00AE274E"/>
    <w:rsid w:val="00AF4385"/>
    <w:rsid w:val="00AF5D54"/>
    <w:rsid w:val="00AF5F1E"/>
    <w:rsid w:val="00B049DB"/>
    <w:rsid w:val="00B05FE8"/>
    <w:rsid w:val="00B201DB"/>
    <w:rsid w:val="00B23058"/>
    <w:rsid w:val="00B27EF5"/>
    <w:rsid w:val="00B31118"/>
    <w:rsid w:val="00B41057"/>
    <w:rsid w:val="00B43332"/>
    <w:rsid w:val="00B44C1B"/>
    <w:rsid w:val="00B51113"/>
    <w:rsid w:val="00B53E6D"/>
    <w:rsid w:val="00B56299"/>
    <w:rsid w:val="00B57D25"/>
    <w:rsid w:val="00B63C8B"/>
    <w:rsid w:val="00B63EDB"/>
    <w:rsid w:val="00B65447"/>
    <w:rsid w:val="00B66F46"/>
    <w:rsid w:val="00B66F71"/>
    <w:rsid w:val="00B66FC8"/>
    <w:rsid w:val="00B6755E"/>
    <w:rsid w:val="00B70A42"/>
    <w:rsid w:val="00B74E3A"/>
    <w:rsid w:val="00B75E15"/>
    <w:rsid w:val="00B801B1"/>
    <w:rsid w:val="00B81AA5"/>
    <w:rsid w:val="00B90F51"/>
    <w:rsid w:val="00B91040"/>
    <w:rsid w:val="00B95977"/>
    <w:rsid w:val="00B9628A"/>
    <w:rsid w:val="00B970EB"/>
    <w:rsid w:val="00BA0AAF"/>
    <w:rsid w:val="00BA6598"/>
    <w:rsid w:val="00BB2621"/>
    <w:rsid w:val="00BB4F1D"/>
    <w:rsid w:val="00BC3F6B"/>
    <w:rsid w:val="00BC6743"/>
    <w:rsid w:val="00BD3EDD"/>
    <w:rsid w:val="00BD414D"/>
    <w:rsid w:val="00BE0374"/>
    <w:rsid w:val="00BE0C10"/>
    <w:rsid w:val="00BF0EED"/>
    <w:rsid w:val="00BF10B2"/>
    <w:rsid w:val="00BF72A9"/>
    <w:rsid w:val="00C009D6"/>
    <w:rsid w:val="00C02615"/>
    <w:rsid w:val="00C100CC"/>
    <w:rsid w:val="00C108B5"/>
    <w:rsid w:val="00C149C6"/>
    <w:rsid w:val="00C25792"/>
    <w:rsid w:val="00C26525"/>
    <w:rsid w:val="00C3378F"/>
    <w:rsid w:val="00C37AB0"/>
    <w:rsid w:val="00C41C08"/>
    <w:rsid w:val="00C42AD9"/>
    <w:rsid w:val="00C44A6D"/>
    <w:rsid w:val="00C47DD5"/>
    <w:rsid w:val="00C548DB"/>
    <w:rsid w:val="00C5540D"/>
    <w:rsid w:val="00C618C2"/>
    <w:rsid w:val="00C64499"/>
    <w:rsid w:val="00C7097E"/>
    <w:rsid w:val="00C72906"/>
    <w:rsid w:val="00C77B43"/>
    <w:rsid w:val="00C80044"/>
    <w:rsid w:val="00C90BC0"/>
    <w:rsid w:val="00C90C67"/>
    <w:rsid w:val="00C9127A"/>
    <w:rsid w:val="00C94DE6"/>
    <w:rsid w:val="00C96FF8"/>
    <w:rsid w:val="00C97578"/>
    <w:rsid w:val="00CA12B6"/>
    <w:rsid w:val="00CA319C"/>
    <w:rsid w:val="00CA4A11"/>
    <w:rsid w:val="00CA5BA7"/>
    <w:rsid w:val="00CA6D69"/>
    <w:rsid w:val="00CB1B46"/>
    <w:rsid w:val="00CB369A"/>
    <w:rsid w:val="00CC2778"/>
    <w:rsid w:val="00CC4F10"/>
    <w:rsid w:val="00CC5DEA"/>
    <w:rsid w:val="00CC73D7"/>
    <w:rsid w:val="00CE1E4E"/>
    <w:rsid w:val="00CE4A1E"/>
    <w:rsid w:val="00CF1E09"/>
    <w:rsid w:val="00CF5D30"/>
    <w:rsid w:val="00CF6E71"/>
    <w:rsid w:val="00D11E6E"/>
    <w:rsid w:val="00D12350"/>
    <w:rsid w:val="00D14A02"/>
    <w:rsid w:val="00D20BA3"/>
    <w:rsid w:val="00D250A6"/>
    <w:rsid w:val="00D32942"/>
    <w:rsid w:val="00D340D1"/>
    <w:rsid w:val="00D34AF3"/>
    <w:rsid w:val="00D419EA"/>
    <w:rsid w:val="00D461D0"/>
    <w:rsid w:val="00D56B92"/>
    <w:rsid w:val="00D56C22"/>
    <w:rsid w:val="00D60C37"/>
    <w:rsid w:val="00D636AB"/>
    <w:rsid w:val="00D63E30"/>
    <w:rsid w:val="00D659A8"/>
    <w:rsid w:val="00D6688B"/>
    <w:rsid w:val="00D66E11"/>
    <w:rsid w:val="00D7592A"/>
    <w:rsid w:val="00D8002D"/>
    <w:rsid w:val="00D80EAC"/>
    <w:rsid w:val="00D87EFE"/>
    <w:rsid w:val="00D932CA"/>
    <w:rsid w:val="00D94BBD"/>
    <w:rsid w:val="00D94BE8"/>
    <w:rsid w:val="00D9771E"/>
    <w:rsid w:val="00DB0921"/>
    <w:rsid w:val="00DB49C3"/>
    <w:rsid w:val="00DB637D"/>
    <w:rsid w:val="00DB76CB"/>
    <w:rsid w:val="00DC138D"/>
    <w:rsid w:val="00DC3E74"/>
    <w:rsid w:val="00DC45F2"/>
    <w:rsid w:val="00DD4704"/>
    <w:rsid w:val="00DD6125"/>
    <w:rsid w:val="00DD699F"/>
    <w:rsid w:val="00DE5AC7"/>
    <w:rsid w:val="00DE5FC7"/>
    <w:rsid w:val="00DF34B3"/>
    <w:rsid w:val="00DF6822"/>
    <w:rsid w:val="00DF6FF5"/>
    <w:rsid w:val="00E03B57"/>
    <w:rsid w:val="00E06AC5"/>
    <w:rsid w:val="00E12256"/>
    <w:rsid w:val="00E20AAF"/>
    <w:rsid w:val="00E24CBB"/>
    <w:rsid w:val="00E2512A"/>
    <w:rsid w:val="00E269FA"/>
    <w:rsid w:val="00E32882"/>
    <w:rsid w:val="00E32B6A"/>
    <w:rsid w:val="00E350F2"/>
    <w:rsid w:val="00E40E40"/>
    <w:rsid w:val="00E40EA1"/>
    <w:rsid w:val="00E529C7"/>
    <w:rsid w:val="00E55142"/>
    <w:rsid w:val="00E614C6"/>
    <w:rsid w:val="00E62DBC"/>
    <w:rsid w:val="00E63E95"/>
    <w:rsid w:val="00E84767"/>
    <w:rsid w:val="00E87431"/>
    <w:rsid w:val="00E90EC5"/>
    <w:rsid w:val="00E9112F"/>
    <w:rsid w:val="00E943E8"/>
    <w:rsid w:val="00E94EB1"/>
    <w:rsid w:val="00E96013"/>
    <w:rsid w:val="00E9697E"/>
    <w:rsid w:val="00E97A20"/>
    <w:rsid w:val="00EA1B42"/>
    <w:rsid w:val="00EA30F8"/>
    <w:rsid w:val="00EA40FA"/>
    <w:rsid w:val="00EA5225"/>
    <w:rsid w:val="00EA565B"/>
    <w:rsid w:val="00EA76B5"/>
    <w:rsid w:val="00EB15C1"/>
    <w:rsid w:val="00EB3C0D"/>
    <w:rsid w:val="00EB7674"/>
    <w:rsid w:val="00EC2F32"/>
    <w:rsid w:val="00EC38A3"/>
    <w:rsid w:val="00EC3A5B"/>
    <w:rsid w:val="00EC4BFC"/>
    <w:rsid w:val="00EC7512"/>
    <w:rsid w:val="00ED10CE"/>
    <w:rsid w:val="00ED2742"/>
    <w:rsid w:val="00F00CFB"/>
    <w:rsid w:val="00F07EF6"/>
    <w:rsid w:val="00F10935"/>
    <w:rsid w:val="00F122CF"/>
    <w:rsid w:val="00F136F5"/>
    <w:rsid w:val="00F13B24"/>
    <w:rsid w:val="00F21E67"/>
    <w:rsid w:val="00F24371"/>
    <w:rsid w:val="00F25FAD"/>
    <w:rsid w:val="00F3526D"/>
    <w:rsid w:val="00F378D0"/>
    <w:rsid w:val="00F453C7"/>
    <w:rsid w:val="00F476DE"/>
    <w:rsid w:val="00F47B95"/>
    <w:rsid w:val="00F53CB9"/>
    <w:rsid w:val="00F54287"/>
    <w:rsid w:val="00F60B04"/>
    <w:rsid w:val="00F62092"/>
    <w:rsid w:val="00F6356A"/>
    <w:rsid w:val="00F63935"/>
    <w:rsid w:val="00F66DA5"/>
    <w:rsid w:val="00F711CF"/>
    <w:rsid w:val="00F71DB3"/>
    <w:rsid w:val="00F766A8"/>
    <w:rsid w:val="00F82E36"/>
    <w:rsid w:val="00F86960"/>
    <w:rsid w:val="00F9269D"/>
    <w:rsid w:val="00FA4C43"/>
    <w:rsid w:val="00FA528F"/>
    <w:rsid w:val="00FC1000"/>
    <w:rsid w:val="00FC2472"/>
    <w:rsid w:val="00FC2CD1"/>
    <w:rsid w:val="00FC54AF"/>
    <w:rsid w:val="00FD1BBA"/>
    <w:rsid w:val="00FD6C1E"/>
    <w:rsid w:val="00FD6D24"/>
    <w:rsid w:val="00FD726D"/>
    <w:rsid w:val="00FE071D"/>
    <w:rsid w:val="00FE76DA"/>
    <w:rsid w:val="00FF0B6B"/>
    <w:rsid w:val="00FF2096"/>
    <w:rsid w:val="00FF25A6"/>
    <w:rsid w:val="00FF6FF2"/>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8C857"/>
  <w15:docId w15:val="{76390CDA-B443-4F0F-881F-ED2252E1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A2341"/>
    <w:rPr>
      <w:sz w:val="24"/>
      <w:szCs w:val="24"/>
    </w:rPr>
  </w:style>
  <w:style w:type="paragraph" w:styleId="1">
    <w:name w:val="heading 1"/>
    <w:aliases w:val="Заголовок 1 Знак Знак Знак Знак Знак Знак Знак Знак Знак,H1,Document Header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0"/>
    <w:qFormat/>
    <w:pPr>
      <w:keepNext/>
      <w:ind w:right="-810"/>
      <w:jc w:val="both"/>
      <w:outlineLvl w:val="0"/>
    </w:pPr>
    <w:rPr>
      <w:b/>
      <w:bCs/>
      <w:sz w:val="28"/>
    </w:rPr>
  </w:style>
  <w:style w:type="paragraph" w:styleId="2">
    <w:name w:val="heading 2"/>
    <w:basedOn w:val="a1"/>
    <w:next w:val="a1"/>
    <w:link w:val="20"/>
    <w:uiPriority w:val="9"/>
    <w:qFormat/>
    <w:pPr>
      <w:keepNext/>
      <w:outlineLvl w:val="1"/>
    </w:pPr>
    <w:rPr>
      <w:b/>
      <w:bCs/>
      <w:szCs w:val="22"/>
    </w:rPr>
  </w:style>
  <w:style w:type="paragraph" w:styleId="3">
    <w:name w:val="heading 3"/>
    <w:basedOn w:val="a1"/>
    <w:next w:val="a1"/>
    <w:link w:val="30"/>
    <w:qFormat/>
    <w:pPr>
      <w:keepNext/>
      <w:ind w:right="-810"/>
      <w:jc w:val="both"/>
      <w:outlineLvl w:val="2"/>
    </w:pPr>
    <w:rPr>
      <w:sz w:val="28"/>
    </w:rPr>
  </w:style>
  <w:style w:type="paragraph" w:styleId="4">
    <w:name w:val="heading 4"/>
    <w:basedOn w:val="a1"/>
    <w:next w:val="a1"/>
    <w:link w:val="40"/>
    <w:qFormat/>
    <w:pPr>
      <w:keepNext/>
      <w:ind w:right="-810"/>
      <w:jc w:val="both"/>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pPr>
      <w:jc w:val="center"/>
    </w:pPr>
    <w:rPr>
      <w:sz w:val="28"/>
      <w:szCs w:val="20"/>
    </w:rPr>
  </w:style>
  <w:style w:type="paragraph" w:styleId="a7">
    <w:name w:val="Body Text Indent"/>
    <w:basedOn w:val="a1"/>
    <w:link w:val="a8"/>
    <w:pPr>
      <w:ind w:right="-810" w:firstLine="360"/>
      <w:jc w:val="both"/>
    </w:pPr>
    <w:rPr>
      <w:sz w:val="28"/>
    </w:rPr>
  </w:style>
  <w:style w:type="paragraph" w:styleId="a9">
    <w:name w:val="Body Text"/>
    <w:basedOn w:val="a1"/>
    <w:link w:val="aa"/>
    <w:pPr>
      <w:ind w:right="-810"/>
      <w:jc w:val="both"/>
    </w:pPr>
    <w:rPr>
      <w:sz w:val="28"/>
    </w:rPr>
  </w:style>
  <w:style w:type="paragraph" w:styleId="21">
    <w:name w:val="Body Text Indent 2"/>
    <w:basedOn w:val="a1"/>
    <w:link w:val="22"/>
    <w:pPr>
      <w:ind w:right="-810" w:firstLine="708"/>
      <w:jc w:val="both"/>
    </w:pPr>
  </w:style>
  <w:style w:type="paragraph" w:styleId="ab">
    <w:name w:val="footer"/>
    <w:basedOn w:val="a1"/>
    <w:link w:val="ac"/>
    <w:pPr>
      <w:tabs>
        <w:tab w:val="center" w:pos="4677"/>
        <w:tab w:val="right" w:pos="9355"/>
      </w:tabs>
    </w:pPr>
  </w:style>
  <w:style w:type="character" w:styleId="ad">
    <w:name w:val="page number"/>
    <w:basedOn w:val="a2"/>
  </w:style>
  <w:style w:type="paragraph" w:styleId="23">
    <w:name w:val="Body Text 2"/>
    <w:basedOn w:val="a1"/>
    <w:link w:val="24"/>
    <w:pPr>
      <w:ind w:right="-810"/>
      <w:jc w:val="both"/>
    </w:pPr>
  </w:style>
  <w:style w:type="paragraph" w:styleId="31">
    <w:name w:val="Body Text Indent 3"/>
    <w:basedOn w:val="a1"/>
    <w:link w:val="32"/>
    <w:pPr>
      <w:ind w:firstLine="708"/>
      <w:jc w:val="both"/>
    </w:pPr>
  </w:style>
  <w:style w:type="paragraph" w:styleId="ae">
    <w:name w:val="Plain Text"/>
    <w:basedOn w:val="a1"/>
    <w:link w:val="af"/>
    <w:rPr>
      <w:rFonts w:ascii="Courier New" w:hAnsi="Courier New"/>
      <w:sz w:val="20"/>
      <w:szCs w:val="20"/>
    </w:rPr>
  </w:style>
  <w:style w:type="paragraph" w:styleId="33">
    <w:name w:val="Body Text 3"/>
    <w:basedOn w:val="a1"/>
    <w:link w:val="34"/>
    <w:pPr>
      <w:tabs>
        <w:tab w:val="left" w:pos="3499"/>
      </w:tabs>
      <w:jc w:val="both"/>
    </w:pPr>
  </w:style>
  <w:style w:type="paragraph" w:styleId="af0">
    <w:name w:val="Balloon Text"/>
    <w:basedOn w:val="a1"/>
    <w:link w:val="af1"/>
    <w:semiHidden/>
    <w:rsid w:val="00725E26"/>
    <w:rPr>
      <w:rFonts w:ascii="Tahoma" w:hAnsi="Tahoma" w:cs="Tahoma"/>
      <w:sz w:val="16"/>
      <w:szCs w:val="16"/>
    </w:rPr>
  </w:style>
  <w:style w:type="paragraph" w:styleId="af2">
    <w:name w:val="header"/>
    <w:basedOn w:val="a1"/>
    <w:link w:val="af3"/>
    <w:rsid w:val="00B049DB"/>
    <w:pPr>
      <w:tabs>
        <w:tab w:val="center" w:pos="4677"/>
        <w:tab w:val="right" w:pos="9355"/>
      </w:tabs>
    </w:pPr>
  </w:style>
  <w:style w:type="character" w:customStyle="1" w:styleId="af3">
    <w:name w:val="Верхний колонтитул Знак"/>
    <w:link w:val="af2"/>
    <w:rsid w:val="00B049DB"/>
    <w:rPr>
      <w:sz w:val="24"/>
      <w:szCs w:val="24"/>
    </w:rPr>
  </w:style>
  <w:style w:type="character" w:customStyle="1" w:styleId="FontStyle12">
    <w:name w:val="Font Style12"/>
    <w:uiPriority w:val="99"/>
    <w:rsid w:val="0047032E"/>
    <w:rPr>
      <w:rFonts w:ascii="Times New Roman" w:hAnsi="Times New Roman"/>
      <w:sz w:val="22"/>
    </w:rPr>
  </w:style>
  <w:style w:type="paragraph" w:customStyle="1" w:styleId="Style2">
    <w:name w:val="Style2"/>
    <w:basedOn w:val="a1"/>
    <w:uiPriority w:val="99"/>
    <w:rsid w:val="0047032E"/>
    <w:pPr>
      <w:widowControl w:val="0"/>
      <w:autoSpaceDE w:val="0"/>
      <w:autoSpaceDN w:val="0"/>
      <w:adjustRightInd w:val="0"/>
      <w:spacing w:line="274" w:lineRule="exact"/>
    </w:pPr>
  </w:style>
  <w:style w:type="paragraph" w:styleId="25">
    <w:name w:val="List Continue 2"/>
    <w:basedOn w:val="a1"/>
    <w:uiPriority w:val="99"/>
    <w:unhideWhenUsed/>
    <w:rsid w:val="00DB0921"/>
    <w:pPr>
      <w:spacing w:after="120"/>
      <w:ind w:left="566" w:firstLine="567"/>
      <w:contextualSpacing/>
      <w:jc w:val="both"/>
    </w:pPr>
    <w:rPr>
      <w:rFonts w:ascii="Arial" w:hAnsi="Arial"/>
    </w:rPr>
  </w:style>
  <w:style w:type="character" w:styleId="af4">
    <w:name w:val="annotation reference"/>
    <w:basedOn w:val="a2"/>
    <w:rsid w:val="00894FE4"/>
    <w:rPr>
      <w:sz w:val="16"/>
      <w:szCs w:val="16"/>
    </w:rPr>
  </w:style>
  <w:style w:type="paragraph" w:styleId="af5">
    <w:name w:val="annotation text"/>
    <w:basedOn w:val="a1"/>
    <w:link w:val="af6"/>
    <w:uiPriority w:val="99"/>
    <w:rsid w:val="00894FE4"/>
    <w:rPr>
      <w:sz w:val="20"/>
      <w:szCs w:val="20"/>
    </w:rPr>
  </w:style>
  <w:style w:type="character" w:customStyle="1" w:styleId="af6">
    <w:name w:val="Текст примечания Знак"/>
    <w:basedOn w:val="a2"/>
    <w:link w:val="af5"/>
    <w:uiPriority w:val="99"/>
    <w:rsid w:val="00894FE4"/>
  </w:style>
  <w:style w:type="paragraph" w:styleId="af7">
    <w:name w:val="annotation subject"/>
    <w:basedOn w:val="af5"/>
    <w:next w:val="af5"/>
    <w:link w:val="af8"/>
    <w:rsid w:val="00894FE4"/>
    <w:rPr>
      <w:b/>
      <w:bCs/>
    </w:rPr>
  </w:style>
  <w:style w:type="character" w:customStyle="1" w:styleId="af8">
    <w:name w:val="Тема примечания Знак"/>
    <w:basedOn w:val="af6"/>
    <w:link w:val="af7"/>
    <w:rsid w:val="00894FE4"/>
    <w:rPr>
      <w:b/>
      <w:bCs/>
    </w:rPr>
  </w:style>
  <w:style w:type="paragraph" w:styleId="af9">
    <w:name w:val="List Paragraph"/>
    <w:basedOn w:val="a1"/>
    <w:uiPriority w:val="34"/>
    <w:qFormat/>
    <w:rsid w:val="00B95977"/>
    <w:pPr>
      <w:ind w:left="720"/>
      <w:contextualSpacing/>
    </w:pPr>
    <w:rPr>
      <w:szCs w:val="20"/>
      <w:lang w:val="en-GB"/>
    </w:rPr>
  </w:style>
  <w:style w:type="character" w:customStyle="1" w:styleId="afa">
    <w:name w:val="Титульный лист Знак"/>
    <w:link w:val="afb"/>
    <w:uiPriority w:val="99"/>
    <w:locked/>
    <w:rsid w:val="00B95977"/>
    <w:rPr>
      <w:rFonts w:ascii="Consolas" w:hAnsi="Consolas" w:cs="Consolas"/>
      <w:b/>
      <w:i/>
      <w:sz w:val="36"/>
      <w:szCs w:val="36"/>
    </w:rPr>
  </w:style>
  <w:style w:type="paragraph" w:customStyle="1" w:styleId="afb">
    <w:name w:val="Титульный лист"/>
    <w:basedOn w:val="ae"/>
    <w:link w:val="afa"/>
    <w:uiPriority w:val="99"/>
    <w:rsid w:val="00B95977"/>
    <w:pPr>
      <w:contextualSpacing/>
      <w:jc w:val="center"/>
    </w:pPr>
    <w:rPr>
      <w:rFonts w:ascii="Consolas" w:hAnsi="Consolas" w:cs="Consolas"/>
      <w:b/>
      <w:i/>
      <w:sz w:val="36"/>
      <w:szCs w:val="36"/>
    </w:rPr>
  </w:style>
  <w:style w:type="table" w:styleId="afc">
    <w:name w:val="Table Grid"/>
    <w:basedOn w:val="a3"/>
    <w:uiPriority w:val="59"/>
    <w:rsid w:val="00F4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1"/>
    <w:rsid w:val="000D113A"/>
    <w:pPr>
      <w:spacing w:after="240"/>
    </w:pPr>
    <w:rPr>
      <w:szCs w:val="20"/>
      <w:lang w:val="en-US" w:eastAsia="en-US"/>
    </w:rPr>
  </w:style>
  <w:style w:type="paragraph" w:customStyle="1" w:styleId="26">
    <w:name w:val="Абзац списка2"/>
    <w:basedOn w:val="a1"/>
    <w:rsid w:val="000D113A"/>
    <w:pPr>
      <w:suppressAutoHyphens/>
    </w:pPr>
    <w:rPr>
      <w:rFonts w:eastAsia="SimSun"/>
      <w:kern w:val="2"/>
      <w:sz w:val="20"/>
      <w:szCs w:val="20"/>
      <w:lang w:val="en-US" w:eastAsia="ar-SA"/>
    </w:rPr>
  </w:style>
  <w:style w:type="paragraph" w:styleId="afd">
    <w:name w:val="Normal (Web)"/>
    <w:basedOn w:val="a1"/>
    <w:uiPriority w:val="99"/>
    <w:unhideWhenUsed/>
    <w:rsid w:val="002B5C47"/>
    <w:pPr>
      <w:spacing w:before="100" w:beforeAutospacing="1" w:after="100" w:afterAutospacing="1"/>
      <w:ind w:right="150"/>
    </w:pPr>
    <w:rPr>
      <w:rFonts w:ascii="Tahoma" w:eastAsia="Arial Unicode MS" w:hAnsi="Tahoma" w:cs="Tahoma"/>
      <w:sz w:val="20"/>
      <w:szCs w:val="20"/>
    </w:rPr>
  </w:style>
  <w:style w:type="paragraph" w:customStyle="1" w:styleId="phconfirmstamptitle">
    <w:name w:val="ph_confirmstamp_title"/>
    <w:basedOn w:val="a1"/>
    <w:next w:val="a1"/>
    <w:uiPriority w:val="99"/>
    <w:rsid w:val="002B5C47"/>
    <w:pPr>
      <w:spacing w:before="20" w:after="120"/>
    </w:pPr>
    <w:rPr>
      <w:rFonts w:ascii="Arial" w:hAnsi="Arial"/>
      <w:caps/>
    </w:rPr>
  </w:style>
  <w:style w:type="paragraph" w:customStyle="1" w:styleId="afe">
    <w:name w:val="????? ??????"/>
    <w:basedOn w:val="a1"/>
    <w:uiPriority w:val="99"/>
    <w:rsid w:val="002B5C47"/>
    <w:pPr>
      <w:widowControl w:val="0"/>
      <w:suppressAutoHyphens/>
      <w:overflowPunct w:val="0"/>
      <w:autoSpaceDE w:val="0"/>
      <w:autoSpaceDN w:val="0"/>
      <w:adjustRightInd w:val="0"/>
      <w:ind w:left="720"/>
    </w:pPr>
    <w:rPr>
      <w:rFonts w:ascii="Arial" w:hAnsi="Arial"/>
      <w:kern w:val="2"/>
      <w:sz w:val="22"/>
      <w:szCs w:val="20"/>
    </w:rPr>
  </w:style>
  <w:style w:type="character" w:styleId="aff">
    <w:name w:val="Subtle Emphasis"/>
    <w:uiPriority w:val="19"/>
    <w:qFormat/>
    <w:rsid w:val="002B5C47"/>
    <w:rPr>
      <w:i/>
      <w:iCs/>
      <w:color w:val="808080"/>
    </w:rPr>
  </w:style>
  <w:style w:type="character" w:customStyle="1" w:styleId="ac">
    <w:name w:val="Нижний колонтитул Знак"/>
    <w:basedOn w:val="a2"/>
    <w:link w:val="ab"/>
    <w:rsid w:val="00652F53"/>
    <w:rPr>
      <w:sz w:val="24"/>
      <w:szCs w:val="24"/>
    </w:rPr>
  </w:style>
  <w:style w:type="character" w:styleId="aff0">
    <w:name w:val="Hyperlink"/>
    <w:rsid w:val="006F63CA"/>
    <w:rPr>
      <w:color w:val="0000FF"/>
      <w:u w:val="single"/>
    </w:rPr>
  </w:style>
  <w:style w:type="paragraph" w:customStyle="1" w:styleId="Normal1">
    <w:name w:val="Normal1"/>
    <w:rsid w:val="006F63CA"/>
    <w:rPr>
      <w:rFonts w:ascii="HelvDL" w:hAnsi="HelvDL"/>
    </w:rPr>
  </w:style>
  <w:style w:type="paragraph" w:customStyle="1" w:styleId="Heading">
    <w:name w:val="Heading"/>
    <w:rsid w:val="006F63CA"/>
    <w:rPr>
      <w:rFonts w:ascii="Consultant" w:eastAsia="Consultant" w:hAnsi="Consultant"/>
      <w:b/>
      <w:sz w:val="22"/>
    </w:rPr>
  </w:style>
  <w:style w:type="paragraph" w:customStyle="1" w:styleId="s00">
    <w:name w:val="s00 Текст"/>
    <w:basedOn w:val="a1"/>
    <w:link w:val="s000"/>
    <w:rsid w:val="006F63CA"/>
    <w:pPr>
      <w:widowControl w:val="0"/>
      <w:overflowPunct w:val="0"/>
      <w:autoSpaceDE w:val="0"/>
      <w:autoSpaceDN w:val="0"/>
      <w:adjustRightInd w:val="0"/>
      <w:spacing w:before="120" w:after="120"/>
      <w:ind w:firstLine="567"/>
      <w:jc w:val="both"/>
      <w:textAlignment w:val="baseline"/>
    </w:pPr>
    <w:rPr>
      <w:rFonts w:ascii="Arial" w:eastAsia="Calibri" w:hAnsi="Arial"/>
      <w:lang w:eastAsia="en-US"/>
    </w:rPr>
  </w:style>
  <w:style w:type="character" w:customStyle="1" w:styleId="s000">
    <w:name w:val="s00 Текст Знак"/>
    <w:link w:val="s00"/>
    <w:rsid w:val="006F63CA"/>
    <w:rPr>
      <w:rFonts w:ascii="Arial" w:eastAsia="Calibri" w:hAnsi="Arial"/>
      <w:sz w:val="24"/>
      <w:szCs w:val="24"/>
      <w:lang w:eastAsia="en-US"/>
    </w:rPr>
  </w:style>
  <w:style w:type="paragraph" w:styleId="aff1">
    <w:name w:val="Revision"/>
    <w:hidden/>
    <w:uiPriority w:val="99"/>
    <w:semiHidden/>
    <w:rsid w:val="00C108B5"/>
    <w:rPr>
      <w:sz w:val="24"/>
      <w:szCs w:val="24"/>
    </w:rPr>
  </w:style>
  <w:style w:type="numbering" w:customStyle="1" w:styleId="11">
    <w:name w:val="Нет списка1"/>
    <w:next w:val="a4"/>
    <w:uiPriority w:val="99"/>
    <w:semiHidden/>
    <w:unhideWhenUsed/>
    <w:rsid w:val="00C100CC"/>
  </w:style>
  <w:style w:type="character" w:customStyle="1" w:styleId="10">
    <w:name w:val="Заголовок 1 Знак"/>
    <w:aliases w:val="Заголовок 1 Знак Знак Знак Знак Знак Знак Знак Знак Знак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2"/>
    <w:link w:val="1"/>
    <w:rsid w:val="00C100CC"/>
    <w:rPr>
      <w:b/>
      <w:bCs/>
      <w:sz w:val="28"/>
      <w:szCs w:val="24"/>
    </w:rPr>
  </w:style>
  <w:style w:type="character" w:customStyle="1" w:styleId="20">
    <w:name w:val="Заголовок 2 Знак"/>
    <w:basedOn w:val="a2"/>
    <w:link w:val="2"/>
    <w:uiPriority w:val="9"/>
    <w:rsid w:val="00C100CC"/>
    <w:rPr>
      <w:b/>
      <w:bCs/>
      <w:sz w:val="24"/>
      <w:szCs w:val="22"/>
    </w:rPr>
  </w:style>
  <w:style w:type="character" w:customStyle="1" w:styleId="30">
    <w:name w:val="Заголовок 3 Знак"/>
    <w:basedOn w:val="a2"/>
    <w:link w:val="3"/>
    <w:rsid w:val="00C100CC"/>
    <w:rPr>
      <w:sz w:val="28"/>
      <w:szCs w:val="24"/>
    </w:rPr>
  </w:style>
  <w:style w:type="character" w:customStyle="1" w:styleId="40">
    <w:name w:val="Заголовок 4 Знак"/>
    <w:basedOn w:val="a2"/>
    <w:link w:val="4"/>
    <w:rsid w:val="00C100CC"/>
    <w:rPr>
      <w:b/>
      <w:bCs/>
      <w:sz w:val="24"/>
      <w:szCs w:val="24"/>
    </w:rPr>
  </w:style>
  <w:style w:type="paragraph" w:customStyle="1" w:styleId="aff2">
    <w:name w:val="приказ"/>
    <w:basedOn w:val="a5"/>
    <w:rsid w:val="00C100C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2"/>
    <w:link w:val="a5"/>
    <w:rsid w:val="00C100CC"/>
    <w:rPr>
      <w:sz w:val="28"/>
    </w:rPr>
  </w:style>
  <w:style w:type="character" w:customStyle="1" w:styleId="a8">
    <w:name w:val="Основной текст с отступом Знак"/>
    <w:basedOn w:val="a2"/>
    <w:link w:val="a7"/>
    <w:rsid w:val="00C100CC"/>
    <w:rPr>
      <w:sz w:val="28"/>
      <w:szCs w:val="24"/>
    </w:rPr>
  </w:style>
  <w:style w:type="paragraph" w:customStyle="1" w:styleId="s10">
    <w:name w:val="s10 заголовок таблицы"/>
    <w:basedOn w:val="a1"/>
    <w:rsid w:val="00C100CC"/>
    <w:pPr>
      <w:keepNext/>
      <w:keepLines/>
      <w:overflowPunct w:val="0"/>
      <w:autoSpaceDE w:val="0"/>
      <w:autoSpaceDN w:val="0"/>
      <w:adjustRightInd w:val="0"/>
      <w:spacing w:before="60"/>
      <w:jc w:val="both"/>
      <w:textAlignment w:val="baseline"/>
    </w:pPr>
    <w:rPr>
      <w:rFonts w:ascii="Arial" w:hAnsi="Arial"/>
      <w:sz w:val="22"/>
    </w:rPr>
  </w:style>
  <w:style w:type="paragraph" w:customStyle="1" w:styleId="s03">
    <w:name w:val="s03 Пункт"/>
    <w:basedOn w:val="s02"/>
    <w:uiPriority w:val="99"/>
    <w:rsid w:val="00C100CC"/>
    <w:pPr>
      <w:keepLines w:val="0"/>
      <w:numPr>
        <w:ilvl w:val="8"/>
      </w:numPr>
      <w:tabs>
        <w:tab w:val="clear" w:pos="1134"/>
        <w:tab w:val="num" w:pos="360"/>
        <w:tab w:val="num" w:pos="1146"/>
      </w:tabs>
      <w:spacing w:before="80"/>
      <w:ind w:left="86" w:firstLine="340"/>
      <w:outlineLvl w:val="2"/>
    </w:pPr>
    <w:rPr>
      <w:b w:val="0"/>
    </w:rPr>
  </w:style>
  <w:style w:type="paragraph" w:customStyle="1" w:styleId="s02">
    <w:name w:val="s02 подРАЗДЕЛ"/>
    <w:basedOn w:val="s01"/>
    <w:next w:val="s03"/>
    <w:rsid w:val="00C100CC"/>
    <w:pPr>
      <w:numPr>
        <w:ilvl w:val="7"/>
      </w:numPr>
      <w:tabs>
        <w:tab w:val="num" w:pos="360"/>
        <w:tab w:val="left" w:pos="1134"/>
      </w:tabs>
      <w:spacing w:before="160" w:after="0"/>
      <w:ind w:left="0" w:firstLine="340"/>
      <w:outlineLvl w:val="1"/>
    </w:pPr>
    <w:rPr>
      <w:sz w:val="22"/>
    </w:rPr>
  </w:style>
  <w:style w:type="paragraph" w:customStyle="1" w:styleId="s01">
    <w:name w:val="s01 РАЗДЕЛ"/>
    <w:basedOn w:val="a1"/>
    <w:next w:val="s02"/>
    <w:rsid w:val="00C100CC"/>
    <w:pPr>
      <w:keepNext/>
      <w:keepLines/>
      <w:widowControl w:val="0"/>
      <w:numPr>
        <w:ilvl w:val="5"/>
        <w:numId w:val="16"/>
      </w:numPr>
      <w:tabs>
        <w:tab w:val="num" w:pos="360"/>
      </w:tabs>
      <w:overflowPunct w:val="0"/>
      <w:autoSpaceDE w:val="0"/>
      <w:autoSpaceDN w:val="0"/>
      <w:adjustRightInd w:val="0"/>
      <w:spacing w:before="240" w:after="120"/>
      <w:ind w:left="0" w:firstLine="340"/>
      <w:jc w:val="both"/>
      <w:textAlignment w:val="baseline"/>
      <w:outlineLvl w:val="0"/>
    </w:pPr>
    <w:rPr>
      <w:rFonts w:ascii="Arial" w:hAnsi="Arial"/>
      <w:b/>
      <w:bCs/>
      <w:szCs w:val="28"/>
    </w:rPr>
  </w:style>
  <w:style w:type="paragraph" w:customStyle="1" w:styleId="s08">
    <w:name w:val="s08 Список а)"/>
    <w:basedOn w:val="s03"/>
    <w:rsid w:val="00C100CC"/>
    <w:pPr>
      <w:numPr>
        <w:ilvl w:val="4"/>
      </w:numPr>
      <w:tabs>
        <w:tab w:val="num" w:pos="360"/>
        <w:tab w:val="num" w:pos="1146"/>
      </w:tabs>
      <w:outlineLvl w:val="4"/>
    </w:pPr>
  </w:style>
  <w:style w:type="paragraph" w:customStyle="1" w:styleId="s04">
    <w:name w:val="s04 подПункт"/>
    <w:basedOn w:val="s03"/>
    <w:rsid w:val="00C100CC"/>
    <w:pPr>
      <w:numPr>
        <w:ilvl w:val="3"/>
      </w:numPr>
      <w:tabs>
        <w:tab w:val="clear" w:pos="1420"/>
        <w:tab w:val="num" w:pos="360"/>
        <w:tab w:val="num" w:pos="1146"/>
        <w:tab w:val="left" w:pos="1276"/>
      </w:tabs>
      <w:outlineLvl w:val="3"/>
    </w:pPr>
  </w:style>
  <w:style w:type="paragraph" w:customStyle="1" w:styleId="s12101">
    <w:name w:val="s12 Т  Кол1 Ном01 Жирн"/>
    <w:basedOn w:val="a1"/>
    <w:next w:val="a1"/>
    <w:rsid w:val="00C100CC"/>
    <w:pPr>
      <w:keepNext/>
      <w:keepLines/>
      <w:numPr>
        <w:ilvl w:val="6"/>
        <w:numId w:val="16"/>
      </w:numPr>
      <w:tabs>
        <w:tab w:val="clear" w:pos="340"/>
        <w:tab w:val="num" w:pos="360"/>
      </w:tabs>
      <w:overflowPunct w:val="0"/>
      <w:autoSpaceDE w:val="0"/>
      <w:autoSpaceDN w:val="0"/>
      <w:adjustRightInd w:val="0"/>
      <w:spacing w:before="20"/>
      <w:ind w:left="0" w:firstLine="340"/>
      <w:textAlignment w:val="baseline"/>
      <w:outlineLvl w:val="6"/>
    </w:pPr>
    <w:rPr>
      <w:rFonts w:ascii="Arial" w:hAnsi="Arial"/>
      <w:b/>
      <w:sz w:val="20"/>
    </w:rPr>
  </w:style>
  <w:style w:type="paragraph" w:customStyle="1" w:styleId="s170101">
    <w:name w:val="s17 Т Ном01.01"/>
    <w:basedOn w:val="s1601"/>
    <w:rsid w:val="00C100CC"/>
    <w:pPr>
      <w:numPr>
        <w:ilvl w:val="8"/>
      </w:numPr>
      <w:tabs>
        <w:tab w:val="num" w:pos="360"/>
        <w:tab w:val="num" w:pos="1146"/>
      </w:tabs>
    </w:pPr>
  </w:style>
  <w:style w:type="paragraph" w:customStyle="1" w:styleId="s1601">
    <w:name w:val="s16 Т Ном01. Отст"/>
    <w:basedOn w:val="s08"/>
    <w:rsid w:val="00C100CC"/>
    <w:pPr>
      <w:widowControl/>
      <w:numPr>
        <w:ilvl w:val="7"/>
        <w:numId w:val="1"/>
      </w:numPr>
      <w:tabs>
        <w:tab w:val="num" w:pos="360"/>
        <w:tab w:val="num" w:pos="1146"/>
      </w:tabs>
      <w:spacing w:before="20"/>
      <w:outlineLvl w:val="8"/>
    </w:pPr>
    <w:rPr>
      <w:sz w:val="20"/>
    </w:rPr>
  </w:style>
  <w:style w:type="paragraph" w:customStyle="1" w:styleId="s091">
    <w:name w:val="s09 Список а1)"/>
    <w:basedOn w:val="a1"/>
    <w:rsid w:val="00C100CC"/>
    <w:pPr>
      <w:keepNext/>
      <w:widowControl w:val="0"/>
      <w:tabs>
        <w:tab w:val="num" w:pos="360"/>
      </w:tabs>
      <w:overflowPunct w:val="0"/>
      <w:autoSpaceDE w:val="0"/>
      <w:autoSpaceDN w:val="0"/>
      <w:adjustRightInd w:val="0"/>
      <w:ind w:firstLine="340"/>
      <w:jc w:val="both"/>
      <w:textAlignment w:val="baseline"/>
    </w:pPr>
    <w:rPr>
      <w:rFonts w:ascii="Arial" w:hAnsi="Arial"/>
      <w:sz w:val="22"/>
    </w:rPr>
  </w:style>
  <w:style w:type="table" w:customStyle="1" w:styleId="12">
    <w:name w:val="Сетка таблицы1"/>
    <w:basedOn w:val="a3"/>
    <w:next w:val="afc"/>
    <w:uiPriority w:val="59"/>
    <w:rsid w:val="00C100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ing-SakhIIProject">
    <w:name w:val="1.Heading-SakhIIProject"/>
    <w:basedOn w:val="a1"/>
    <w:rsid w:val="00C100CC"/>
    <w:pPr>
      <w:numPr>
        <w:ilvl w:val="3"/>
        <w:numId w:val="17"/>
      </w:numPr>
      <w:tabs>
        <w:tab w:val="clear" w:pos="1420"/>
      </w:tabs>
      <w:spacing w:line="300" w:lineRule="atLeast"/>
      <w:ind w:firstLine="0"/>
      <w:jc w:val="right"/>
    </w:pPr>
    <w:rPr>
      <w:rFonts w:ascii="Arial" w:hAnsi="Arial"/>
      <w:b/>
      <w:caps/>
      <w:sz w:val="26"/>
      <w:szCs w:val="20"/>
      <w:u w:val="single"/>
      <w:lang w:val="en-US" w:eastAsia="en-US"/>
    </w:rPr>
  </w:style>
  <w:style w:type="paragraph" w:customStyle="1" w:styleId="4Heading-Section">
    <w:name w:val="4.Heading-Section"/>
    <w:rsid w:val="00C100CC"/>
    <w:pPr>
      <w:numPr>
        <w:ilvl w:val="4"/>
        <w:numId w:val="17"/>
      </w:numPr>
      <w:spacing w:before="1200" w:after="160"/>
      <w:ind w:left="1440" w:hanging="1440"/>
    </w:pPr>
    <w:rPr>
      <w:rFonts w:ascii="Arial" w:hAnsi="Arial"/>
      <w:b/>
      <w:caps/>
      <w:sz w:val="36"/>
      <w:lang w:val="en-US" w:eastAsia="en-US"/>
    </w:rPr>
  </w:style>
  <w:style w:type="paragraph" w:customStyle="1" w:styleId="NormalBulletListoutline">
    <w:name w:val="Normal Bullet List (outline)"/>
    <w:rsid w:val="00C100CC"/>
    <w:pPr>
      <w:numPr>
        <w:ilvl w:val="5"/>
        <w:numId w:val="17"/>
      </w:numPr>
      <w:spacing w:before="120" w:after="120"/>
      <w:ind w:left="0"/>
      <w:jc w:val="both"/>
    </w:pPr>
    <w:rPr>
      <w:sz w:val="26"/>
      <w:lang w:val="en-US" w:eastAsia="en-US"/>
    </w:rPr>
  </w:style>
  <w:style w:type="paragraph" w:customStyle="1" w:styleId="a">
    <w:name w:val="Таблица шапка"/>
    <w:basedOn w:val="a1"/>
    <w:rsid w:val="00C100CC"/>
    <w:pPr>
      <w:keepNext/>
      <w:numPr>
        <w:ilvl w:val="6"/>
        <w:numId w:val="17"/>
      </w:numPr>
      <w:tabs>
        <w:tab w:val="clear" w:pos="340"/>
      </w:tabs>
      <w:snapToGrid w:val="0"/>
      <w:spacing w:before="40" w:after="40"/>
      <w:ind w:left="57" w:right="57" w:firstLine="0"/>
    </w:pPr>
    <w:rPr>
      <w:sz w:val="22"/>
      <w:szCs w:val="20"/>
    </w:rPr>
  </w:style>
  <w:style w:type="paragraph" w:customStyle="1" w:styleId="a0">
    <w:name w:val="Таблица текст"/>
    <w:basedOn w:val="a1"/>
    <w:rsid w:val="00C100CC"/>
    <w:pPr>
      <w:numPr>
        <w:ilvl w:val="7"/>
        <w:numId w:val="17"/>
      </w:numPr>
      <w:snapToGrid w:val="0"/>
      <w:spacing w:before="40" w:after="40"/>
      <w:ind w:left="57" w:right="57" w:firstLine="0"/>
    </w:pPr>
    <w:rPr>
      <w:szCs w:val="20"/>
    </w:rPr>
  </w:style>
  <w:style w:type="paragraph" w:customStyle="1" w:styleId="121">
    <w:name w:val="Табличный 12Ц1"/>
    <w:basedOn w:val="a1"/>
    <w:rsid w:val="00C100CC"/>
    <w:pPr>
      <w:numPr>
        <w:ilvl w:val="8"/>
        <w:numId w:val="17"/>
      </w:numPr>
      <w:ind w:left="0"/>
      <w:jc w:val="center"/>
    </w:pPr>
    <w:rPr>
      <w:szCs w:val="20"/>
    </w:rPr>
  </w:style>
  <w:style w:type="paragraph" w:customStyle="1" w:styleId="1210">
    <w:name w:val="Табличный 12Л1"/>
    <w:basedOn w:val="a1"/>
    <w:rsid w:val="00C100CC"/>
    <w:rPr>
      <w:szCs w:val="20"/>
    </w:rPr>
  </w:style>
  <w:style w:type="paragraph" w:customStyle="1" w:styleId="aff3">
    <w:name w:val="Структура"/>
    <w:basedOn w:val="a1"/>
    <w:rsid w:val="00C100CC"/>
    <w:pPr>
      <w:pageBreakBefore/>
      <w:pBdr>
        <w:bottom w:val="thinThickSmallGap" w:sz="24" w:space="1" w:color="auto"/>
      </w:pBdr>
      <w:tabs>
        <w:tab w:val="num" w:pos="540"/>
        <w:tab w:val="num" w:pos="567"/>
        <w:tab w:val="left" w:pos="851"/>
      </w:tabs>
      <w:suppressAutoHyphens/>
      <w:snapToGrid w:val="0"/>
      <w:spacing w:before="480" w:after="240"/>
      <w:ind w:left="567" w:right="2835" w:hanging="540"/>
      <w:outlineLvl w:val="0"/>
    </w:pPr>
    <w:rPr>
      <w:rFonts w:ascii="Arial" w:hAnsi="Arial" w:cs="Arial"/>
      <w:b/>
      <w:caps/>
      <w:sz w:val="36"/>
      <w:szCs w:val="36"/>
    </w:rPr>
  </w:style>
  <w:style w:type="paragraph" w:customStyle="1" w:styleId="27">
    <w:name w:val="Пункт2"/>
    <w:basedOn w:val="a1"/>
    <w:rsid w:val="00C100CC"/>
    <w:pPr>
      <w:keepNext/>
      <w:tabs>
        <w:tab w:val="num" w:pos="1134"/>
      </w:tabs>
      <w:suppressAutoHyphens/>
      <w:snapToGrid w:val="0"/>
      <w:spacing w:before="240" w:after="120"/>
      <w:ind w:left="1134" w:hanging="1134"/>
      <w:outlineLvl w:val="2"/>
    </w:pPr>
    <w:rPr>
      <w:b/>
      <w:sz w:val="28"/>
      <w:szCs w:val="20"/>
    </w:rPr>
  </w:style>
  <w:style w:type="paragraph" w:customStyle="1" w:styleId="phconfirmstampstamp">
    <w:name w:val="ph_confirmstamp_stamp"/>
    <w:basedOn w:val="a1"/>
    <w:rsid w:val="00C100CC"/>
    <w:pPr>
      <w:spacing w:before="20" w:after="120"/>
    </w:pPr>
    <w:rPr>
      <w:rFonts w:ascii="Arial" w:hAnsi="Arial"/>
      <w:szCs w:val="20"/>
    </w:rPr>
  </w:style>
  <w:style w:type="character" w:customStyle="1" w:styleId="af1">
    <w:name w:val="Текст выноски Знак"/>
    <w:basedOn w:val="a2"/>
    <w:link w:val="af0"/>
    <w:semiHidden/>
    <w:rsid w:val="00C100CC"/>
    <w:rPr>
      <w:rFonts w:ascii="Tahoma" w:hAnsi="Tahoma" w:cs="Tahoma"/>
      <w:sz w:val="16"/>
      <w:szCs w:val="16"/>
    </w:rPr>
  </w:style>
  <w:style w:type="paragraph" w:customStyle="1" w:styleId="45129B63489C4C1CAA0B533E57CFBC68">
    <w:name w:val="45129B63489C4C1CAA0B533E57CFBC68"/>
    <w:rsid w:val="00C100CC"/>
    <w:pPr>
      <w:spacing w:after="200" w:line="276" w:lineRule="auto"/>
    </w:pPr>
    <w:rPr>
      <w:rFonts w:asciiTheme="minorHAnsi" w:eastAsiaTheme="minorEastAsia" w:hAnsiTheme="minorHAnsi" w:cstheme="minorBidi"/>
      <w:sz w:val="22"/>
      <w:szCs w:val="22"/>
    </w:rPr>
  </w:style>
  <w:style w:type="character" w:customStyle="1" w:styleId="aa">
    <w:name w:val="Основной текст Знак"/>
    <w:basedOn w:val="a2"/>
    <w:link w:val="a9"/>
    <w:rsid w:val="00C100CC"/>
    <w:rPr>
      <w:sz w:val="28"/>
      <w:szCs w:val="24"/>
    </w:rPr>
  </w:style>
  <w:style w:type="character" w:customStyle="1" w:styleId="34">
    <w:name w:val="Основной текст 3 Знак"/>
    <w:basedOn w:val="a2"/>
    <w:link w:val="33"/>
    <w:rsid w:val="00C100CC"/>
    <w:rPr>
      <w:sz w:val="24"/>
      <w:szCs w:val="24"/>
    </w:rPr>
  </w:style>
  <w:style w:type="character" w:customStyle="1" w:styleId="24">
    <w:name w:val="Основной текст 2 Знак"/>
    <w:basedOn w:val="a2"/>
    <w:link w:val="23"/>
    <w:rsid w:val="00C100CC"/>
    <w:rPr>
      <w:sz w:val="24"/>
      <w:szCs w:val="24"/>
    </w:rPr>
  </w:style>
  <w:style w:type="paragraph" w:customStyle="1" w:styleId="13">
    <w:name w:val="Обычный1"/>
    <w:rsid w:val="00C100CC"/>
    <w:pPr>
      <w:widowControl w:val="0"/>
      <w:spacing w:before="120" w:after="120" w:line="276" w:lineRule="auto"/>
      <w:ind w:firstLine="567"/>
      <w:jc w:val="both"/>
    </w:pPr>
    <w:rPr>
      <w:rFonts w:ascii="Cambria" w:hAnsi="Cambria"/>
      <w:sz w:val="24"/>
      <w:szCs w:val="22"/>
    </w:rPr>
  </w:style>
  <w:style w:type="paragraph" w:styleId="aff4">
    <w:name w:val="footnote text"/>
    <w:basedOn w:val="a1"/>
    <w:link w:val="aff5"/>
    <w:uiPriority w:val="99"/>
    <w:semiHidden/>
    <w:unhideWhenUsed/>
    <w:rsid w:val="00C100CC"/>
    <w:rPr>
      <w:sz w:val="20"/>
      <w:szCs w:val="20"/>
    </w:rPr>
  </w:style>
  <w:style w:type="character" w:customStyle="1" w:styleId="aff5">
    <w:name w:val="Текст сноски Знак"/>
    <w:basedOn w:val="a2"/>
    <w:link w:val="aff4"/>
    <w:uiPriority w:val="99"/>
    <w:semiHidden/>
    <w:rsid w:val="00C100CC"/>
  </w:style>
  <w:style w:type="character" w:styleId="aff6">
    <w:name w:val="footnote reference"/>
    <w:basedOn w:val="a2"/>
    <w:uiPriority w:val="99"/>
    <w:semiHidden/>
    <w:unhideWhenUsed/>
    <w:rsid w:val="00C100CC"/>
    <w:rPr>
      <w:vertAlign w:val="superscript"/>
    </w:rPr>
  </w:style>
  <w:style w:type="paragraph" w:styleId="aff7">
    <w:name w:val="No Spacing"/>
    <w:uiPriority w:val="1"/>
    <w:qFormat/>
    <w:rsid w:val="00C100CC"/>
    <w:rPr>
      <w:sz w:val="24"/>
      <w:szCs w:val="24"/>
    </w:rPr>
  </w:style>
  <w:style w:type="character" w:customStyle="1" w:styleId="apple-converted-space">
    <w:name w:val="apple-converted-space"/>
    <w:basedOn w:val="a2"/>
    <w:rsid w:val="00C100CC"/>
  </w:style>
  <w:style w:type="character" w:customStyle="1" w:styleId="22">
    <w:name w:val="Основной текст с отступом 2 Знак"/>
    <w:basedOn w:val="a2"/>
    <w:link w:val="21"/>
    <w:rsid w:val="00C100CC"/>
    <w:rPr>
      <w:sz w:val="24"/>
      <w:szCs w:val="24"/>
    </w:rPr>
  </w:style>
  <w:style w:type="character" w:customStyle="1" w:styleId="32">
    <w:name w:val="Основной текст с отступом 3 Знак"/>
    <w:basedOn w:val="a2"/>
    <w:link w:val="31"/>
    <w:rsid w:val="00C100CC"/>
    <w:rPr>
      <w:sz w:val="24"/>
      <w:szCs w:val="24"/>
    </w:rPr>
  </w:style>
  <w:style w:type="character" w:customStyle="1" w:styleId="af">
    <w:name w:val="Текст Знак"/>
    <w:basedOn w:val="a2"/>
    <w:link w:val="ae"/>
    <w:rsid w:val="00C100CC"/>
    <w:rPr>
      <w:rFonts w:ascii="Courier New" w:hAnsi="Courier New"/>
    </w:rPr>
  </w:style>
  <w:style w:type="character" w:customStyle="1" w:styleId="fontstyle01">
    <w:name w:val="fontstyle01"/>
    <w:basedOn w:val="a2"/>
    <w:rsid w:val="00C100CC"/>
    <w:rPr>
      <w:rFonts w:ascii="ISOCPEUR" w:hAnsi="ISOCPEU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483">
      <w:bodyDiv w:val="1"/>
      <w:marLeft w:val="0"/>
      <w:marRight w:val="0"/>
      <w:marTop w:val="0"/>
      <w:marBottom w:val="0"/>
      <w:divBdr>
        <w:top w:val="none" w:sz="0" w:space="0" w:color="auto"/>
        <w:left w:val="none" w:sz="0" w:space="0" w:color="auto"/>
        <w:bottom w:val="none" w:sz="0" w:space="0" w:color="auto"/>
        <w:right w:val="none" w:sz="0" w:space="0" w:color="auto"/>
      </w:divBdr>
    </w:div>
    <w:div w:id="77333676">
      <w:bodyDiv w:val="1"/>
      <w:marLeft w:val="0"/>
      <w:marRight w:val="0"/>
      <w:marTop w:val="0"/>
      <w:marBottom w:val="0"/>
      <w:divBdr>
        <w:top w:val="none" w:sz="0" w:space="0" w:color="auto"/>
        <w:left w:val="none" w:sz="0" w:space="0" w:color="auto"/>
        <w:bottom w:val="none" w:sz="0" w:space="0" w:color="auto"/>
        <w:right w:val="none" w:sz="0" w:space="0" w:color="auto"/>
      </w:divBdr>
    </w:div>
    <w:div w:id="108864826">
      <w:bodyDiv w:val="1"/>
      <w:marLeft w:val="0"/>
      <w:marRight w:val="0"/>
      <w:marTop w:val="0"/>
      <w:marBottom w:val="0"/>
      <w:divBdr>
        <w:top w:val="none" w:sz="0" w:space="0" w:color="auto"/>
        <w:left w:val="none" w:sz="0" w:space="0" w:color="auto"/>
        <w:bottom w:val="none" w:sz="0" w:space="0" w:color="auto"/>
        <w:right w:val="none" w:sz="0" w:space="0" w:color="auto"/>
      </w:divBdr>
    </w:div>
    <w:div w:id="121657643">
      <w:bodyDiv w:val="1"/>
      <w:marLeft w:val="0"/>
      <w:marRight w:val="0"/>
      <w:marTop w:val="0"/>
      <w:marBottom w:val="0"/>
      <w:divBdr>
        <w:top w:val="none" w:sz="0" w:space="0" w:color="auto"/>
        <w:left w:val="none" w:sz="0" w:space="0" w:color="auto"/>
        <w:bottom w:val="none" w:sz="0" w:space="0" w:color="auto"/>
        <w:right w:val="none" w:sz="0" w:space="0" w:color="auto"/>
      </w:divBdr>
    </w:div>
    <w:div w:id="135025258">
      <w:bodyDiv w:val="1"/>
      <w:marLeft w:val="0"/>
      <w:marRight w:val="0"/>
      <w:marTop w:val="0"/>
      <w:marBottom w:val="0"/>
      <w:divBdr>
        <w:top w:val="none" w:sz="0" w:space="0" w:color="auto"/>
        <w:left w:val="none" w:sz="0" w:space="0" w:color="auto"/>
        <w:bottom w:val="none" w:sz="0" w:space="0" w:color="auto"/>
        <w:right w:val="none" w:sz="0" w:space="0" w:color="auto"/>
      </w:divBdr>
    </w:div>
    <w:div w:id="268591679">
      <w:bodyDiv w:val="1"/>
      <w:marLeft w:val="0"/>
      <w:marRight w:val="0"/>
      <w:marTop w:val="0"/>
      <w:marBottom w:val="0"/>
      <w:divBdr>
        <w:top w:val="none" w:sz="0" w:space="0" w:color="auto"/>
        <w:left w:val="none" w:sz="0" w:space="0" w:color="auto"/>
        <w:bottom w:val="none" w:sz="0" w:space="0" w:color="auto"/>
        <w:right w:val="none" w:sz="0" w:space="0" w:color="auto"/>
      </w:divBdr>
    </w:div>
    <w:div w:id="298457511">
      <w:bodyDiv w:val="1"/>
      <w:marLeft w:val="0"/>
      <w:marRight w:val="0"/>
      <w:marTop w:val="0"/>
      <w:marBottom w:val="0"/>
      <w:divBdr>
        <w:top w:val="none" w:sz="0" w:space="0" w:color="auto"/>
        <w:left w:val="none" w:sz="0" w:space="0" w:color="auto"/>
        <w:bottom w:val="none" w:sz="0" w:space="0" w:color="auto"/>
        <w:right w:val="none" w:sz="0" w:space="0" w:color="auto"/>
      </w:divBdr>
    </w:div>
    <w:div w:id="335619423">
      <w:bodyDiv w:val="1"/>
      <w:marLeft w:val="0"/>
      <w:marRight w:val="0"/>
      <w:marTop w:val="0"/>
      <w:marBottom w:val="0"/>
      <w:divBdr>
        <w:top w:val="none" w:sz="0" w:space="0" w:color="auto"/>
        <w:left w:val="none" w:sz="0" w:space="0" w:color="auto"/>
        <w:bottom w:val="none" w:sz="0" w:space="0" w:color="auto"/>
        <w:right w:val="none" w:sz="0" w:space="0" w:color="auto"/>
      </w:divBdr>
    </w:div>
    <w:div w:id="486435085">
      <w:bodyDiv w:val="1"/>
      <w:marLeft w:val="0"/>
      <w:marRight w:val="0"/>
      <w:marTop w:val="0"/>
      <w:marBottom w:val="0"/>
      <w:divBdr>
        <w:top w:val="none" w:sz="0" w:space="0" w:color="auto"/>
        <w:left w:val="none" w:sz="0" w:space="0" w:color="auto"/>
        <w:bottom w:val="none" w:sz="0" w:space="0" w:color="auto"/>
        <w:right w:val="none" w:sz="0" w:space="0" w:color="auto"/>
      </w:divBdr>
    </w:div>
    <w:div w:id="733623161">
      <w:bodyDiv w:val="1"/>
      <w:marLeft w:val="0"/>
      <w:marRight w:val="0"/>
      <w:marTop w:val="0"/>
      <w:marBottom w:val="0"/>
      <w:divBdr>
        <w:top w:val="none" w:sz="0" w:space="0" w:color="auto"/>
        <w:left w:val="none" w:sz="0" w:space="0" w:color="auto"/>
        <w:bottom w:val="none" w:sz="0" w:space="0" w:color="auto"/>
        <w:right w:val="none" w:sz="0" w:space="0" w:color="auto"/>
      </w:divBdr>
    </w:div>
    <w:div w:id="752238298">
      <w:bodyDiv w:val="1"/>
      <w:marLeft w:val="0"/>
      <w:marRight w:val="0"/>
      <w:marTop w:val="0"/>
      <w:marBottom w:val="0"/>
      <w:divBdr>
        <w:top w:val="none" w:sz="0" w:space="0" w:color="auto"/>
        <w:left w:val="none" w:sz="0" w:space="0" w:color="auto"/>
        <w:bottom w:val="none" w:sz="0" w:space="0" w:color="auto"/>
        <w:right w:val="none" w:sz="0" w:space="0" w:color="auto"/>
      </w:divBdr>
    </w:div>
    <w:div w:id="879362619">
      <w:bodyDiv w:val="1"/>
      <w:marLeft w:val="0"/>
      <w:marRight w:val="0"/>
      <w:marTop w:val="0"/>
      <w:marBottom w:val="0"/>
      <w:divBdr>
        <w:top w:val="none" w:sz="0" w:space="0" w:color="auto"/>
        <w:left w:val="none" w:sz="0" w:space="0" w:color="auto"/>
        <w:bottom w:val="none" w:sz="0" w:space="0" w:color="auto"/>
        <w:right w:val="none" w:sz="0" w:space="0" w:color="auto"/>
      </w:divBdr>
    </w:div>
    <w:div w:id="906841312">
      <w:bodyDiv w:val="1"/>
      <w:marLeft w:val="0"/>
      <w:marRight w:val="0"/>
      <w:marTop w:val="0"/>
      <w:marBottom w:val="0"/>
      <w:divBdr>
        <w:top w:val="none" w:sz="0" w:space="0" w:color="auto"/>
        <w:left w:val="none" w:sz="0" w:space="0" w:color="auto"/>
        <w:bottom w:val="none" w:sz="0" w:space="0" w:color="auto"/>
        <w:right w:val="none" w:sz="0" w:space="0" w:color="auto"/>
      </w:divBdr>
    </w:div>
    <w:div w:id="924340104">
      <w:bodyDiv w:val="1"/>
      <w:marLeft w:val="0"/>
      <w:marRight w:val="0"/>
      <w:marTop w:val="0"/>
      <w:marBottom w:val="0"/>
      <w:divBdr>
        <w:top w:val="none" w:sz="0" w:space="0" w:color="auto"/>
        <w:left w:val="none" w:sz="0" w:space="0" w:color="auto"/>
        <w:bottom w:val="none" w:sz="0" w:space="0" w:color="auto"/>
        <w:right w:val="none" w:sz="0" w:space="0" w:color="auto"/>
      </w:divBdr>
    </w:div>
    <w:div w:id="1041897802">
      <w:bodyDiv w:val="1"/>
      <w:marLeft w:val="0"/>
      <w:marRight w:val="0"/>
      <w:marTop w:val="0"/>
      <w:marBottom w:val="0"/>
      <w:divBdr>
        <w:top w:val="none" w:sz="0" w:space="0" w:color="auto"/>
        <w:left w:val="none" w:sz="0" w:space="0" w:color="auto"/>
        <w:bottom w:val="none" w:sz="0" w:space="0" w:color="auto"/>
        <w:right w:val="none" w:sz="0" w:space="0" w:color="auto"/>
      </w:divBdr>
    </w:div>
    <w:div w:id="1142624500">
      <w:bodyDiv w:val="1"/>
      <w:marLeft w:val="0"/>
      <w:marRight w:val="0"/>
      <w:marTop w:val="0"/>
      <w:marBottom w:val="0"/>
      <w:divBdr>
        <w:top w:val="none" w:sz="0" w:space="0" w:color="auto"/>
        <w:left w:val="none" w:sz="0" w:space="0" w:color="auto"/>
        <w:bottom w:val="none" w:sz="0" w:space="0" w:color="auto"/>
        <w:right w:val="none" w:sz="0" w:space="0" w:color="auto"/>
      </w:divBdr>
    </w:div>
    <w:div w:id="1225675926">
      <w:bodyDiv w:val="1"/>
      <w:marLeft w:val="0"/>
      <w:marRight w:val="0"/>
      <w:marTop w:val="0"/>
      <w:marBottom w:val="0"/>
      <w:divBdr>
        <w:top w:val="none" w:sz="0" w:space="0" w:color="auto"/>
        <w:left w:val="none" w:sz="0" w:space="0" w:color="auto"/>
        <w:bottom w:val="none" w:sz="0" w:space="0" w:color="auto"/>
        <w:right w:val="none" w:sz="0" w:space="0" w:color="auto"/>
      </w:divBdr>
    </w:div>
    <w:div w:id="1372419391">
      <w:bodyDiv w:val="1"/>
      <w:marLeft w:val="0"/>
      <w:marRight w:val="0"/>
      <w:marTop w:val="0"/>
      <w:marBottom w:val="0"/>
      <w:divBdr>
        <w:top w:val="none" w:sz="0" w:space="0" w:color="auto"/>
        <w:left w:val="none" w:sz="0" w:space="0" w:color="auto"/>
        <w:bottom w:val="none" w:sz="0" w:space="0" w:color="auto"/>
        <w:right w:val="none" w:sz="0" w:space="0" w:color="auto"/>
      </w:divBdr>
    </w:div>
    <w:div w:id="1548180188">
      <w:bodyDiv w:val="1"/>
      <w:marLeft w:val="0"/>
      <w:marRight w:val="0"/>
      <w:marTop w:val="0"/>
      <w:marBottom w:val="0"/>
      <w:divBdr>
        <w:top w:val="none" w:sz="0" w:space="0" w:color="auto"/>
        <w:left w:val="none" w:sz="0" w:space="0" w:color="auto"/>
        <w:bottom w:val="none" w:sz="0" w:space="0" w:color="auto"/>
        <w:right w:val="none" w:sz="0" w:space="0" w:color="auto"/>
      </w:divBdr>
    </w:div>
    <w:div w:id="1577279224">
      <w:bodyDiv w:val="1"/>
      <w:marLeft w:val="0"/>
      <w:marRight w:val="0"/>
      <w:marTop w:val="0"/>
      <w:marBottom w:val="0"/>
      <w:divBdr>
        <w:top w:val="none" w:sz="0" w:space="0" w:color="auto"/>
        <w:left w:val="none" w:sz="0" w:space="0" w:color="auto"/>
        <w:bottom w:val="none" w:sz="0" w:space="0" w:color="auto"/>
        <w:right w:val="none" w:sz="0" w:space="0" w:color="auto"/>
      </w:divBdr>
    </w:div>
    <w:div w:id="1584531648">
      <w:bodyDiv w:val="1"/>
      <w:marLeft w:val="0"/>
      <w:marRight w:val="0"/>
      <w:marTop w:val="0"/>
      <w:marBottom w:val="0"/>
      <w:divBdr>
        <w:top w:val="none" w:sz="0" w:space="0" w:color="auto"/>
        <w:left w:val="none" w:sz="0" w:space="0" w:color="auto"/>
        <w:bottom w:val="none" w:sz="0" w:space="0" w:color="auto"/>
        <w:right w:val="none" w:sz="0" w:space="0" w:color="auto"/>
      </w:divBdr>
    </w:div>
    <w:div w:id="1725372669">
      <w:bodyDiv w:val="1"/>
      <w:marLeft w:val="0"/>
      <w:marRight w:val="0"/>
      <w:marTop w:val="0"/>
      <w:marBottom w:val="0"/>
      <w:divBdr>
        <w:top w:val="none" w:sz="0" w:space="0" w:color="auto"/>
        <w:left w:val="none" w:sz="0" w:space="0" w:color="auto"/>
        <w:bottom w:val="none" w:sz="0" w:space="0" w:color="auto"/>
        <w:right w:val="none" w:sz="0" w:space="0" w:color="auto"/>
      </w:divBdr>
    </w:div>
    <w:div w:id="1742631435">
      <w:bodyDiv w:val="1"/>
      <w:marLeft w:val="0"/>
      <w:marRight w:val="0"/>
      <w:marTop w:val="0"/>
      <w:marBottom w:val="0"/>
      <w:divBdr>
        <w:top w:val="none" w:sz="0" w:space="0" w:color="auto"/>
        <w:left w:val="none" w:sz="0" w:space="0" w:color="auto"/>
        <w:bottom w:val="none" w:sz="0" w:space="0" w:color="auto"/>
        <w:right w:val="none" w:sz="0" w:space="0" w:color="auto"/>
      </w:divBdr>
    </w:div>
    <w:div w:id="1914044828">
      <w:bodyDiv w:val="1"/>
      <w:marLeft w:val="0"/>
      <w:marRight w:val="0"/>
      <w:marTop w:val="0"/>
      <w:marBottom w:val="0"/>
      <w:divBdr>
        <w:top w:val="none" w:sz="0" w:space="0" w:color="auto"/>
        <w:left w:val="none" w:sz="0" w:space="0" w:color="auto"/>
        <w:bottom w:val="none" w:sz="0" w:space="0" w:color="auto"/>
        <w:right w:val="none" w:sz="0" w:space="0" w:color="auto"/>
      </w:divBdr>
    </w:div>
    <w:div w:id="1941452741">
      <w:bodyDiv w:val="1"/>
      <w:marLeft w:val="0"/>
      <w:marRight w:val="0"/>
      <w:marTop w:val="0"/>
      <w:marBottom w:val="0"/>
      <w:divBdr>
        <w:top w:val="none" w:sz="0" w:space="0" w:color="auto"/>
        <w:left w:val="none" w:sz="0" w:space="0" w:color="auto"/>
        <w:bottom w:val="none" w:sz="0" w:space="0" w:color="auto"/>
        <w:right w:val="none" w:sz="0" w:space="0" w:color="auto"/>
      </w:divBdr>
    </w:div>
    <w:div w:id="2060591810">
      <w:bodyDiv w:val="1"/>
      <w:marLeft w:val="0"/>
      <w:marRight w:val="0"/>
      <w:marTop w:val="0"/>
      <w:marBottom w:val="0"/>
      <w:divBdr>
        <w:top w:val="none" w:sz="0" w:space="0" w:color="auto"/>
        <w:left w:val="none" w:sz="0" w:space="0" w:color="auto"/>
        <w:bottom w:val="none" w:sz="0" w:space="0" w:color="auto"/>
        <w:right w:val="none" w:sz="0" w:space="0" w:color="auto"/>
      </w:divBdr>
    </w:div>
    <w:div w:id="2084642692">
      <w:bodyDiv w:val="1"/>
      <w:marLeft w:val="0"/>
      <w:marRight w:val="0"/>
      <w:marTop w:val="0"/>
      <w:marBottom w:val="0"/>
      <w:divBdr>
        <w:top w:val="none" w:sz="0" w:space="0" w:color="auto"/>
        <w:left w:val="none" w:sz="0" w:space="0" w:color="auto"/>
        <w:bottom w:val="none" w:sz="0" w:space="0" w:color="auto"/>
        <w:right w:val="none" w:sz="0" w:space="0" w:color="auto"/>
      </w:divBdr>
    </w:div>
    <w:div w:id="21128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817B71FF12624F85AF1D5C30BD5F6271B11CD3B6377E1B94F7A82F64FB9CDF2813B30969452A4DV1A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817B71FF12624F85AF1D5C30BD5F6271B11CD3B6377E1B94F7A82F64FB9CDF2813B30969442A4AV1A5G" TargetMode="External"/><Relationship Id="rId5" Type="http://schemas.openxmlformats.org/officeDocument/2006/relationships/webSettings" Target="webSettings.xml"/><Relationship Id="rId10" Type="http://schemas.openxmlformats.org/officeDocument/2006/relationships/hyperlink" Target="consultantplus://offline/ref=91817B71FF12624F85AF1D5C30BD5F6271B817D2BC337E1B94F7A82F64FB9CDF2813B30969442A4FV1A6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EA0E-3157-447E-9B61-3462F1EE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9918</Words>
  <Characters>72626</Characters>
  <Application>Microsoft Office Word</Application>
  <DocSecurity>0</DocSecurity>
  <Lines>605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ss</Company>
  <LinksUpToDate>false</LinksUpToDate>
  <CharactersWithSpaces>82380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Конных Максим Андреевич</cp:lastModifiedBy>
  <cp:revision>4</cp:revision>
  <cp:lastPrinted>2019-11-29T07:59:00Z</cp:lastPrinted>
  <dcterms:created xsi:type="dcterms:W3CDTF">2021-02-03T06:18:00Z</dcterms:created>
  <dcterms:modified xsi:type="dcterms:W3CDTF">2021-02-08T08:18:00Z</dcterms:modified>
</cp:coreProperties>
</file>