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ED5B85" w14:paraId="40E9A989" w14:textId="77777777" w:rsidTr="00074029">
        <w:tc>
          <w:tcPr>
            <w:tcW w:w="10281" w:type="dxa"/>
            <w:gridSpan w:val="2"/>
          </w:tcPr>
          <w:p w14:paraId="3C49883B" w14:textId="1C9A10D8" w:rsidR="003528EC" w:rsidRPr="000E6F62" w:rsidRDefault="00074029" w:rsidP="000E6F62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rPr>
                <w:rFonts w:ascii="Verdana" w:hAnsi="Verdana" w:cs="Arial"/>
                <w:i/>
                <w:sz w:val="28"/>
                <w:szCs w:val="28"/>
                <w:u w:val="single"/>
              </w:rPr>
            </w:pPr>
            <w:r w:rsidRPr="00ED5B85">
              <w:rPr>
                <w:rFonts w:ascii="Verdana" w:hAnsi="Verdana" w:cs="Arial"/>
                <w:spacing w:val="1"/>
                <w:sz w:val="24"/>
                <w:szCs w:val="28"/>
              </w:rPr>
              <w:tab/>
            </w:r>
            <w:r w:rsidR="00034147" w:rsidRPr="008E7D36">
              <w:rPr>
                <w:rFonts w:ascii="Verdana" w:hAnsi="Verdana" w:cs="Arial"/>
                <w:spacing w:val="1"/>
                <w:sz w:val="24"/>
                <w:szCs w:val="28"/>
              </w:rPr>
              <w:t>Ассоциация «ХК «Авангард»</w:t>
            </w:r>
            <w:r w:rsidRPr="008E7D36">
              <w:rPr>
                <w:rFonts w:ascii="Verdana" w:hAnsi="Verdana" w:cs="Arial"/>
                <w:spacing w:val="1"/>
                <w:sz w:val="24"/>
                <w:szCs w:val="28"/>
              </w:rPr>
              <w:tab/>
            </w:r>
          </w:p>
        </w:tc>
        <w:tc>
          <w:tcPr>
            <w:tcW w:w="223" w:type="dxa"/>
            <w:gridSpan w:val="2"/>
          </w:tcPr>
          <w:p w14:paraId="6BFC1620" w14:textId="77777777" w:rsidR="003528EC" w:rsidRPr="00ED5B85" w:rsidRDefault="003528EC" w:rsidP="003528EC">
            <w:pPr>
              <w:ind w:right="-284"/>
              <w:rPr>
                <w:rFonts w:ascii="Verdana" w:hAnsi="Verdana" w:cs="Arial"/>
                <w:b/>
              </w:rPr>
            </w:pPr>
          </w:p>
        </w:tc>
      </w:tr>
      <w:tr w:rsidR="006C51E7" w:rsidRPr="00ED5B85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ED5B85" w:rsidRDefault="006C51E7" w:rsidP="00FB6C54">
            <w:pPr>
              <w:ind w:right="-284"/>
              <w:outlineLvl w:val="0"/>
              <w:rPr>
                <w:rFonts w:ascii="Verdana" w:hAnsi="Verdana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ED5B85" w:rsidRDefault="006C51E7" w:rsidP="00FB6C54">
            <w:pPr>
              <w:ind w:right="-284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C51E7" w:rsidRPr="00ED5B85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ED5B85" w:rsidRDefault="006C51E7" w:rsidP="000E6F62">
            <w:pPr>
              <w:ind w:right="-284"/>
              <w:jc w:val="center"/>
              <w:outlineLvl w:val="0"/>
              <w:rPr>
                <w:rFonts w:ascii="Verdana" w:hAnsi="Verdana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ED5B85" w:rsidRDefault="006C51E7" w:rsidP="00FB6C54">
            <w:pPr>
              <w:ind w:left="884" w:right="-284"/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EE1C152" w14:textId="7FFFFDB6" w:rsidR="00C27F71" w:rsidRPr="00C27F71" w:rsidRDefault="00074029" w:rsidP="00C27F71">
      <w:pPr>
        <w:rPr>
          <w:rFonts w:ascii="Verdana" w:hAnsi="Verdana" w:cs="Arial"/>
          <w:b/>
          <w:color w:val="000000"/>
          <w:szCs w:val="28"/>
        </w:rPr>
      </w:pPr>
      <w:r w:rsidRPr="00207D5A">
        <w:rPr>
          <w:rFonts w:ascii="Verdana" w:hAnsi="Verdana" w:cs="Arial"/>
          <w:b/>
          <w:color w:val="000000"/>
          <w:szCs w:val="28"/>
        </w:rPr>
        <w:t xml:space="preserve">Инструкция </w:t>
      </w:r>
      <w:r w:rsidR="000E6F62" w:rsidRPr="00207D5A">
        <w:rPr>
          <w:rFonts w:ascii="Verdana" w:hAnsi="Verdana" w:cs="Arial"/>
          <w:b/>
          <w:color w:val="000000"/>
          <w:szCs w:val="28"/>
        </w:rPr>
        <w:t xml:space="preserve">по участию в </w:t>
      </w:r>
      <w:bookmarkStart w:id="0" w:name="_Hlk38228040"/>
      <w:r w:rsidR="000E6F62" w:rsidRPr="00207D5A">
        <w:rPr>
          <w:rFonts w:ascii="Verdana" w:hAnsi="Verdana" w:cs="Arial"/>
          <w:b/>
          <w:color w:val="000000"/>
          <w:szCs w:val="28"/>
        </w:rPr>
        <w:t xml:space="preserve">открытом отборе организации, </w:t>
      </w:r>
      <w:r w:rsidR="00C27F71" w:rsidRPr="00C27F71">
        <w:rPr>
          <w:rFonts w:ascii="Verdana" w:hAnsi="Verdana" w:cs="Arial"/>
          <w:b/>
          <w:color w:val="000000"/>
          <w:szCs w:val="28"/>
        </w:rPr>
        <w:t xml:space="preserve">способной осуществить поставку программных продуктов для нужд ООО «Арена» и ООО «Арена-Инжиниринг» </w:t>
      </w:r>
      <w:r w:rsidR="00C27F71">
        <w:rPr>
          <w:rFonts w:ascii="Verdana" w:hAnsi="Verdana" w:cs="Arial"/>
          <w:b/>
          <w:color w:val="000000"/>
          <w:szCs w:val="28"/>
        </w:rPr>
        <w:t xml:space="preserve">в соответствии </w:t>
      </w:r>
      <w:r w:rsidR="00C27F71" w:rsidRPr="00C27F71">
        <w:rPr>
          <w:rFonts w:ascii="Verdana" w:hAnsi="Verdana" w:cs="Arial"/>
          <w:b/>
          <w:color w:val="000000"/>
          <w:szCs w:val="28"/>
        </w:rPr>
        <w:t>с лотовой закупкой:</w:t>
      </w:r>
    </w:p>
    <w:p w14:paraId="05C2139A" w14:textId="77777777" w:rsidR="00C27F71" w:rsidRPr="00C27F71" w:rsidRDefault="00C27F71" w:rsidP="00C27F71">
      <w:pPr>
        <w:rPr>
          <w:rFonts w:ascii="Verdana" w:hAnsi="Verdana" w:cs="Arial"/>
          <w:b/>
          <w:color w:val="000000"/>
          <w:szCs w:val="28"/>
        </w:rPr>
      </w:pPr>
      <w:r w:rsidRPr="00C27F71">
        <w:rPr>
          <w:rFonts w:ascii="Verdana" w:hAnsi="Verdana" w:cs="Arial"/>
          <w:b/>
          <w:color w:val="000000"/>
          <w:szCs w:val="28"/>
        </w:rPr>
        <w:t xml:space="preserve">Лот № 1 - </w:t>
      </w:r>
      <w:r w:rsidRPr="0098614B">
        <w:rPr>
          <w:rFonts w:ascii="Verdana" w:hAnsi="Verdana" w:cs="Arial"/>
          <w:color w:val="000000"/>
          <w:szCs w:val="28"/>
        </w:rPr>
        <w:t>Поставка программных продуктов 1С и Microsoft для нужд ООО «Арена-Инжиниринг»;</w:t>
      </w:r>
    </w:p>
    <w:p w14:paraId="01769FE4" w14:textId="77777777" w:rsidR="00C27F71" w:rsidRPr="0098614B" w:rsidRDefault="00C27F71" w:rsidP="00C27F71">
      <w:pPr>
        <w:rPr>
          <w:rFonts w:ascii="Verdana" w:hAnsi="Verdana" w:cs="Arial"/>
          <w:color w:val="000000"/>
          <w:szCs w:val="28"/>
        </w:rPr>
      </w:pPr>
      <w:r w:rsidRPr="00C27F71">
        <w:rPr>
          <w:rFonts w:ascii="Verdana" w:hAnsi="Verdana" w:cs="Arial"/>
          <w:b/>
          <w:color w:val="000000"/>
          <w:szCs w:val="28"/>
        </w:rPr>
        <w:t xml:space="preserve">Лот № 2 - </w:t>
      </w:r>
      <w:r w:rsidRPr="0098614B">
        <w:rPr>
          <w:rFonts w:ascii="Verdana" w:hAnsi="Verdana" w:cs="Arial"/>
          <w:color w:val="000000"/>
          <w:szCs w:val="28"/>
        </w:rPr>
        <w:t>Поставка программных продуктов 1С и Microsoft для нужд ООО «Арена»;</w:t>
      </w:r>
    </w:p>
    <w:p w14:paraId="3EE08FFF" w14:textId="77777777" w:rsidR="00C27F71" w:rsidRPr="00C27F71" w:rsidRDefault="00C27F71" w:rsidP="00C27F71">
      <w:pPr>
        <w:rPr>
          <w:rFonts w:ascii="Verdana" w:hAnsi="Verdana" w:cs="Arial"/>
          <w:b/>
          <w:color w:val="000000"/>
          <w:szCs w:val="28"/>
        </w:rPr>
      </w:pPr>
      <w:r w:rsidRPr="00C27F71">
        <w:rPr>
          <w:rFonts w:ascii="Verdana" w:hAnsi="Verdana" w:cs="Arial"/>
          <w:b/>
          <w:color w:val="000000"/>
          <w:szCs w:val="28"/>
        </w:rPr>
        <w:t xml:space="preserve">Лот № 3 - </w:t>
      </w:r>
      <w:r w:rsidRPr="0098614B">
        <w:rPr>
          <w:rFonts w:ascii="Verdana" w:hAnsi="Verdana" w:cs="Arial"/>
          <w:color w:val="000000"/>
          <w:szCs w:val="28"/>
        </w:rPr>
        <w:t>Поставка программных продуктов ЛИРА-САПР 2019 FULL для нужд ООО «Арена-Инжиниринг».</w:t>
      </w:r>
    </w:p>
    <w:p w14:paraId="2051407A" w14:textId="161A495E" w:rsidR="000E6F62" w:rsidRPr="00207D5A" w:rsidRDefault="000E6F62" w:rsidP="001216A9">
      <w:pPr>
        <w:rPr>
          <w:rFonts w:ascii="Verdana" w:hAnsi="Verdana" w:cs="Arial"/>
          <w:b/>
          <w:iCs/>
          <w:color w:val="000000"/>
          <w:szCs w:val="28"/>
        </w:rPr>
      </w:pPr>
    </w:p>
    <w:bookmarkEnd w:id="0"/>
    <w:p w14:paraId="552028D1" w14:textId="7400FE1B" w:rsidR="000E6F62" w:rsidRPr="00207D5A" w:rsidRDefault="000E6F62" w:rsidP="00477F30">
      <w:pPr>
        <w:rPr>
          <w:rFonts w:ascii="Verdana" w:hAnsi="Verdana" w:cs="Arial"/>
          <w:b/>
          <w:bCs/>
          <w:color w:val="000000"/>
          <w:szCs w:val="28"/>
        </w:rPr>
      </w:pPr>
      <w:r w:rsidRPr="00207D5A">
        <w:rPr>
          <w:rFonts w:ascii="Verdana" w:hAnsi="Verdana" w:cs="Arial"/>
          <w:b/>
          <w:bCs/>
          <w:color w:val="000000"/>
          <w:szCs w:val="28"/>
        </w:rPr>
        <w:t xml:space="preserve">Организатор отбора: </w:t>
      </w:r>
      <w:r w:rsidRPr="00207D5A">
        <w:rPr>
          <w:rFonts w:ascii="Verdana" w:hAnsi="Verdana" w:cs="Arial"/>
          <w:bCs/>
          <w:color w:val="000000"/>
          <w:szCs w:val="28"/>
        </w:rPr>
        <w:t>Управление заку</w:t>
      </w:r>
      <w:r w:rsidR="001C52A0">
        <w:rPr>
          <w:rFonts w:ascii="Verdana" w:hAnsi="Verdana" w:cs="Arial"/>
          <w:bCs/>
          <w:color w:val="000000"/>
          <w:szCs w:val="28"/>
        </w:rPr>
        <w:t xml:space="preserve">пок Ассоциации «ХК </w:t>
      </w:r>
      <w:r w:rsidR="001C52A0" w:rsidRPr="006808F0">
        <w:rPr>
          <w:rFonts w:ascii="Verdana" w:hAnsi="Verdana" w:cs="Arial"/>
          <w:bCs/>
          <w:color w:val="000000"/>
          <w:szCs w:val="28"/>
        </w:rPr>
        <w:t xml:space="preserve">«Авангард» </w:t>
      </w:r>
      <w:r w:rsidR="001C52A0" w:rsidRPr="006808F0">
        <w:rPr>
          <w:rFonts w:ascii="Verdana" w:hAnsi="Verdana" w:cs="Arial"/>
          <w:bCs/>
          <w:iCs/>
          <w:color w:val="000000"/>
          <w:szCs w:val="28"/>
        </w:rPr>
        <w:t>в интересах ООО «Арена-Инжиниринг»</w:t>
      </w:r>
      <w:r w:rsidR="005538C6">
        <w:rPr>
          <w:rFonts w:ascii="Verdana" w:hAnsi="Verdana" w:cs="Arial"/>
          <w:bCs/>
          <w:iCs/>
          <w:color w:val="000000"/>
          <w:szCs w:val="28"/>
        </w:rPr>
        <w:t>.</w:t>
      </w:r>
    </w:p>
    <w:p w14:paraId="5F347A6F" w14:textId="1AE2A1E4" w:rsidR="00074029" w:rsidRPr="008E7D36" w:rsidRDefault="00074029" w:rsidP="000E6F62">
      <w:pPr>
        <w:jc w:val="center"/>
        <w:rPr>
          <w:rFonts w:ascii="Verdana" w:hAnsi="Verdana" w:cs="Arial"/>
          <w:bCs/>
        </w:rPr>
      </w:pPr>
    </w:p>
    <w:p w14:paraId="7B49E217" w14:textId="77777777" w:rsidR="00074029" w:rsidRPr="008E7D36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Verdana" w:hAnsi="Verdana" w:cs="Arial"/>
          <w:bCs/>
          <w:color w:val="A6A6A6"/>
          <w:spacing w:val="1"/>
          <w:sz w:val="24"/>
          <w:szCs w:val="24"/>
        </w:rPr>
      </w:pPr>
      <w:r w:rsidRPr="008E7D36">
        <w:rPr>
          <w:rFonts w:ascii="Verdana" w:hAnsi="Verdana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8E7D36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Verdana" w:hAnsi="Verdana" w:cs="Arial"/>
          <w:bCs/>
        </w:rPr>
      </w:pPr>
    </w:p>
    <w:p w14:paraId="587C74C4" w14:textId="77777777" w:rsidR="003528EC" w:rsidRPr="00ED5B85" w:rsidRDefault="003528EC" w:rsidP="003528EC">
      <w:pPr>
        <w:ind w:right="-284"/>
        <w:outlineLvl w:val="0"/>
        <w:rPr>
          <w:rFonts w:ascii="Verdana" w:hAnsi="Verdana" w:cs="Arial"/>
          <w:bCs/>
          <w:noProof/>
        </w:rPr>
      </w:pPr>
    </w:p>
    <w:p w14:paraId="3998685B" w14:textId="77777777" w:rsidR="00C93AED" w:rsidRPr="00ED5B85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ascii="Verdana" w:hAnsi="Verdana" w:cs="Arial"/>
          <w:szCs w:val="22"/>
        </w:rPr>
      </w:pPr>
    </w:p>
    <w:p w14:paraId="26E84D24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24EBF36F" w14:textId="77777777" w:rsidR="00553D57" w:rsidRPr="00ED5B85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0AE6BA66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089A30F" w14:textId="77777777" w:rsidR="00D77807" w:rsidRPr="00ED5B85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41FD1BD1" w14:textId="146A3019" w:rsidR="00CA7BBA" w:rsidRPr="00ED5B85" w:rsidRDefault="00CA7BBA" w:rsidP="00C27F71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2620E6D6" w14:textId="77777777" w:rsidR="00CA7BBA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635D15FD" w14:textId="77777777" w:rsidR="006808F0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052180B4" w14:textId="77777777" w:rsidR="006808F0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1531B2E" w14:textId="77777777" w:rsidR="006808F0" w:rsidRPr="00ED5B85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57446546" w14:textId="77777777" w:rsidR="00553D57" w:rsidRPr="00ED5B85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4"/>
          <w:szCs w:val="24"/>
        </w:rPr>
      </w:pPr>
    </w:p>
    <w:p w14:paraId="75EE1DD8" w14:textId="755A073B" w:rsidR="0022608A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19D44DA9" w14:textId="60EEB040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3FEC61C4" w14:textId="69D94894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4FC24123" w14:textId="1F04E186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194CA766" w14:textId="575C65AD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0EB58806" w14:textId="14F55F42" w:rsidR="001216A9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24542578" w14:textId="77777777" w:rsidR="001216A9" w:rsidRPr="00ED5B85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Verdana" w:hAnsi="Verdana" w:cs="Arial"/>
          <w:sz w:val="24"/>
          <w:szCs w:val="24"/>
        </w:rPr>
      </w:pPr>
    </w:p>
    <w:p w14:paraId="4AFBEB7E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Verdana" w:hAnsi="Verdana" w:cs="Arial"/>
          <w:sz w:val="22"/>
          <w:szCs w:val="24"/>
        </w:rPr>
      </w:pPr>
    </w:p>
    <w:p w14:paraId="795E18E0" w14:textId="77777777" w:rsidR="005538C6" w:rsidRPr="005538C6" w:rsidRDefault="005538C6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bookmarkStart w:id="1" w:name="_Toc148353294"/>
      <w:bookmarkStart w:id="2" w:name="_Toc148524225"/>
    </w:p>
    <w:p w14:paraId="2E9F5501" w14:textId="77777777" w:rsidR="005538C6" w:rsidRPr="005538C6" w:rsidRDefault="005538C6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</w:p>
    <w:p w14:paraId="5A8D7EAC" w14:textId="77777777" w:rsidR="005538C6" w:rsidRPr="005538C6" w:rsidRDefault="005538C6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</w:p>
    <w:p w14:paraId="04F6FFA2" w14:textId="77777777" w:rsidR="005538C6" w:rsidRPr="005538C6" w:rsidRDefault="005538C6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</w:p>
    <w:p w14:paraId="2CF335CF" w14:textId="5E47D659" w:rsidR="00074029" w:rsidRPr="00ED5B85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  <w:lang w:val="en-US"/>
        </w:rPr>
        <w:t xml:space="preserve">г. </w:t>
      </w:r>
      <w:r w:rsidR="00034147" w:rsidRPr="00ED5B85">
        <w:rPr>
          <w:rFonts w:ascii="Verdana" w:hAnsi="Verdana" w:cs="Arial"/>
          <w:iCs/>
          <w:sz w:val="24"/>
          <w:szCs w:val="24"/>
        </w:rPr>
        <w:t>Омск</w:t>
      </w:r>
    </w:p>
    <w:p w14:paraId="096415C7" w14:textId="31C84204" w:rsidR="00232BF3" w:rsidRPr="00ED5B85" w:rsidRDefault="00002B82" w:rsidP="008E7D36">
      <w:pPr>
        <w:pStyle w:val="a5"/>
        <w:spacing w:before="0" w:beforeAutospacing="0" w:after="0" w:afterAutospacing="0"/>
        <w:ind w:right="0"/>
        <w:jc w:val="center"/>
        <w:rPr>
          <w:rFonts w:ascii="Verdana" w:hAnsi="Verdana" w:cs="Arial"/>
          <w:iCs/>
          <w:sz w:val="24"/>
          <w:szCs w:val="24"/>
        </w:rPr>
      </w:pPr>
      <w:r>
        <w:rPr>
          <w:rFonts w:ascii="Verdana" w:hAnsi="Verdana" w:cs="Arial"/>
          <w:iCs/>
          <w:sz w:val="24"/>
          <w:szCs w:val="24"/>
        </w:rPr>
        <w:t>2020</w:t>
      </w:r>
    </w:p>
    <w:p w14:paraId="5FA42305" w14:textId="77777777" w:rsidR="00D64C59" w:rsidRPr="00ED5B85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Verdana" w:hAnsi="Verdana" w:cs="Arial"/>
          <w:b/>
          <w:sz w:val="24"/>
          <w:szCs w:val="24"/>
        </w:rPr>
      </w:pPr>
    </w:p>
    <w:p w14:paraId="36E06BB5" w14:textId="77777777" w:rsidR="00D64C59" w:rsidRPr="00ED5B85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ascii="Verdana" w:hAnsi="Verdana"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ED5B85">
        <w:rPr>
          <w:rFonts w:ascii="Verdana" w:hAnsi="Verdana" w:cs="Arial"/>
          <w:sz w:val="22"/>
          <w:szCs w:val="22"/>
          <w:lang w:val="ru-RU"/>
        </w:rPr>
        <w:lastRenderedPageBreak/>
        <w:t xml:space="preserve">1. </w:t>
      </w:r>
      <w:r w:rsidR="00BF2356" w:rsidRPr="00ED5B85">
        <w:rPr>
          <w:rFonts w:ascii="Verdana" w:hAnsi="Verdana" w:cs="Arial"/>
          <w:sz w:val="22"/>
          <w:szCs w:val="22"/>
          <w:lang w:val="ru-RU"/>
        </w:rPr>
        <w:tab/>
      </w:r>
      <w:r w:rsidR="00B14EBD" w:rsidRPr="00ED5B85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ED5B85">
        <w:rPr>
          <w:rStyle w:val="10"/>
          <w:rFonts w:ascii="Verdana" w:hAnsi="Verdana"/>
          <w:b/>
          <w:sz w:val="22"/>
        </w:rPr>
        <w:t>Общие положения.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ED5B85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ascii="Verdana" w:hAnsi="Verdana" w:cs="Arial"/>
          <w:color w:val="000000"/>
          <w:sz w:val="22"/>
          <w:szCs w:val="22"/>
        </w:rPr>
      </w:pPr>
      <w:r w:rsidRPr="00ED5B85">
        <w:rPr>
          <w:rFonts w:ascii="Verdana" w:hAnsi="Verdana" w:cs="Arial"/>
          <w:color w:val="000000"/>
          <w:sz w:val="22"/>
          <w:szCs w:val="22"/>
          <w:lang w:val="ru-RU"/>
        </w:rPr>
        <w:t xml:space="preserve">  </w:t>
      </w:r>
      <w:r w:rsidR="00034147" w:rsidRPr="00ED5B85">
        <w:rPr>
          <w:rFonts w:ascii="Verdana" w:hAnsi="Verdana" w:cs="Arial"/>
          <w:color w:val="000000"/>
          <w:sz w:val="22"/>
          <w:szCs w:val="22"/>
          <w:lang w:val="ru-RU"/>
        </w:rPr>
        <w:t>П</w:t>
      </w:r>
      <w:r w:rsidR="00D64C59" w:rsidRPr="00ED5B85">
        <w:rPr>
          <w:rFonts w:ascii="Verdana" w:hAnsi="Verdana"/>
          <w:sz w:val="22"/>
        </w:rPr>
        <w:t xml:space="preserve">орядок проведения </w:t>
      </w:r>
      <w:r w:rsidR="00DF48EC" w:rsidRPr="00ED5B85">
        <w:rPr>
          <w:rFonts w:ascii="Verdana" w:hAnsi="Verdana"/>
          <w:sz w:val="22"/>
          <w:lang w:val="ru-RU"/>
        </w:rPr>
        <w:t>Отбора</w:t>
      </w:r>
      <w:r w:rsidR="00D64C59" w:rsidRPr="00ED5B85">
        <w:rPr>
          <w:rFonts w:ascii="Verdana" w:hAnsi="Verdana"/>
          <w:sz w:val="22"/>
        </w:rPr>
        <w:t>.</w:t>
      </w:r>
      <w:bookmarkEnd w:id="7"/>
      <w:bookmarkEnd w:id="8"/>
      <w:bookmarkEnd w:id="9"/>
      <w:bookmarkEnd w:id="10"/>
    </w:p>
    <w:p w14:paraId="54987BC9" w14:textId="77777777" w:rsidR="00C27F71" w:rsidRPr="00C27F71" w:rsidRDefault="00D64C59" w:rsidP="00C27F71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rPr>
          <w:rFonts w:ascii="Verdana" w:hAnsi="Verdana" w:cs="Arial"/>
          <w:b/>
          <w:sz w:val="22"/>
          <w:szCs w:val="22"/>
        </w:rPr>
      </w:pPr>
      <w:r w:rsidRPr="000E6F62">
        <w:rPr>
          <w:rFonts w:ascii="Verdana" w:hAnsi="Verdana" w:cs="Arial"/>
          <w:sz w:val="22"/>
          <w:szCs w:val="22"/>
        </w:rPr>
        <w:t xml:space="preserve">Настоящий </w:t>
      </w:r>
      <w:r w:rsidR="000E6F62" w:rsidRPr="000E6F62">
        <w:rPr>
          <w:rFonts w:ascii="Verdana" w:hAnsi="Verdana" w:cs="Arial"/>
          <w:sz w:val="22"/>
          <w:szCs w:val="22"/>
        </w:rPr>
        <w:t xml:space="preserve">отбор организации, </w:t>
      </w:r>
      <w:r w:rsidR="00C27F71" w:rsidRPr="00C27F71">
        <w:rPr>
          <w:rFonts w:ascii="Verdana" w:hAnsi="Verdana" w:cs="Arial"/>
          <w:b/>
          <w:sz w:val="22"/>
          <w:szCs w:val="22"/>
        </w:rPr>
        <w:t>способной осуществить</w:t>
      </w:r>
      <w:r w:rsidR="00C27F71">
        <w:rPr>
          <w:rFonts w:ascii="Verdana" w:hAnsi="Verdana" w:cs="Arial"/>
          <w:b/>
          <w:sz w:val="22"/>
          <w:szCs w:val="22"/>
        </w:rPr>
        <w:t xml:space="preserve"> </w:t>
      </w:r>
      <w:r w:rsidR="00C27F71" w:rsidRPr="00C27F71">
        <w:rPr>
          <w:rFonts w:ascii="Verdana" w:hAnsi="Verdana" w:cs="Arial"/>
          <w:b/>
          <w:sz w:val="22"/>
          <w:szCs w:val="22"/>
        </w:rPr>
        <w:t>поставку программных продуктов для нужд ООО «Арена» и ООО «Арена-Инжиниринг» в соответствии с лотовой закупкой:</w:t>
      </w:r>
    </w:p>
    <w:p w14:paraId="78D1C0F5" w14:textId="77777777" w:rsidR="00C27F71" w:rsidRPr="00C27F71" w:rsidRDefault="00C27F71" w:rsidP="00C27F71">
      <w:pPr>
        <w:pStyle w:val="ab"/>
        <w:tabs>
          <w:tab w:val="left" w:pos="2127"/>
        </w:tabs>
        <w:spacing w:before="0" w:after="40"/>
        <w:ind w:left="709"/>
        <w:rPr>
          <w:rFonts w:ascii="Verdana" w:hAnsi="Verdana" w:cs="Arial"/>
          <w:b/>
          <w:sz w:val="22"/>
          <w:szCs w:val="22"/>
        </w:rPr>
      </w:pPr>
      <w:r w:rsidRPr="00C27F71">
        <w:rPr>
          <w:rFonts w:ascii="Verdana" w:hAnsi="Verdana" w:cs="Arial"/>
          <w:b/>
          <w:sz w:val="22"/>
          <w:szCs w:val="22"/>
        </w:rPr>
        <w:t>Лот № 1 - Поставка программных продуктов 1С и Microsoft для нужд ООО «Арена-Инжиниринг»;</w:t>
      </w:r>
    </w:p>
    <w:p w14:paraId="21E46946" w14:textId="77777777" w:rsidR="00C27F71" w:rsidRPr="00C27F71" w:rsidRDefault="00C27F71" w:rsidP="00C27F71">
      <w:pPr>
        <w:pStyle w:val="ab"/>
        <w:tabs>
          <w:tab w:val="left" w:pos="2127"/>
        </w:tabs>
        <w:spacing w:before="0" w:after="40"/>
        <w:ind w:left="709"/>
        <w:rPr>
          <w:rFonts w:ascii="Verdana" w:hAnsi="Verdana" w:cs="Arial"/>
          <w:b/>
          <w:sz w:val="22"/>
          <w:szCs w:val="22"/>
        </w:rPr>
      </w:pPr>
      <w:r w:rsidRPr="00C27F71">
        <w:rPr>
          <w:rFonts w:ascii="Verdana" w:hAnsi="Verdana" w:cs="Arial"/>
          <w:b/>
          <w:sz w:val="22"/>
          <w:szCs w:val="22"/>
        </w:rPr>
        <w:t>Лот № 2 - Поставка программных продуктов 1С и Microsoft для нужд ООО «Арена»;</w:t>
      </w:r>
    </w:p>
    <w:p w14:paraId="06018474" w14:textId="398D130D" w:rsidR="000E6F62" w:rsidRPr="00C27F71" w:rsidRDefault="00C27F71" w:rsidP="00C27F71">
      <w:pPr>
        <w:pStyle w:val="ab"/>
        <w:tabs>
          <w:tab w:val="left" w:pos="2127"/>
        </w:tabs>
        <w:spacing w:before="0" w:after="40"/>
        <w:ind w:left="709"/>
        <w:rPr>
          <w:rFonts w:ascii="Verdana" w:hAnsi="Verdana" w:cs="Arial"/>
          <w:b/>
          <w:sz w:val="22"/>
          <w:szCs w:val="22"/>
        </w:rPr>
      </w:pPr>
      <w:r w:rsidRPr="00C27F71">
        <w:rPr>
          <w:rFonts w:ascii="Verdana" w:hAnsi="Verdana" w:cs="Arial"/>
          <w:b/>
          <w:sz w:val="22"/>
          <w:szCs w:val="22"/>
        </w:rPr>
        <w:t>Лот № 3 - Поставка программных продуктов ЛИРА-САПР 2019 FULL для нужд ООО «Арена-Инжиниринг»</w:t>
      </w:r>
      <w:r w:rsidR="000E6F62" w:rsidRPr="00C27F71">
        <w:rPr>
          <w:rFonts w:ascii="Verdana" w:hAnsi="Verdana" w:cs="Arial"/>
          <w:iCs/>
          <w:sz w:val="22"/>
          <w:szCs w:val="22"/>
        </w:rPr>
        <w:t>,</w:t>
      </w:r>
      <w:r w:rsidR="000E6F62" w:rsidRPr="00C27F71">
        <w:rPr>
          <w:rFonts w:ascii="Verdana" w:hAnsi="Verdana" w:cs="Arial"/>
          <w:b/>
          <w:iCs/>
          <w:sz w:val="22"/>
          <w:szCs w:val="22"/>
        </w:rPr>
        <w:t xml:space="preserve"> </w:t>
      </w:r>
      <w:r w:rsidR="000E6F62" w:rsidRPr="00C27F71">
        <w:rPr>
          <w:rFonts w:ascii="Verdana" w:hAnsi="Verdana" w:cs="Arial"/>
          <w:sz w:val="22"/>
          <w:szCs w:val="22"/>
        </w:rPr>
        <w:t>проводится посредством рассмотрения предложений, полученных от организаций (далее «Претендент») 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ED5B85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Для участия в </w:t>
      </w:r>
      <w:r w:rsidR="005A673F" w:rsidRPr="00ED5B85">
        <w:rPr>
          <w:rFonts w:ascii="Verdana" w:hAnsi="Verdana" w:cs="Arial"/>
          <w:sz w:val="22"/>
          <w:szCs w:val="22"/>
        </w:rPr>
        <w:t>Отборе</w:t>
      </w:r>
      <w:r w:rsidRPr="00ED5B85">
        <w:rPr>
          <w:rFonts w:ascii="Verdana" w:hAnsi="Verdana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ED5B85">
        <w:rPr>
          <w:rFonts w:ascii="Verdana" w:hAnsi="Verdana" w:cs="Arial"/>
          <w:sz w:val="22"/>
          <w:szCs w:val="22"/>
        </w:rPr>
        <w:t xml:space="preserve"> пакет документов, предусмотренных</w:t>
      </w:r>
      <w:r w:rsidRPr="00ED5B85">
        <w:rPr>
          <w:rFonts w:ascii="Verdana" w:hAnsi="Verdana" w:cs="Arial"/>
          <w:sz w:val="22"/>
          <w:szCs w:val="22"/>
        </w:rPr>
        <w:t xml:space="preserve"> настоящей Инструкцией (далее «Предложение») </w:t>
      </w:r>
      <w:r w:rsidR="00BB02D6">
        <w:rPr>
          <w:rFonts w:ascii="Verdana" w:hAnsi="Verdana" w:cs="Arial"/>
          <w:sz w:val="22"/>
          <w:szCs w:val="22"/>
        </w:rPr>
        <w:t>по форме и порядку</w:t>
      </w:r>
      <w:r w:rsidRPr="00ED5B85">
        <w:rPr>
          <w:rFonts w:ascii="Verdana" w:hAnsi="Verdana" w:cs="Arial"/>
          <w:sz w:val="22"/>
          <w:szCs w:val="22"/>
        </w:rPr>
        <w:t xml:space="preserve">, </w:t>
      </w:r>
      <w:r w:rsidR="008C44A3" w:rsidRPr="00ED5B85">
        <w:rPr>
          <w:rFonts w:ascii="Verdana" w:hAnsi="Verdana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8E7D36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Verdana" w:hAnsi="Verdana" w:cs="Arial"/>
          <w:bCs/>
          <w:sz w:val="22"/>
          <w:szCs w:val="22"/>
        </w:rPr>
      </w:pPr>
      <w:r w:rsidRPr="008E7D36">
        <w:rPr>
          <w:rFonts w:ascii="Verdana" w:hAnsi="Verdana" w:cs="Arial"/>
          <w:bCs/>
          <w:sz w:val="22"/>
          <w:szCs w:val="22"/>
        </w:rPr>
        <w:t>Отбор</w:t>
      </w:r>
      <w:r w:rsidR="00D64C59" w:rsidRPr="008E7D36">
        <w:rPr>
          <w:rFonts w:ascii="Verdana" w:hAnsi="Verdana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33D5CB10" w:rsidR="00DD017B" w:rsidRPr="00241550" w:rsidRDefault="00ED5B8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Verdana" w:hAnsi="Verdana" w:cs="Arial"/>
          <w:iCs/>
          <w:sz w:val="22"/>
        </w:rPr>
      </w:pPr>
      <w:r>
        <w:rPr>
          <w:rFonts w:ascii="Verdana" w:hAnsi="Verdana" w:cs="Arial"/>
          <w:spacing w:val="1"/>
          <w:sz w:val="22"/>
        </w:rPr>
        <w:t>Управление</w:t>
      </w:r>
      <w:r w:rsidR="00034147" w:rsidRPr="00ED5B85">
        <w:rPr>
          <w:rFonts w:ascii="Verdana" w:hAnsi="Verdana" w:cs="Arial"/>
          <w:spacing w:val="1"/>
          <w:sz w:val="22"/>
        </w:rPr>
        <w:t xml:space="preserve"> закупок Ассоциации «ХК «Авангард»</w:t>
      </w:r>
      <w:r w:rsidR="00DD017B" w:rsidRPr="00ED5B85">
        <w:rPr>
          <w:rFonts w:ascii="Verdana" w:hAnsi="Verdana" w:cs="Arial"/>
          <w:i/>
          <w:iCs/>
          <w:sz w:val="22"/>
        </w:rPr>
        <w:t xml:space="preserve"> </w:t>
      </w:r>
      <w:r w:rsidR="00DD017B" w:rsidRPr="00ED5B85">
        <w:rPr>
          <w:rFonts w:ascii="Verdana" w:hAnsi="Verdana" w:cs="Arial"/>
          <w:iCs/>
          <w:sz w:val="22"/>
        </w:rPr>
        <w:t xml:space="preserve">(далее – «Организатор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="00DD017B" w:rsidRPr="00ED5B85">
        <w:rPr>
          <w:rFonts w:ascii="Verdana" w:hAnsi="Verdana" w:cs="Arial"/>
          <w:iCs/>
          <w:sz w:val="22"/>
        </w:rPr>
        <w:t xml:space="preserve">») направляет соответствующую информацию по </w:t>
      </w:r>
      <w:r w:rsidR="005A673F" w:rsidRPr="00ED5B85">
        <w:rPr>
          <w:rFonts w:ascii="Verdana" w:hAnsi="Verdana" w:cs="Arial"/>
          <w:iCs/>
          <w:sz w:val="22"/>
        </w:rPr>
        <w:t>Отбору</w:t>
      </w:r>
      <w:r w:rsidR="00DD017B" w:rsidRPr="00ED5B85">
        <w:rPr>
          <w:rFonts w:ascii="Verdana" w:hAnsi="Verdana" w:cs="Arial"/>
          <w:iCs/>
          <w:sz w:val="22"/>
        </w:rPr>
        <w:t xml:space="preserve"> потен</w:t>
      </w:r>
      <w:r w:rsidR="00477F30">
        <w:rPr>
          <w:rFonts w:ascii="Verdana" w:hAnsi="Verdana" w:cs="Arial"/>
          <w:iCs/>
          <w:sz w:val="22"/>
        </w:rPr>
        <w:t xml:space="preserve">циальным </w:t>
      </w:r>
      <w:r w:rsidR="00477F30" w:rsidRPr="00241550">
        <w:rPr>
          <w:rFonts w:ascii="Verdana" w:hAnsi="Verdana" w:cs="Arial"/>
          <w:iCs/>
          <w:sz w:val="22"/>
        </w:rPr>
        <w:t>Претендентам и публикует информацию</w:t>
      </w:r>
      <w:r w:rsidR="00241550" w:rsidRPr="00241550">
        <w:rPr>
          <w:rFonts w:ascii="Verdana" w:hAnsi="Verdana" w:cs="Arial"/>
          <w:iCs/>
          <w:sz w:val="22"/>
        </w:rPr>
        <w:t xml:space="preserve"> о процедуре отбора на сайте </w:t>
      </w:r>
      <w:hyperlink r:id="rId12" w:history="1">
        <w:r w:rsidR="00241550" w:rsidRPr="00241550">
          <w:rPr>
            <w:rStyle w:val="a4"/>
            <w:rFonts w:ascii="Verdana" w:hAnsi="Verdana" w:cs="Arial"/>
            <w:iCs/>
            <w:sz w:val="22"/>
          </w:rPr>
          <w:t>https://zakupki.hawk.ru/</w:t>
        </w:r>
      </w:hyperlink>
      <w:r w:rsidR="00241550" w:rsidRPr="00241550">
        <w:rPr>
          <w:rFonts w:ascii="Verdana" w:hAnsi="Verdana" w:cs="Arial"/>
          <w:iCs/>
          <w:sz w:val="22"/>
        </w:rPr>
        <w:t xml:space="preserve">. </w:t>
      </w:r>
    </w:p>
    <w:p w14:paraId="0F14CA4E" w14:textId="77777777" w:rsidR="00D64C59" w:rsidRPr="000E6F62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Претендент в установленные сроки, направляет в адрес </w:t>
      </w:r>
      <w:r w:rsidRPr="00ED5B85">
        <w:rPr>
          <w:rFonts w:ascii="Verdana" w:hAnsi="Verdana" w:cs="Arial"/>
          <w:sz w:val="22"/>
        </w:rPr>
        <w:t xml:space="preserve">Организатора </w:t>
      </w:r>
      <w:r w:rsidR="005A673F" w:rsidRPr="00ED5B85">
        <w:rPr>
          <w:rFonts w:ascii="Verdana" w:hAnsi="Verdana" w:cs="Arial"/>
          <w:sz w:val="22"/>
        </w:rPr>
        <w:t>отбора</w:t>
      </w:r>
      <w:r w:rsidR="00EE2CAF" w:rsidRPr="00ED5B85">
        <w:rPr>
          <w:rFonts w:ascii="Verdana" w:hAnsi="Verdana" w:cs="Arial"/>
          <w:sz w:val="22"/>
        </w:rPr>
        <w:t xml:space="preserve">, </w:t>
      </w:r>
      <w:r w:rsidRPr="00ED5B85">
        <w:rPr>
          <w:rFonts w:ascii="Verdana" w:hAnsi="Verdana" w:cs="Arial"/>
          <w:iCs/>
          <w:sz w:val="22"/>
        </w:rPr>
        <w:t>Предложение, сформированное в соответствии с настоящей Инструкцией</w:t>
      </w:r>
      <w:r w:rsidRPr="00ED5B85">
        <w:rPr>
          <w:rFonts w:ascii="Verdana" w:hAnsi="Verdana" w:cs="Arial"/>
          <w:sz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241550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Verdana" w:hAnsi="Verdana" w:cs="Arial"/>
          <w:bCs/>
          <w:sz w:val="20"/>
          <w:szCs w:val="22"/>
        </w:rPr>
      </w:pPr>
      <w:r w:rsidRPr="00ED5B85">
        <w:rPr>
          <w:rFonts w:ascii="Verdana" w:hAnsi="Verdana" w:cs="Arial"/>
          <w:sz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color w:val="000000"/>
          <w:sz w:val="20"/>
        </w:rPr>
        <w:t xml:space="preserve"> </w:t>
      </w:r>
      <w:r w:rsidRPr="00ED5B85">
        <w:rPr>
          <w:rFonts w:ascii="Verdana" w:hAnsi="Verdana" w:cs="Arial"/>
          <w:sz w:val="22"/>
        </w:rPr>
        <w:t>проводит процедуру вскрытия поступивших от Претендентов</w:t>
      </w:r>
      <w:r w:rsidRPr="00ED5B85">
        <w:rPr>
          <w:rFonts w:ascii="Verdana" w:hAnsi="Verdana" w:cs="Arial"/>
          <w:color w:val="000000"/>
          <w:spacing w:val="1"/>
          <w:sz w:val="22"/>
        </w:rPr>
        <w:t xml:space="preserve"> </w:t>
      </w:r>
      <w:r w:rsidR="00E85B54" w:rsidRPr="006808F0">
        <w:rPr>
          <w:rFonts w:ascii="Verdana" w:hAnsi="Verdana" w:cs="Arial"/>
          <w:sz w:val="22"/>
        </w:rPr>
        <w:t>Предложений в электронном виде</w:t>
      </w:r>
      <w:r w:rsidRPr="006808F0">
        <w:rPr>
          <w:rFonts w:ascii="Verdana" w:hAnsi="Verdana" w:cs="Arial"/>
          <w:sz w:val="22"/>
        </w:rPr>
        <w:t>.</w:t>
      </w:r>
    </w:p>
    <w:p w14:paraId="79370255" w14:textId="5DFDF3BA" w:rsidR="003C1AED" w:rsidRPr="001216A9" w:rsidRDefault="003C1AED" w:rsidP="001216A9">
      <w:pPr>
        <w:numPr>
          <w:ilvl w:val="0"/>
          <w:numId w:val="11"/>
        </w:numPr>
        <w:tabs>
          <w:tab w:val="left" w:pos="709"/>
        </w:tabs>
        <w:spacing w:before="0" w:after="40"/>
        <w:ind w:left="709" w:hanging="283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Организатор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 xml:space="preserve"> </w:t>
      </w:r>
      <w:r w:rsidRPr="00ED5B85">
        <w:rPr>
          <w:rFonts w:ascii="Verdana" w:hAnsi="Verdana" w:cs="Arial"/>
          <w:sz w:val="22"/>
        </w:rPr>
        <w:t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предквалификацию, постквалификацию и конкурентные переговоры с Претендентами (при необходимости), а также осуществляет иные мероприятия для целей выявления организации,</w:t>
      </w:r>
      <w:r w:rsidR="00C27F71">
        <w:rPr>
          <w:rFonts w:ascii="Verdana" w:hAnsi="Verdana" w:cs="Arial"/>
          <w:sz w:val="22"/>
        </w:rPr>
        <w:t xml:space="preserve"> </w:t>
      </w:r>
      <w:r w:rsidR="00C27F71" w:rsidRPr="00C27F71">
        <w:rPr>
          <w:rFonts w:ascii="Verdana" w:hAnsi="Verdana" w:cs="Arial"/>
          <w:b/>
          <w:sz w:val="22"/>
        </w:rPr>
        <w:t>способной осуществить поставку программных продуктов для нужд ООО «Арена» и ООО «Арена-Инжиниринг» в соответствии с лотовой закупкой</w:t>
      </w:r>
      <w:r w:rsidR="001216A9" w:rsidRPr="001216A9">
        <w:rPr>
          <w:rFonts w:ascii="Verdana" w:hAnsi="Verdana" w:cs="Arial"/>
          <w:b/>
          <w:sz w:val="22"/>
        </w:rPr>
        <w:t>.</w:t>
      </w:r>
    </w:p>
    <w:p w14:paraId="0CBD6B65" w14:textId="58EBD0F6" w:rsidR="00D64C59" w:rsidRPr="00ED5B85" w:rsidRDefault="002F7ACA" w:rsidP="00BB02D6">
      <w:pPr>
        <w:numPr>
          <w:ilvl w:val="0"/>
          <w:numId w:val="1"/>
        </w:numPr>
        <w:tabs>
          <w:tab w:val="clear" w:pos="360"/>
          <w:tab w:val="left" w:pos="-360"/>
          <w:tab w:val="num" w:pos="709"/>
        </w:tabs>
        <w:spacing w:before="0" w:after="40"/>
        <w:ind w:left="709"/>
        <w:rPr>
          <w:rFonts w:ascii="Verdana" w:hAnsi="Verdana" w:cs="Arial"/>
          <w:bCs/>
          <w:sz w:val="20"/>
          <w:szCs w:val="22"/>
        </w:rPr>
      </w:pPr>
      <w:r w:rsidRPr="00ED5B85">
        <w:rPr>
          <w:rFonts w:ascii="Verdana" w:hAnsi="Verdana" w:cs="Arial"/>
          <w:spacing w:val="1"/>
          <w:sz w:val="22"/>
        </w:rPr>
        <w:t>Ассоциация «ХК «Авангард»</w:t>
      </w:r>
      <w:r w:rsidR="000A58BE" w:rsidRPr="00ED5B85">
        <w:rPr>
          <w:rFonts w:ascii="Verdana" w:hAnsi="Verdana" w:cs="Arial"/>
          <w:spacing w:val="1"/>
          <w:sz w:val="22"/>
        </w:rPr>
        <w:t xml:space="preserve"> </w:t>
      </w:r>
      <w:r w:rsidR="00D64C59" w:rsidRPr="00ED5B85">
        <w:rPr>
          <w:rFonts w:ascii="Verdana" w:hAnsi="Verdana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ED5B85">
        <w:rPr>
          <w:rFonts w:ascii="Verdana" w:hAnsi="Verdana" w:cs="Arial"/>
          <w:sz w:val="22"/>
          <w:szCs w:val="22"/>
        </w:rPr>
        <w:t>Отборе имеет</w:t>
      </w:r>
      <w:r w:rsidR="00D64C59" w:rsidRPr="00ED5B85">
        <w:rPr>
          <w:rFonts w:ascii="Verdana" w:hAnsi="Verdana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="00D64C59" w:rsidRPr="00ED5B85">
        <w:rPr>
          <w:rFonts w:ascii="Verdana" w:hAnsi="Verdana" w:cs="Arial"/>
          <w:sz w:val="22"/>
          <w:szCs w:val="22"/>
        </w:rPr>
        <w:t xml:space="preserve">. </w:t>
      </w:r>
    </w:p>
    <w:p w14:paraId="59CDC354" w14:textId="77777777" w:rsidR="00901319" w:rsidRPr="00ED5B85" w:rsidRDefault="002F7ACA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spacing w:val="1"/>
          <w:sz w:val="22"/>
        </w:rPr>
        <w:t>Ассоциация «ХК «Авангард»</w:t>
      </w:r>
      <w:r w:rsidR="00901319" w:rsidRPr="00ED5B85">
        <w:rPr>
          <w:rFonts w:ascii="Verdana" w:hAnsi="Verdana" w:cs="Arial"/>
          <w:spacing w:val="1"/>
          <w:sz w:val="22"/>
        </w:rPr>
        <w:t xml:space="preserve"> </w:t>
      </w:r>
      <w:r w:rsidR="00901319" w:rsidRPr="00ED5B85">
        <w:rPr>
          <w:rFonts w:ascii="Verdana" w:hAnsi="Verdana" w:cs="Arial"/>
          <w:sz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ED5B85">
        <w:rPr>
          <w:rFonts w:ascii="Verdana" w:hAnsi="Verdana" w:cs="Arial"/>
          <w:sz w:val="22"/>
        </w:rPr>
        <w:t>Отборе</w:t>
      </w:r>
      <w:r w:rsidR="00901319" w:rsidRPr="00ED5B85">
        <w:rPr>
          <w:rFonts w:ascii="Verdana" w:hAnsi="Verdana" w:cs="Arial"/>
          <w:sz w:val="22"/>
        </w:rPr>
        <w:t xml:space="preserve">, на предмет их соответствия требованиям </w:t>
      </w:r>
      <w:r w:rsidR="005A673F" w:rsidRPr="00ED5B85">
        <w:rPr>
          <w:rFonts w:ascii="Verdana" w:hAnsi="Verdana" w:cs="Arial"/>
          <w:sz w:val="22"/>
        </w:rPr>
        <w:t>Отбора</w:t>
      </w:r>
      <w:r w:rsidR="00901319" w:rsidRPr="00ED5B85">
        <w:rPr>
          <w:rFonts w:ascii="Verdana" w:hAnsi="Verdana" w:cs="Arial"/>
          <w:sz w:val="22"/>
        </w:rPr>
        <w:t>.</w:t>
      </w:r>
    </w:p>
    <w:p w14:paraId="45CB4BDA" w14:textId="77777777" w:rsidR="00374AD5" w:rsidRPr="00ED5B85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EE2CAF" w:rsidRPr="00ED5B85">
        <w:rPr>
          <w:rFonts w:ascii="Verdana" w:hAnsi="Verdana" w:cs="Arial"/>
          <w:iCs/>
          <w:sz w:val="22"/>
        </w:rPr>
        <w:t>Ассоциация «ХК «Авангард»</w:t>
      </w:r>
      <w:r w:rsidRPr="00ED5B85">
        <w:rPr>
          <w:rFonts w:ascii="Verdana" w:hAnsi="Verdana" w:cs="Arial"/>
          <w:iCs/>
          <w:sz w:val="22"/>
        </w:rPr>
        <w:t xml:space="preserve"> принимает решение о победителе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ED5B85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Verdana" w:hAnsi="Verdana" w:cs="Arial"/>
          <w:sz w:val="22"/>
        </w:rPr>
      </w:pPr>
      <w:bookmarkStart w:id="11" w:name="_Toc148524227"/>
      <w:bookmarkStart w:id="12" w:name="_Toc165090131"/>
      <w:bookmarkStart w:id="13" w:name="_Toc169159715"/>
      <w:r w:rsidRPr="00ED5B85">
        <w:rPr>
          <w:rFonts w:ascii="Verdana" w:hAnsi="Verdana" w:cs="Arial"/>
          <w:sz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 уведомляет участников о результатах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, путем адресной рассылки писем по электронной почте. </w:t>
      </w:r>
    </w:p>
    <w:p w14:paraId="128393C4" w14:textId="77777777" w:rsidR="00D64C59" w:rsidRPr="00ED5B85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Verdana" w:hAnsi="Verdana"/>
          <w:b/>
          <w:szCs w:val="20"/>
          <w:lang w:eastAsia="en-US"/>
        </w:rPr>
      </w:pPr>
      <w:r w:rsidRPr="00ED5B85">
        <w:rPr>
          <w:rFonts w:ascii="Verdana" w:hAnsi="Verdana"/>
          <w:b/>
          <w:szCs w:val="20"/>
          <w:lang w:eastAsia="en-US"/>
        </w:rPr>
        <w:t xml:space="preserve">   </w:t>
      </w:r>
      <w:r w:rsidR="00D64C59" w:rsidRPr="00ED5B85">
        <w:rPr>
          <w:rFonts w:ascii="Verdana" w:hAnsi="Verdana"/>
          <w:b/>
          <w:sz w:val="22"/>
          <w:szCs w:val="20"/>
          <w:lang w:eastAsia="en-US"/>
        </w:rPr>
        <w:t xml:space="preserve">Условия проведения </w:t>
      </w:r>
      <w:r w:rsidR="005A673F" w:rsidRPr="00ED5B85">
        <w:rPr>
          <w:rFonts w:ascii="Verdana" w:hAnsi="Verdana"/>
          <w:b/>
          <w:sz w:val="22"/>
          <w:szCs w:val="20"/>
          <w:lang w:eastAsia="en-US"/>
        </w:rPr>
        <w:t>Отбора</w:t>
      </w:r>
      <w:r w:rsidR="00D64C59" w:rsidRPr="00ED5B85">
        <w:rPr>
          <w:rFonts w:ascii="Verdana" w:hAnsi="Verdana"/>
          <w:b/>
          <w:sz w:val="22"/>
          <w:szCs w:val="20"/>
          <w:lang w:eastAsia="en-US"/>
        </w:rPr>
        <w:t>.</w:t>
      </w:r>
      <w:bookmarkEnd w:id="11"/>
      <w:bookmarkEnd w:id="12"/>
      <w:bookmarkEnd w:id="13"/>
      <w:r w:rsidR="00D64C59" w:rsidRPr="00ED5B85">
        <w:rPr>
          <w:rFonts w:ascii="Verdana" w:hAnsi="Verdana"/>
          <w:b/>
          <w:sz w:val="22"/>
          <w:szCs w:val="20"/>
          <w:lang w:eastAsia="en-US"/>
        </w:rPr>
        <w:t xml:space="preserve"> </w:t>
      </w:r>
    </w:p>
    <w:p w14:paraId="5CC8848B" w14:textId="77777777" w:rsidR="00D64C59" w:rsidRPr="00ED5B85" w:rsidRDefault="00D64C59" w:rsidP="001E27C8">
      <w:pPr>
        <w:tabs>
          <w:tab w:val="left" w:pos="709"/>
        </w:tabs>
        <w:spacing w:before="0" w:after="40"/>
        <w:ind w:left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ED5B85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lastRenderedPageBreak/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="008E35ED" w:rsidRPr="00ED5B85">
        <w:rPr>
          <w:rFonts w:ascii="Verdana" w:hAnsi="Verdana" w:cs="Arial"/>
          <w:sz w:val="22"/>
          <w:szCs w:val="22"/>
        </w:rPr>
        <w:t xml:space="preserve"> </w:t>
      </w:r>
      <w:r w:rsidRPr="00ED5B85">
        <w:rPr>
          <w:rFonts w:ascii="Verdana" w:hAnsi="Verdana" w:cs="Arial"/>
          <w:sz w:val="22"/>
          <w:szCs w:val="22"/>
        </w:rPr>
        <w:t>ни при каких обстоятельствах.</w:t>
      </w:r>
    </w:p>
    <w:p w14:paraId="55C586A3" w14:textId="77777777" w:rsidR="00D64C59" w:rsidRPr="00ED5B85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Организатор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примет к рассмот</w:t>
      </w:r>
      <w:r w:rsidRPr="00ED5B85">
        <w:rPr>
          <w:rFonts w:ascii="Verdana" w:hAnsi="Verdana" w:cs="Arial"/>
          <w:color w:val="000000"/>
          <w:sz w:val="22"/>
          <w:szCs w:val="22"/>
        </w:rPr>
        <w:t>рению</w:t>
      </w:r>
      <w:r w:rsidRPr="00ED5B85">
        <w:rPr>
          <w:rFonts w:ascii="Verdana" w:hAnsi="Verdana" w:cs="Arial"/>
          <w:sz w:val="22"/>
          <w:szCs w:val="22"/>
        </w:rPr>
        <w:t xml:space="preserve"> все пр</w:t>
      </w:r>
      <w:r w:rsidRPr="00ED5B85">
        <w:rPr>
          <w:rFonts w:ascii="Verdana" w:hAnsi="Verdana" w:cs="Arial"/>
          <w:color w:val="000000"/>
          <w:sz w:val="22"/>
          <w:szCs w:val="22"/>
        </w:rPr>
        <w:t xml:space="preserve">едоставленные в срок </w:t>
      </w:r>
      <w:r w:rsidR="002843F2" w:rsidRPr="00ED5B85">
        <w:rPr>
          <w:rFonts w:ascii="Verdana" w:hAnsi="Verdana" w:cs="Arial"/>
          <w:sz w:val="22"/>
          <w:szCs w:val="22"/>
        </w:rPr>
        <w:t>П</w:t>
      </w:r>
      <w:r w:rsidRPr="00ED5B85">
        <w:rPr>
          <w:rFonts w:ascii="Verdana" w:hAnsi="Verdana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77777777" w:rsidR="005F016A" w:rsidRPr="00ED5B85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Подача предложения Претендентом не должна быть истолкована как намерение или обязательство </w:t>
      </w:r>
      <w:r w:rsidR="008E35ED" w:rsidRPr="00ED5B85">
        <w:rPr>
          <w:rFonts w:ascii="Verdana" w:hAnsi="Verdana" w:cs="Arial"/>
          <w:iCs/>
          <w:sz w:val="22"/>
        </w:rPr>
        <w:t>Ассоциации «ХК «Авангард»</w:t>
      </w:r>
      <w:r w:rsidRPr="00ED5B85">
        <w:rPr>
          <w:rFonts w:ascii="Verdana" w:hAnsi="Verdana" w:cs="Arial"/>
          <w:color w:val="808080" w:themeColor="background1" w:themeShade="80"/>
          <w:sz w:val="22"/>
          <w:szCs w:val="22"/>
        </w:rPr>
        <w:t xml:space="preserve">, </w:t>
      </w:r>
      <w:r w:rsidRPr="00ED5B85">
        <w:rPr>
          <w:rFonts w:ascii="Verdana" w:hAnsi="Verdana" w:cs="Arial"/>
          <w:sz w:val="22"/>
          <w:szCs w:val="22"/>
        </w:rPr>
        <w:t>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ED5B85">
        <w:rPr>
          <w:rFonts w:ascii="Verdana" w:hAnsi="Verdana" w:cs="Arial"/>
          <w:sz w:val="22"/>
          <w:szCs w:val="22"/>
        </w:rPr>
        <w:t xml:space="preserve">рганизатора </w:t>
      </w:r>
      <w:r w:rsidR="005A673F" w:rsidRPr="00ED5B85">
        <w:rPr>
          <w:rFonts w:ascii="Verdana" w:hAnsi="Verdana" w:cs="Arial"/>
          <w:sz w:val="22"/>
          <w:szCs w:val="22"/>
        </w:rPr>
        <w:t>отбор</w:t>
      </w:r>
      <w:r w:rsidR="008E35ED" w:rsidRPr="00ED5B85">
        <w:rPr>
          <w:rFonts w:ascii="Verdana" w:hAnsi="Verdana" w:cs="Arial"/>
          <w:sz w:val="22"/>
          <w:szCs w:val="22"/>
        </w:rPr>
        <w:t>а</w:t>
      </w:r>
      <w:r w:rsidR="003E6727" w:rsidRPr="00ED5B85">
        <w:rPr>
          <w:rFonts w:ascii="Verdana" w:hAnsi="Verdana" w:cs="Arial"/>
          <w:sz w:val="22"/>
          <w:szCs w:val="22"/>
        </w:rPr>
        <w:t xml:space="preserve"> Предложения.</w:t>
      </w:r>
    </w:p>
    <w:p w14:paraId="26CEA442" w14:textId="77777777" w:rsidR="00D64C59" w:rsidRPr="00ED5B85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право на заключение которого может быть присуждено по итогам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ED5B85">
        <w:rPr>
          <w:rFonts w:ascii="Verdana" w:hAnsi="Verdana" w:cs="Arial"/>
          <w:sz w:val="22"/>
          <w:szCs w:val="22"/>
        </w:rPr>
        <w:t>Отбора</w:t>
      </w:r>
      <w:r w:rsidRPr="00ED5B85">
        <w:rPr>
          <w:rFonts w:ascii="Verdana" w:hAnsi="Verdana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ED5B85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ascii="Verdana" w:hAnsi="Verdana"/>
          <w:u w:val="single"/>
        </w:rPr>
      </w:pPr>
      <w:bookmarkStart w:id="14" w:name="_Toc426102581"/>
      <w:r w:rsidRPr="00ED5B85">
        <w:rPr>
          <w:rFonts w:ascii="Verdana" w:hAnsi="Verdana"/>
          <w:sz w:val="22"/>
          <w:u w:val="single"/>
        </w:rPr>
        <w:t>Претендент вправе:</w:t>
      </w:r>
      <w:bookmarkEnd w:id="14"/>
    </w:p>
    <w:p w14:paraId="346B20A3" w14:textId="55AC072C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color w:val="80808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ED5B85">
        <w:rPr>
          <w:rFonts w:ascii="Verdana" w:hAnsi="Verdana" w:cs="Arial"/>
          <w:i w:val="0"/>
          <w:sz w:val="22"/>
        </w:rPr>
        <w:t xml:space="preserve">в адрес </w:t>
      </w:r>
      <w:r w:rsidR="007952E7">
        <w:rPr>
          <w:rFonts w:ascii="Verdana" w:hAnsi="Verdana" w:cs="Arial"/>
          <w:i w:val="0"/>
          <w:spacing w:val="1"/>
          <w:sz w:val="22"/>
        </w:rPr>
        <w:t>Организатора отбора</w:t>
      </w:r>
      <w:r w:rsidRPr="00ED5B85">
        <w:rPr>
          <w:rFonts w:ascii="Verdana" w:hAnsi="Verdana" w:cs="Arial"/>
          <w:i w:val="0"/>
          <w:sz w:val="22"/>
          <w:szCs w:val="22"/>
        </w:rPr>
        <w:t>;</w:t>
      </w:r>
    </w:p>
    <w:p w14:paraId="0CCFCC88" w14:textId="77777777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ED5B85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0BC2C719" w14:textId="77777777" w:rsidR="00EE1B45" w:rsidRPr="00241550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изменить, дополнить, свое Предложение до истечения срока приема </w:t>
      </w:r>
      <w:r w:rsidRPr="00241550">
        <w:rPr>
          <w:rFonts w:ascii="Verdana" w:hAnsi="Verdana" w:cs="Arial"/>
          <w:i w:val="0"/>
          <w:iCs w:val="0"/>
          <w:sz w:val="22"/>
          <w:lang w:eastAsia="ru-RU"/>
        </w:rPr>
        <w:t xml:space="preserve">предложений на участие в </w:t>
      </w:r>
      <w:r w:rsidR="005A673F" w:rsidRPr="00241550">
        <w:rPr>
          <w:rFonts w:ascii="Verdana" w:hAnsi="Verdana" w:cs="Arial"/>
          <w:i w:val="0"/>
          <w:iCs w:val="0"/>
          <w:sz w:val="22"/>
          <w:lang w:eastAsia="ru-RU"/>
        </w:rPr>
        <w:t>отборе</w:t>
      </w:r>
      <w:r w:rsidRPr="00241550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4A5CC281" w14:textId="27055BC7" w:rsidR="00EE1B45" w:rsidRPr="00DB6CB9" w:rsidRDefault="00EE1B45" w:rsidP="00DB6CB9">
      <w:pPr>
        <w:pStyle w:val="8"/>
        <w:numPr>
          <w:ilvl w:val="0"/>
          <w:numId w:val="12"/>
        </w:numPr>
        <w:tabs>
          <w:tab w:val="left" w:pos="567"/>
          <w:tab w:val="left" w:pos="851"/>
        </w:tabs>
        <w:spacing w:before="0" w:after="40"/>
        <w:ind w:left="851" w:right="-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241550">
        <w:rPr>
          <w:rFonts w:ascii="Verdana" w:hAnsi="Verdana" w:cs="Arial"/>
          <w:i w:val="0"/>
          <w:sz w:val="22"/>
        </w:rPr>
        <w:t xml:space="preserve">возникающие вопросы по условиям участия в </w:t>
      </w:r>
      <w:r w:rsidR="005A673F" w:rsidRPr="00241550">
        <w:rPr>
          <w:rFonts w:ascii="Verdana" w:hAnsi="Verdana" w:cs="Arial"/>
          <w:i w:val="0"/>
          <w:sz w:val="22"/>
        </w:rPr>
        <w:t>отборе</w:t>
      </w:r>
      <w:r w:rsidRPr="00241550">
        <w:rPr>
          <w:rFonts w:ascii="Verdana" w:hAnsi="Verdana" w:cs="Arial"/>
          <w:i w:val="0"/>
          <w:sz w:val="22"/>
        </w:rPr>
        <w:t xml:space="preserve"> претендент вправе задавать только Организатору </w:t>
      </w:r>
      <w:r w:rsidR="005A673F" w:rsidRPr="00241550">
        <w:rPr>
          <w:rFonts w:ascii="Verdana" w:hAnsi="Verdana" w:cs="Arial"/>
          <w:i w:val="0"/>
          <w:sz w:val="22"/>
        </w:rPr>
        <w:t>отбора</w:t>
      </w:r>
      <w:r w:rsidRPr="00241550">
        <w:rPr>
          <w:rFonts w:ascii="Verdana" w:hAnsi="Verdana" w:cs="Arial"/>
          <w:i w:val="0"/>
          <w:sz w:val="22"/>
        </w:rPr>
        <w:t xml:space="preserve"> в лице </w:t>
      </w:r>
      <w:r w:rsidR="00DB6CB9" w:rsidRPr="00E32E0F">
        <w:rPr>
          <w:rFonts w:ascii="Verdana" w:hAnsi="Verdana" w:cs="Arial"/>
          <w:i w:val="0"/>
          <w:spacing w:val="1"/>
          <w:sz w:val="22"/>
        </w:rPr>
        <w:t xml:space="preserve">Главного специалиста направления закупок ООО «Арена Инжиниринг» Гусейновой Елены Чингизовны, </w:t>
      </w:r>
      <w:hyperlink r:id="rId13" w:history="1">
        <w:r w:rsidR="00DB6CB9" w:rsidRPr="00E32E0F">
          <w:rPr>
            <w:rStyle w:val="a4"/>
            <w:rFonts w:ascii="Verdana" w:hAnsi="Verdana" w:cs="Arial"/>
            <w:i w:val="0"/>
            <w:spacing w:val="1"/>
            <w:sz w:val="22"/>
          </w:rPr>
          <w:t>Guseynova.ECh@omsk-arena.ru</w:t>
        </w:r>
      </w:hyperlink>
      <w:r w:rsidR="00DB6CB9" w:rsidRPr="00E32E0F">
        <w:rPr>
          <w:rFonts w:ascii="Verdana" w:hAnsi="Verdana" w:cs="Arial"/>
          <w:i w:val="0"/>
          <w:spacing w:val="1"/>
          <w:sz w:val="22"/>
        </w:rPr>
        <w:t>;</w:t>
      </w:r>
    </w:p>
    <w:p w14:paraId="639EA015" w14:textId="56A236C0" w:rsidR="00EE1B45" w:rsidRPr="00ED5B85" w:rsidRDefault="00EE1B45" w:rsidP="00FB3C30">
      <w:pPr>
        <w:tabs>
          <w:tab w:val="left" w:pos="851"/>
          <w:tab w:val="left" w:pos="900"/>
        </w:tabs>
        <w:ind w:left="851"/>
        <w:rPr>
          <w:rFonts w:ascii="Verdana" w:hAnsi="Verdana" w:cs="Arial"/>
          <w:iCs/>
          <w:sz w:val="22"/>
        </w:rPr>
      </w:pPr>
      <w:r w:rsidRPr="00ED5B85">
        <w:rPr>
          <w:rFonts w:ascii="Verdana" w:hAnsi="Verdana" w:cs="Arial"/>
          <w:iCs/>
          <w:sz w:val="22"/>
        </w:rPr>
        <w:t xml:space="preserve">Прием запросов от Претендентов осуществляется Организатором </w:t>
      </w:r>
      <w:r w:rsidR="005A673F" w:rsidRPr="00ED5B85">
        <w:rPr>
          <w:rFonts w:ascii="Verdana" w:hAnsi="Verdana" w:cs="Arial"/>
          <w:iCs/>
          <w:sz w:val="22"/>
        </w:rPr>
        <w:t>отбора</w:t>
      </w:r>
      <w:r w:rsidRPr="00ED5B85">
        <w:rPr>
          <w:rFonts w:ascii="Verdana" w:hAnsi="Verdana" w:cs="Arial"/>
          <w:iCs/>
          <w:sz w:val="22"/>
        </w:rPr>
        <w:t xml:space="preserve"> только по электронной почте. Организатор </w:t>
      </w:r>
      <w:r w:rsidR="005A673F" w:rsidRPr="00ED5B85">
        <w:rPr>
          <w:rFonts w:ascii="Verdana" w:hAnsi="Verdana" w:cs="Arial"/>
          <w:iCs/>
          <w:sz w:val="22"/>
        </w:rPr>
        <w:t>отбор</w:t>
      </w:r>
      <w:r w:rsidR="003C04FA" w:rsidRPr="00ED5B85">
        <w:rPr>
          <w:rFonts w:ascii="Verdana" w:hAnsi="Verdana" w:cs="Arial"/>
          <w:iCs/>
          <w:sz w:val="22"/>
        </w:rPr>
        <w:t>а</w:t>
      </w:r>
      <w:r w:rsidRPr="00ED5B85">
        <w:rPr>
          <w:rFonts w:ascii="Verdana" w:hAnsi="Verdana" w:cs="Arial"/>
          <w:iCs/>
          <w:sz w:val="22"/>
        </w:rPr>
        <w:t xml:space="preserve"> на письменный запрос Претендента о разъяснении положений документации о</w:t>
      </w:r>
      <w:r w:rsidR="005A673F" w:rsidRPr="00ED5B85">
        <w:rPr>
          <w:rFonts w:ascii="Verdana" w:hAnsi="Verdana" w:cs="Arial"/>
          <w:iCs/>
          <w:sz w:val="22"/>
        </w:rPr>
        <w:t>б</w:t>
      </w:r>
      <w:r w:rsidRPr="00ED5B85">
        <w:rPr>
          <w:rFonts w:ascii="Verdana" w:hAnsi="Verdana" w:cs="Arial"/>
          <w:iCs/>
          <w:sz w:val="22"/>
        </w:rPr>
        <w:t xml:space="preserve"> </w:t>
      </w:r>
      <w:r w:rsidR="005A673F" w:rsidRPr="00ED5B85">
        <w:rPr>
          <w:rFonts w:ascii="Verdana" w:hAnsi="Verdana" w:cs="Arial"/>
          <w:iCs/>
          <w:sz w:val="22"/>
        </w:rPr>
        <w:t>отборе</w:t>
      </w:r>
      <w:r w:rsidRPr="00ED5B85">
        <w:rPr>
          <w:rFonts w:ascii="Verdana" w:hAnsi="Verdana" w:cs="Arial"/>
          <w:iCs/>
          <w:sz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ED5B85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Verdana" w:hAnsi="Verdana"/>
          <w:b/>
          <w:sz w:val="22"/>
          <w:szCs w:val="20"/>
          <w:u w:val="single"/>
          <w:lang w:val="en-US" w:eastAsia="en-US"/>
        </w:rPr>
      </w:pPr>
      <w:bookmarkStart w:id="15" w:name="_Toc426102582"/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 xml:space="preserve">Организатор </w:t>
      </w:r>
      <w:r w:rsidR="005A673F" w:rsidRPr="00ED5B85">
        <w:rPr>
          <w:rFonts w:ascii="Verdana" w:hAnsi="Verdana"/>
          <w:b/>
          <w:sz w:val="22"/>
          <w:szCs w:val="20"/>
          <w:u w:val="single"/>
          <w:lang w:eastAsia="en-US"/>
        </w:rPr>
        <w:t>отбора</w:t>
      </w:r>
      <w:r w:rsidRPr="00ED5B85">
        <w:rPr>
          <w:rFonts w:ascii="Verdana" w:hAnsi="Verdana"/>
          <w:b/>
          <w:sz w:val="22"/>
          <w:szCs w:val="20"/>
          <w:u w:val="single"/>
          <w:lang w:val="en-US" w:eastAsia="en-US"/>
        </w:rPr>
        <w:t xml:space="preserve"> вправе:</w:t>
      </w:r>
      <w:bookmarkEnd w:id="15"/>
    </w:p>
    <w:p w14:paraId="089E54C8" w14:textId="77777777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ED5B85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В случае</w:t>
      </w:r>
      <w:r w:rsidR="00E23E82"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,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если Организатор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Cs w:val="0"/>
          <w:sz w:val="22"/>
          <w:lang w:eastAsia="ru-RU"/>
        </w:rPr>
        <w:t xml:space="preserve">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сочтет необходимым внести изменения и/или уточнения в настоящую Инструкцию, в адрес Претендента</w:t>
      </w:r>
      <w:r w:rsidRPr="00ED5B85">
        <w:rPr>
          <w:rFonts w:ascii="Verdana" w:hAnsi="Verdana" w:cs="Arial"/>
          <w:i w:val="0"/>
          <w:iCs w:val="0"/>
          <w:color w:val="808080"/>
          <w:sz w:val="22"/>
          <w:lang w:eastAsia="ru-RU"/>
        </w:rPr>
        <w:t xml:space="preserve"> 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направляется соответствующая информация</w:t>
      </w:r>
      <w:r w:rsidR="00E23E82" w:rsidRPr="00ED5B85">
        <w:rPr>
          <w:rFonts w:ascii="Verdana" w:hAnsi="Verdana" w:cs="Arial"/>
          <w:i w:val="0"/>
          <w:iCs w:val="0"/>
          <w:sz w:val="22"/>
          <w:lang w:eastAsia="ru-RU"/>
        </w:rPr>
        <w:t>.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sz w:val="22"/>
        </w:rPr>
        <w:t>принять решение о продлении сроков приема Предложений;</w:t>
      </w:r>
    </w:p>
    <w:p w14:paraId="738A4567" w14:textId="0C9E8DB6" w:rsidR="000813DD" w:rsidRPr="00ED5B85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перенести / изменить время, дату вскрытия Предложени</w:t>
      </w:r>
      <w:r w:rsidR="00E85B54">
        <w:rPr>
          <w:rFonts w:ascii="Verdana" w:hAnsi="Verdana" w:cs="Arial"/>
          <w:i w:val="0"/>
          <w:iCs w:val="0"/>
          <w:sz w:val="22"/>
          <w:lang w:eastAsia="ru-RU"/>
        </w:rPr>
        <w:t>й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1A957010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>в рамках рассмотрения Предложений,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ED5B85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запрашивать у участников </w:t>
      </w:r>
      <w:r w:rsidR="005A673F" w:rsidRPr="00ED5B85">
        <w:rPr>
          <w:rFonts w:ascii="Verdana" w:hAnsi="Verdana" w:cs="Arial"/>
          <w:sz w:val="22"/>
        </w:rPr>
        <w:t>отбора</w:t>
      </w:r>
      <w:r w:rsidRPr="00ED5B85">
        <w:rPr>
          <w:rFonts w:ascii="Verdana" w:hAnsi="Verdana" w:cs="Arial"/>
          <w:sz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iCs w:val="0"/>
          <w:strike/>
          <w:color w:val="FF0000"/>
          <w:sz w:val="22"/>
          <w:lang w:eastAsia="ru-RU"/>
        </w:rPr>
      </w:pPr>
      <w:r w:rsidRPr="00ED5B85">
        <w:rPr>
          <w:rFonts w:ascii="Verdana" w:hAnsi="Verdana" w:cs="Arial"/>
          <w:i w:val="0"/>
          <w:iCs w:val="0"/>
          <w:sz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ED5B85">
        <w:rPr>
          <w:rFonts w:ascii="Verdana" w:hAnsi="Verdana" w:cs="Arial"/>
          <w:i w:val="0"/>
          <w:iCs w:val="0"/>
          <w:sz w:val="22"/>
          <w:lang w:eastAsia="ru-RU"/>
        </w:rPr>
        <w:t>Отбора</w:t>
      </w:r>
      <w:r w:rsidRPr="00ED5B85">
        <w:rPr>
          <w:rFonts w:ascii="Verdana" w:hAnsi="Verdana" w:cs="Arial"/>
          <w:i w:val="0"/>
          <w:iCs w:val="0"/>
          <w:sz w:val="22"/>
          <w:lang w:eastAsia="ru-RU"/>
        </w:rPr>
        <w:t>;</w:t>
      </w:r>
    </w:p>
    <w:p w14:paraId="224D8DD4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sz w:val="22"/>
        </w:rPr>
      </w:pPr>
      <w:r w:rsidRPr="00ED5B85">
        <w:rPr>
          <w:rFonts w:ascii="Verdana" w:hAnsi="Verdana" w:cs="Arial"/>
          <w:i w:val="0"/>
          <w:sz w:val="22"/>
        </w:rPr>
        <w:t xml:space="preserve">затребовать от участника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письменный отказ от участия в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>;</w:t>
      </w:r>
    </w:p>
    <w:p w14:paraId="1446BD2F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Verdana" w:hAnsi="Verdana" w:cs="Arial"/>
          <w:i w:val="0"/>
          <w:sz w:val="22"/>
        </w:rPr>
      </w:pPr>
      <w:r w:rsidRPr="00ED5B85">
        <w:rPr>
          <w:rFonts w:ascii="Verdana" w:hAnsi="Verdana" w:cs="Arial"/>
          <w:i w:val="0"/>
          <w:sz w:val="22"/>
        </w:rPr>
        <w:t xml:space="preserve">потребовать от участника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="00395DA3" w:rsidRPr="00ED5B85">
        <w:rPr>
          <w:rFonts w:ascii="Verdana" w:hAnsi="Verdana" w:cs="Arial"/>
          <w:i w:val="0"/>
          <w:sz w:val="22"/>
        </w:rPr>
        <w:t xml:space="preserve"> </w:t>
      </w:r>
      <w:r w:rsidRPr="00ED5B85">
        <w:rPr>
          <w:rFonts w:ascii="Verdana" w:hAnsi="Verdana" w:cs="Arial"/>
          <w:i w:val="0"/>
          <w:sz w:val="22"/>
        </w:rPr>
        <w:t>прохождение процедуры постквалификации;</w:t>
      </w:r>
    </w:p>
    <w:p w14:paraId="78D46C44" w14:textId="77777777" w:rsidR="0056540E" w:rsidRPr="00ED5B85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Verdana" w:hAnsi="Verdana" w:cs="Arial"/>
          <w:iCs/>
          <w:sz w:val="22"/>
          <w:lang w:eastAsia="en-US"/>
        </w:rPr>
      </w:pPr>
      <w:r w:rsidRPr="00ED5B85">
        <w:rPr>
          <w:rFonts w:ascii="Verdana" w:hAnsi="Verdana" w:cs="Arial"/>
          <w:iCs/>
          <w:sz w:val="22"/>
          <w:lang w:eastAsia="en-US"/>
        </w:rPr>
        <w:t xml:space="preserve">обязать участника </w:t>
      </w:r>
      <w:r w:rsidR="005A673F" w:rsidRPr="00ED5B85">
        <w:rPr>
          <w:rFonts w:ascii="Verdana" w:hAnsi="Verdana" w:cs="Arial"/>
          <w:iCs/>
          <w:sz w:val="22"/>
          <w:lang w:eastAsia="en-US"/>
        </w:rPr>
        <w:t>Отбора</w:t>
      </w:r>
      <w:r w:rsidRPr="00ED5B85">
        <w:rPr>
          <w:rFonts w:ascii="Verdana" w:hAnsi="Verdana" w:cs="Arial"/>
          <w:iCs/>
          <w:sz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ED5B85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отклонить Претендента от участия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>, в случае его несогласия с условиями проекта договора при условии, что в документации о</w:t>
      </w:r>
      <w:r w:rsidR="00EE7D11" w:rsidRPr="00ED5B85">
        <w:rPr>
          <w:rFonts w:ascii="Verdana" w:hAnsi="Verdana" w:cs="Arial"/>
          <w:sz w:val="22"/>
        </w:rPr>
        <w:t>б</w:t>
      </w:r>
      <w:r w:rsidRPr="00ED5B85">
        <w:rPr>
          <w:rFonts w:ascii="Verdana" w:hAnsi="Verdana" w:cs="Arial"/>
          <w:sz w:val="22"/>
        </w:rPr>
        <w:t xml:space="preserve">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такое требование было уставлено;</w:t>
      </w:r>
    </w:p>
    <w:p w14:paraId="2B9402C5" w14:textId="77777777" w:rsidR="0056540E" w:rsidRPr="00ED5B85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Verdana" w:hAnsi="Verdana" w:cs="Arial"/>
          <w:i w:val="0"/>
          <w:iCs w:val="0"/>
          <w:strike/>
          <w:color w:val="FF0000"/>
          <w:lang w:eastAsia="ru-RU"/>
        </w:rPr>
      </w:pPr>
      <w:r w:rsidRPr="00ED5B85">
        <w:rPr>
          <w:rFonts w:ascii="Verdana" w:hAnsi="Verdana" w:cs="Arial"/>
          <w:i w:val="0"/>
          <w:sz w:val="22"/>
        </w:rPr>
        <w:t xml:space="preserve">отказаться от проведения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ED5B85">
        <w:rPr>
          <w:rFonts w:ascii="Verdana" w:hAnsi="Verdana" w:cs="Arial"/>
          <w:i w:val="0"/>
          <w:sz w:val="22"/>
        </w:rPr>
        <w:t>Отбора</w:t>
      </w:r>
      <w:r w:rsidRPr="00ED5B85">
        <w:rPr>
          <w:rFonts w:ascii="Verdana" w:hAnsi="Verdana" w:cs="Arial"/>
          <w:i w:val="0"/>
          <w:sz w:val="22"/>
        </w:rPr>
        <w:t xml:space="preserve"> в любой момент, не неся при этом никакой ответственности перед Претендентами и участниками</w:t>
      </w:r>
      <w:r w:rsidRPr="00ED5B85">
        <w:rPr>
          <w:rFonts w:ascii="Verdana" w:hAnsi="Verdana" w:cs="Arial"/>
          <w:i w:val="0"/>
        </w:rPr>
        <w:t>.</w:t>
      </w:r>
    </w:p>
    <w:p w14:paraId="3B61FDF3" w14:textId="77777777" w:rsidR="00395F5D" w:rsidRPr="00ED5B85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</w:rPr>
        <w:t xml:space="preserve">В случае если, в установленные сроки подано только 1 (одно) Предложение, либо не подано ни 1 (одного) Предложения, а так же если к участию в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допущен только 1 (один) Претендент, либо не допущен ни 1 (один) Претендент, </w:t>
      </w:r>
      <w:r w:rsidR="005A673F" w:rsidRPr="00ED5B85">
        <w:rPr>
          <w:rFonts w:ascii="Verdana" w:hAnsi="Verdana" w:cs="Arial"/>
          <w:sz w:val="22"/>
        </w:rPr>
        <w:t>Отбор</w:t>
      </w:r>
      <w:r w:rsidRPr="00ED5B85">
        <w:rPr>
          <w:rFonts w:ascii="Verdana" w:hAnsi="Verdana" w:cs="Arial"/>
          <w:sz w:val="22"/>
        </w:rPr>
        <w:t xml:space="preserve"> признается несостоявшимся.</w:t>
      </w:r>
    </w:p>
    <w:p w14:paraId="395825D9" w14:textId="77777777" w:rsidR="00B270B4" w:rsidRPr="00ED5B85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В случае если документацией о</w:t>
      </w:r>
      <w:r w:rsidR="005A673F" w:rsidRPr="00ED5B85">
        <w:rPr>
          <w:rFonts w:ascii="Verdana" w:hAnsi="Verdana" w:cs="Arial"/>
          <w:sz w:val="22"/>
        </w:rPr>
        <w:t>б</w:t>
      </w:r>
      <w:r w:rsidRPr="00ED5B85">
        <w:rPr>
          <w:rFonts w:ascii="Verdana" w:hAnsi="Verdana" w:cs="Arial"/>
          <w:sz w:val="22"/>
        </w:rPr>
        <w:t xml:space="preserve"> </w:t>
      </w:r>
      <w:r w:rsidR="005A673F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предусмотрено два и более лота, </w:t>
      </w:r>
      <w:r w:rsidR="005A673F" w:rsidRPr="00ED5B85">
        <w:rPr>
          <w:rFonts w:ascii="Verdana" w:hAnsi="Verdana" w:cs="Arial"/>
          <w:sz w:val="22"/>
        </w:rPr>
        <w:t xml:space="preserve">Отбор </w:t>
      </w:r>
      <w:r w:rsidRPr="00ED5B85">
        <w:rPr>
          <w:rFonts w:ascii="Verdana" w:hAnsi="Verdana" w:cs="Arial"/>
          <w:sz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477F30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 принято решение об отклонении всех Предложений на участие в </w:t>
      </w:r>
      <w:r w:rsidR="00EE7D11" w:rsidRPr="00ED5B85">
        <w:rPr>
          <w:rFonts w:ascii="Verdana" w:hAnsi="Verdana" w:cs="Arial"/>
          <w:sz w:val="22"/>
        </w:rPr>
        <w:t>Отборе</w:t>
      </w:r>
      <w:r w:rsidRPr="00ED5B85">
        <w:rPr>
          <w:rFonts w:ascii="Verdana" w:hAnsi="Verdana" w:cs="Arial"/>
          <w:sz w:val="22"/>
        </w:rPr>
        <w:t xml:space="preserve">, то </w:t>
      </w:r>
      <w:r w:rsidR="00EE7D11" w:rsidRPr="00ED5B85">
        <w:rPr>
          <w:rFonts w:ascii="Verdana" w:hAnsi="Verdana" w:cs="Arial"/>
          <w:sz w:val="22"/>
        </w:rPr>
        <w:t>Отбор</w:t>
      </w:r>
      <w:r w:rsidRPr="00ED5B85">
        <w:rPr>
          <w:rFonts w:ascii="Verdana" w:hAnsi="Verdana" w:cs="Arial"/>
          <w:sz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2885"/>
        <w:gridCol w:w="6447"/>
      </w:tblGrid>
      <w:tr w:rsidR="00527D90" w:rsidRPr="00ED5B85" w14:paraId="2C270343" w14:textId="77777777" w:rsidTr="00593983">
        <w:trPr>
          <w:trHeight w:val="501"/>
          <w:tblHeader/>
        </w:trPr>
        <w:tc>
          <w:tcPr>
            <w:tcW w:w="10343" w:type="dxa"/>
            <w:gridSpan w:val="3"/>
            <w:vAlign w:val="center"/>
          </w:tcPr>
          <w:p w14:paraId="439AFE9F" w14:textId="5A132887" w:rsidR="00527D90" w:rsidRPr="00B8019E" w:rsidRDefault="00527D9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B8019E">
              <w:rPr>
                <w:rFonts w:ascii="Verdana" w:hAnsi="Verdana"/>
                <w:sz w:val="22"/>
                <w:szCs w:val="22"/>
              </w:rPr>
              <w:t>Сведения о</w:t>
            </w:r>
            <w:r w:rsidR="00A5579B" w:rsidRPr="00B8019E">
              <w:rPr>
                <w:rFonts w:ascii="Verdana" w:hAnsi="Verdana"/>
                <w:sz w:val="22"/>
                <w:szCs w:val="22"/>
                <w:lang w:val="ru-RU"/>
              </w:rPr>
              <w:t>б</w:t>
            </w:r>
            <w:r w:rsidRPr="00B8019E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8019E">
              <w:rPr>
                <w:rFonts w:ascii="Verdana" w:hAnsi="Verdana"/>
                <w:sz w:val="22"/>
                <w:szCs w:val="22"/>
                <w:lang w:val="ru-RU"/>
              </w:rPr>
              <w:t>Отбор</w:t>
            </w:r>
            <w:r w:rsidR="00A5579B" w:rsidRPr="00B8019E">
              <w:rPr>
                <w:rFonts w:ascii="Verdana" w:hAnsi="Verdana"/>
                <w:sz w:val="22"/>
                <w:szCs w:val="22"/>
                <w:lang w:val="ru-RU"/>
              </w:rPr>
              <w:t>е</w:t>
            </w:r>
            <w:r w:rsidRPr="00B8019E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0E6F62" w:rsidRPr="00ED5B85" w14:paraId="71B9B948" w14:textId="77777777" w:rsidTr="00593983">
        <w:trPr>
          <w:trHeight w:val="323"/>
          <w:tblHeader/>
        </w:trPr>
        <w:tc>
          <w:tcPr>
            <w:tcW w:w="1011" w:type="dxa"/>
            <w:vAlign w:val="center"/>
          </w:tcPr>
          <w:p w14:paraId="6FB4F196" w14:textId="58C3098E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447" w:type="dxa"/>
            <w:vAlign w:val="center"/>
          </w:tcPr>
          <w:p w14:paraId="527BC823" w14:textId="2127BB35" w:rsidR="000E6F62" w:rsidRPr="004D10A9" w:rsidRDefault="000E6F62" w:rsidP="004D10A9">
            <w:pPr>
              <w:tabs>
                <w:tab w:val="left" w:pos="851"/>
              </w:tabs>
              <w:spacing w:after="40"/>
              <w:jc w:val="left"/>
              <w:rPr>
                <w:rFonts w:ascii="Verdana" w:hAnsi="Verdana"/>
                <w:iCs/>
                <w:sz w:val="22"/>
                <w:szCs w:val="22"/>
              </w:rPr>
            </w:pPr>
            <w:r w:rsidRPr="004D10A9">
              <w:rPr>
                <w:rStyle w:val="aff8"/>
                <w:rFonts w:ascii="Verdana" w:hAnsi="Verdana"/>
                <w:i w:val="0"/>
                <w:color w:val="auto"/>
                <w:sz w:val="22"/>
                <w:szCs w:val="22"/>
              </w:rPr>
              <w:t xml:space="preserve">Управление закупок Ассоциации «ХК  «Авангард» в интересах </w:t>
            </w:r>
            <w:r w:rsidR="001C52A0" w:rsidRPr="004D10A9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C27F71" w:rsidRPr="004D10A9">
              <w:rPr>
                <w:rFonts w:ascii="Verdana" w:hAnsi="Verdana"/>
                <w:iCs/>
                <w:sz w:val="22"/>
                <w:szCs w:val="22"/>
              </w:rPr>
              <w:t>ООО «Арена-Инжиниринг» (Лоты №№ 1,3)</w:t>
            </w:r>
            <w:r w:rsidR="004D10A9" w:rsidRPr="004D10A9">
              <w:rPr>
                <w:rFonts w:ascii="Verdana" w:hAnsi="Verdana"/>
                <w:iCs/>
                <w:sz w:val="22"/>
                <w:szCs w:val="22"/>
              </w:rPr>
              <w:t xml:space="preserve">  и ООО «Арена» (Лот № 2) </w:t>
            </w:r>
          </w:p>
        </w:tc>
      </w:tr>
      <w:tr w:rsidR="000E6F62" w:rsidRPr="00843DB9" w14:paraId="498B53AC" w14:textId="77777777" w:rsidTr="00593983">
        <w:trPr>
          <w:trHeight w:val="657"/>
          <w:tblHeader/>
        </w:trPr>
        <w:tc>
          <w:tcPr>
            <w:tcW w:w="1011" w:type="dxa"/>
            <w:vAlign w:val="center"/>
          </w:tcPr>
          <w:p w14:paraId="7D0605CD" w14:textId="09E65035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447" w:type="dxa"/>
            <w:vAlign w:val="center"/>
          </w:tcPr>
          <w:p w14:paraId="2F1A616C" w14:textId="77777777" w:rsidR="000E6F62" w:rsidRPr="004D10A9" w:rsidRDefault="00C27F71" w:rsidP="00C27F71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beforeAutospacing="0" w:after="0" w:afterAutospacing="0"/>
              <w:ind w:right="0"/>
              <w:rPr>
                <w:rFonts w:ascii="Verdana" w:hAnsi="Verdana" w:cs="Arial"/>
                <w:iCs/>
                <w:sz w:val="22"/>
                <w:szCs w:val="22"/>
              </w:rPr>
            </w:pPr>
            <w:r w:rsidRPr="004D10A9">
              <w:rPr>
                <w:rFonts w:ascii="Verdana" w:hAnsi="Verdana" w:cs="Arial"/>
                <w:iCs/>
                <w:sz w:val="22"/>
                <w:szCs w:val="22"/>
              </w:rPr>
              <w:t>ООО «Арена-Инжиниринг» (Лоты №№ 1,3)</w:t>
            </w:r>
          </w:p>
          <w:p w14:paraId="4A5F6AA7" w14:textId="34627252" w:rsidR="004D10A9" w:rsidRPr="004D10A9" w:rsidRDefault="004D10A9" w:rsidP="004D10A9">
            <w:pPr>
              <w:rPr>
                <w:rFonts w:ascii="Verdana" w:hAnsi="Verdana" w:cs="Arial"/>
                <w:iCs/>
                <w:sz w:val="22"/>
                <w:szCs w:val="22"/>
              </w:rPr>
            </w:pPr>
            <w:r w:rsidRPr="004D10A9">
              <w:rPr>
                <w:rFonts w:ascii="Verdana" w:hAnsi="Verdana" w:cs="Arial"/>
                <w:iCs/>
                <w:sz w:val="22"/>
                <w:szCs w:val="22"/>
              </w:rPr>
              <w:t xml:space="preserve">ООО «Арена» (Лот № 2) </w:t>
            </w:r>
          </w:p>
        </w:tc>
      </w:tr>
      <w:tr w:rsidR="000E6F62" w:rsidRPr="00ED5B85" w14:paraId="609B813B" w14:textId="77777777" w:rsidTr="00593983">
        <w:trPr>
          <w:trHeight w:val="2409"/>
          <w:tblHeader/>
        </w:trPr>
        <w:tc>
          <w:tcPr>
            <w:tcW w:w="1011" w:type="dxa"/>
            <w:vAlign w:val="center"/>
          </w:tcPr>
          <w:p w14:paraId="0115C082" w14:textId="6CE5D5DC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447" w:type="dxa"/>
            <w:vAlign w:val="center"/>
          </w:tcPr>
          <w:p w14:paraId="66FBAFFE" w14:textId="1ADC36C4" w:rsidR="000E6F62" w:rsidRPr="004D10A9" w:rsidRDefault="000E6F62" w:rsidP="00DB6CB9">
            <w:pPr>
              <w:rPr>
                <w:rFonts w:ascii="Verdana" w:hAnsi="Verdana" w:cs="Arial"/>
                <w:bCs/>
                <w:color w:val="FF0000"/>
                <w:sz w:val="22"/>
                <w:szCs w:val="22"/>
              </w:rPr>
            </w:pPr>
            <w:r w:rsidRPr="004D10A9">
              <w:rPr>
                <w:rFonts w:ascii="Verdana" w:hAnsi="Verdana" w:cs="Arial"/>
                <w:bCs/>
                <w:spacing w:val="-8"/>
                <w:sz w:val="22"/>
                <w:szCs w:val="22"/>
              </w:rPr>
              <w:t>В</w:t>
            </w:r>
            <w:r w:rsidRPr="004D10A9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 связи с усилением мер по предупреждению распространения коронавирусной инфекции (</w:t>
            </w:r>
            <w:r w:rsidRPr="004D10A9">
              <w:rPr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COVID</w:t>
            </w:r>
            <w:r w:rsidRPr="004D10A9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Организатора отбора </w:t>
            </w:r>
            <w:hyperlink r:id="rId14" w:history="1">
              <w:r w:rsidR="00DB6CB9" w:rsidRPr="004D10A9">
                <w:rPr>
                  <w:rStyle w:val="a4"/>
                  <w:rFonts w:ascii="Verdana" w:hAnsi="Verdana" w:cs="Arial"/>
                  <w:spacing w:val="1"/>
                  <w:sz w:val="22"/>
                  <w:szCs w:val="22"/>
                </w:rPr>
                <w:t>Guseynova.ECh@omsk-arena.ru</w:t>
              </w:r>
            </w:hyperlink>
            <w:r w:rsidR="00DB6CB9" w:rsidRPr="004D10A9">
              <w:rPr>
                <w:rStyle w:val="a4"/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 w:rsidRPr="004D10A9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hyperlink r:id="rId15" w:history="1">
              <w:r w:rsidR="00837E81" w:rsidRPr="004D10A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  <w:lang w:val="en-US"/>
                </w:rPr>
                <w:t>Motygullin</w:t>
              </w:r>
              <w:r w:rsidR="00837E81" w:rsidRPr="004D10A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</w:rPr>
                <w:t>.</w:t>
              </w:r>
              <w:r w:rsidR="00837E81" w:rsidRPr="004D10A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  <w:lang w:val="en-US"/>
                </w:rPr>
                <w:t>RA</w:t>
              </w:r>
              <w:r w:rsidR="00837E81" w:rsidRPr="004D10A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</w:rPr>
                <w:t>@</w:t>
              </w:r>
              <w:r w:rsidR="00837E81" w:rsidRPr="004D10A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  <w:lang w:val="en-US"/>
                </w:rPr>
                <w:t>hc</w:t>
              </w:r>
              <w:r w:rsidR="00837E81" w:rsidRPr="004D10A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</w:rPr>
                <w:t>-</w:t>
              </w:r>
              <w:r w:rsidR="00837E81" w:rsidRPr="004D10A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  <w:lang w:val="en-US"/>
                </w:rPr>
                <w:t>avangard</w:t>
              </w:r>
              <w:r w:rsidR="00837E81" w:rsidRPr="004D10A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</w:rPr>
                <w:t>.</w:t>
              </w:r>
              <w:r w:rsidR="00837E81" w:rsidRPr="004D10A9">
                <w:rPr>
                  <w:rStyle w:val="a4"/>
                  <w:rFonts w:ascii="Verdana" w:eastAsia="Calibri" w:hAnsi="Verdana" w:cs="Calibri"/>
                  <w:bCs/>
                  <w:sz w:val="22"/>
                  <w:szCs w:val="22"/>
                  <w:lang w:val="en-US"/>
                </w:rPr>
                <w:t>com</w:t>
              </w:r>
            </w:hyperlink>
            <w:r w:rsidR="00837E81" w:rsidRPr="004D10A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0E6F62" w:rsidRPr="00ED5B85" w14:paraId="71DE74B4" w14:textId="77777777" w:rsidTr="00593983">
        <w:trPr>
          <w:trHeight w:val="1793"/>
          <w:tblHeader/>
        </w:trPr>
        <w:tc>
          <w:tcPr>
            <w:tcW w:w="1011" w:type="dxa"/>
            <w:vAlign w:val="center"/>
          </w:tcPr>
          <w:p w14:paraId="48B9AC18" w14:textId="21597734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447" w:type="dxa"/>
            <w:vAlign w:val="center"/>
          </w:tcPr>
          <w:p w14:paraId="7DF7D196" w14:textId="3A67E348" w:rsidR="000E6F62" w:rsidRPr="004D10A9" w:rsidRDefault="006773A1" w:rsidP="000E6F62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Fonts w:ascii="Verdana" w:hAnsi="Verdana" w:cs="Arial"/>
                <w:spacing w:val="-8"/>
                <w:sz w:val="22"/>
                <w:szCs w:val="22"/>
              </w:rPr>
            </w:pPr>
            <w:r w:rsidRPr="004D10A9">
              <w:rPr>
                <w:rStyle w:val="a6"/>
                <w:rFonts w:ascii="Verdana" w:hAnsi="Verdana" w:cs="Arial"/>
                <w:sz w:val="22"/>
                <w:szCs w:val="22"/>
              </w:rPr>
              <w:t>Д</w:t>
            </w:r>
            <w:r w:rsidR="00683F6D" w:rsidRPr="004D10A9">
              <w:rPr>
                <w:rStyle w:val="a6"/>
                <w:rFonts w:ascii="Verdana" w:hAnsi="Verdana" w:cs="Arial"/>
                <w:sz w:val="22"/>
                <w:szCs w:val="22"/>
              </w:rPr>
              <w:t xml:space="preserve">ата и время начала приема: </w:t>
            </w:r>
            <w:r w:rsidR="004D10A9" w:rsidRPr="004D10A9">
              <w:rPr>
                <w:rStyle w:val="a6"/>
                <w:rFonts w:ascii="Verdana" w:hAnsi="Verdana" w:cs="Arial"/>
                <w:sz w:val="22"/>
                <w:szCs w:val="22"/>
              </w:rPr>
              <w:t>01 декабря</w:t>
            </w:r>
            <w:r w:rsidR="000E6F62" w:rsidRPr="004D10A9">
              <w:rPr>
                <w:rStyle w:val="a6"/>
                <w:rFonts w:ascii="Verdana" w:hAnsi="Verdana" w:cs="Arial"/>
                <w:sz w:val="22"/>
                <w:szCs w:val="22"/>
              </w:rPr>
              <w:t xml:space="preserve"> 2020 года</w:t>
            </w:r>
            <w:r w:rsidR="000E6F62" w:rsidRPr="004D10A9">
              <w:rPr>
                <w:rFonts w:ascii="Verdana" w:hAnsi="Verdana" w:cs="Arial"/>
                <w:sz w:val="22"/>
                <w:szCs w:val="22"/>
              </w:rPr>
              <w:t xml:space="preserve"> с момента получения Информационного письма</w:t>
            </w:r>
          </w:p>
          <w:p w14:paraId="654A63AB" w14:textId="63B56067" w:rsidR="000E6F62" w:rsidRPr="004D10A9" w:rsidRDefault="000E6F62" w:rsidP="004D10A9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Style w:val="a6"/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</w:pPr>
            <w:r w:rsidRPr="004D10A9">
              <w:rPr>
                <w:rStyle w:val="a6"/>
                <w:rFonts w:ascii="Verdana" w:hAnsi="Verdana" w:cs="Arial"/>
                <w:sz w:val="22"/>
                <w:szCs w:val="22"/>
              </w:rPr>
              <w:t>Дата и время окончания приема</w:t>
            </w:r>
            <w:r w:rsidR="00683F6D" w:rsidRPr="004D10A9">
              <w:rPr>
                <w:rFonts w:ascii="Verdana" w:hAnsi="Verdana" w:cs="Arial"/>
                <w:color w:val="808080"/>
                <w:sz w:val="22"/>
                <w:szCs w:val="22"/>
              </w:rPr>
              <w:t xml:space="preserve">: </w:t>
            </w:r>
            <w:r w:rsidR="004D10A9" w:rsidRPr="004D10A9">
              <w:rPr>
                <w:rFonts w:ascii="Verdana" w:hAnsi="Verdana" w:cs="Arial"/>
                <w:b/>
                <w:sz w:val="22"/>
                <w:szCs w:val="22"/>
              </w:rPr>
              <w:t>09</w:t>
            </w:r>
            <w:r w:rsidR="00683F6D" w:rsidRPr="004D10A9">
              <w:rPr>
                <w:rFonts w:ascii="Verdana" w:hAnsi="Verdana" w:cs="Arial"/>
                <w:color w:val="808080"/>
                <w:sz w:val="22"/>
                <w:szCs w:val="22"/>
              </w:rPr>
              <w:t xml:space="preserve"> </w:t>
            </w:r>
            <w:r w:rsidR="004D10A9" w:rsidRPr="004D10A9">
              <w:rPr>
                <w:rFonts w:ascii="Verdana" w:hAnsi="Verdana" w:cs="Arial"/>
                <w:b/>
                <w:sz w:val="22"/>
                <w:szCs w:val="22"/>
              </w:rPr>
              <w:t>декабр</w:t>
            </w:r>
            <w:r w:rsidR="00837E81" w:rsidRPr="004D10A9">
              <w:rPr>
                <w:rFonts w:ascii="Verdana" w:hAnsi="Verdana" w:cs="Arial"/>
                <w:b/>
                <w:sz w:val="22"/>
                <w:szCs w:val="22"/>
              </w:rPr>
              <w:t xml:space="preserve">я </w:t>
            </w:r>
            <w:r w:rsidRPr="004D10A9">
              <w:rPr>
                <w:rFonts w:ascii="Verdana" w:hAnsi="Verdana" w:cs="Arial"/>
                <w:b/>
                <w:sz w:val="22"/>
                <w:szCs w:val="22"/>
              </w:rPr>
              <w:t>2020</w:t>
            </w:r>
            <w:r w:rsidR="00683F6D" w:rsidRPr="004D10A9">
              <w:rPr>
                <w:rFonts w:ascii="Verdana" w:hAnsi="Verdana" w:cs="Arial"/>
                <w:b/>
                <w:sz w:val="22"/>
                <w:szCs w:val="22"/>
              </w:rPr>
              <w:t xml:space="preserve"> года</w:t>
            </w:r>
            <w:r w:rsidRPr="004D10A9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683F6D" w:rsidRPr="004D10A9">
              <w:rPr>
                <w:rFonts w:ascii="Verdana" w:hAnsi="Verdana" w:cs="Arial"/>
                <w:sz w:val="22"/>
                <w:szCs w:val="22"/>
              </w:rPr>
              <w:t xml:space="preserve">до </w:t>
            </w:r>
            <w:r w:rsidR="002E1145" w:rsidRPr="004D10A9">
              <w:rPr>
                <w:rFonts w:ascii="Verdana" w:hAnsi="Verdana" w:cs="Arial"/>
                <w:sz w:val="22"/>
                <w:szCs w:val="22"/>
              </w:rPr>
              <w:t>12</w:t>
            </w:r>
            <w:r w:rsidRPr="004D10A9">
              <w:rPr>
                <w:rFonts w:ascii="Verdana" w:hAnsi="Verdana" w:cs="Arial"/>
                <w:sz w:val="22"/>
                <w:szCs w:val="22"/>
              </w:rPr>
              <w:t xml:space="preserve"> часов </w:t>
            </w:r>
            <w:r w:rsidR="00837E81" w:rsidRPr="004D10A9">
              <w:rPr>
                <w:rFonts w:ascii="Verdana" w:hAnsi="Verdana" w:cs="Arial"/>
                <w:sz w:val="22"/>
                <w:szCs w:val="22"/>
              </w:rPr>
              <w:t>00</w:t>
            </w:r>
            <w:r w:rsidR="002E1145" w:rsidRPr="004D10A9">
              <w:rPr>
                <w:rFonts w:ascii="Verdana" w:hAnsi="Verdana" w:cs="Arial"/>
                <w:sz w:val="22"/>
                <w:szCs w:val="22"/>
              </w:rPr>
              <w:t xml:space="preserve"> минут (МСК).</w:t>
            </w:r>
          </w:p>
        </w:tc>
      </w:tr>
      <w:tr w:rsidR="000E6F62" w:rsidRPr="004F74CD" w14:paraId="4B7BC832" w14:textId="77777777" w:rsidTr="00593983">
        <w:trPr>
          <w:trHeight w:val="708"/>
          <w:tblHeader/>
        </w:trPr>
        <w:tc>
          <w:tcPr>
            <w:tcW w:w="1011" w:type="dxa"/>
            <w:vAlign w:val="center"/>
          </w:tcPr>
          <w:p w14:paraId="7E301892" w14:textId="2963DB13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447" w:type="dxa"/>
            <w:vAlign w:val="center"/>
          </w:tcPr>
          <w:p w14:paraId="08379BB5" w14:textId="77777777" w:rsidR="000E6F62" w:rsidRPr="004D10A9" w:rsidRDefault="000E6F62" w:rsidP="000E6F62">
            <w:pPr>
              <w:ind w:right="-108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 w:rsidRPr="004D10A9"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</w:p>
          <w:p w14:paraId="737DDFA9" w14:textId="4106693D" w:rsidR="002E1145" w:rsidRPr="004D10A9" w:rsidRDefault="004D10A9" w:rsidP="002E1145">
            <w:pPr>
              <w:ind w:right="-108"/>
              <w:rPr>
                <w:rFonts w:ascii="Verdana" w:hAnsi="Verdana" w:cs="Arial"/>
                <w:sz w:val="22"/>
                <w:szCs w:val="22"/>
              </w:rPr>
            </w:pPr>
            <w:r w:rsidRPr="004D10A9">
              <w:rPr>
                <w:rFonts w:ascii="Verdana" w:hAnsi="Verdana" w:cs="Arial"/>
                <w:b/>
                <w:sz w:val="22"/>
                <w:szCs w:val="22"/>
              </w:rPr>
              <w:t>09</w:t>
            </w:r>
            <w:r w:rsidR="00837E81" w:rsidRPr="004D10A9">
              <w:rPr>
                <w:rFonts w:ascii="Verdana" w:hAnsi="Verdana" w:cs="Arial"/>
                <w:color w:val="808080"/>
                <w:sz w:val="22"/>
                <w:szCs w:val="22"/>
              </w:rPr>
              <w:t xml:space="preserve"> </w:t>
            </w:r>
            <w:r w:rsidRPr="004D10A9">
              <w:rPr>
                <w:rFonts w:ascii="Verdana" w:hAnsi="Verdana" w:cs="Arial"/>
                <w:b/>
                <w:sz w:val="22"/>
                <w:szCs w:val="22"/>
              </w:rPr>
              <w:t>декабр</w:t>
            </w:r>
            <w:r w:rsidR="00837E81" w:rsidRPr="004D10A9">
              <w:rPr>
                <w:rFonts w:ascii="Verdana" w:hAnsi="Verdana" w:cs="Arial"/>
                <w:b/>
                <w:sz w:val="22"/>
                <w:szCs w:val="22"/>
              </w:rPr>
              <w:t xml:space="preserve">я </w:t>
            </w:r>
            <w:r w:rsidR="000E6F62" w:rsidRPr="004D10A9">
              <w:rPr>
                <w:rFonts w:ascii="Verdana" w:hAnsi="Verdana" w:cs="Arial"/>
                <w:b/>
                <w:sz w:val="22"/>
                <w:szCs w:val="22"/>
              </w:rPr>
              <w:t>2020 года</w:t>
            </w:r>
            <w:r w:rsidR="000E6F62" w:rsidRPr="004D10A9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7D1F39">
              <w:rPr>
                <w:rFonts w:ascii="Verdana" w:hAnsi="Verdana" w:cs="Arial"/>
                <w:sz w:val="22"/>
                <w:szCs w:val="22"/>
              </w:rPr>
              <w:t xml:space="preserve">начиная с </w:t>
            </w:r>
            <w:r w:rsidR="002E1145" w:rsidRPr="004D10A9">
              <w:rPr>
                <w:rFonts w:ascii="Verdana" w:hAnsi="Verdana" w:cs="Arial"/>
                <w:b/>
                <w:sz w:val="22"/>
                <w:szCs w:val="22"/>
              </w:rPr>
              <w:t>12</w:t>
            </w:r>
            <w:r w:rsidR="00683F6D" w:rsidRPr="004D10A9">
              <w:rPr>
                <w:rFonts w:ascii="Verdana" w:hAnsi="Verdana" w:cs="Arial"/>
                <w:b/>
                <w:sz w:val="22"/>
                <w:szCs w:val="22"/>
              </w:rPr>
              <w:t xml:space="preserve"> часов </w:t>
            </w:r>
            <w:r w:rsidR="007D1F39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837E81" w:rsidRPr="004D10A9">
              <w:rPr>
                <w:rFonts w:ascii="Verdana" w:hAnsi="Verdana" w:cs="Arial"/>
                <w:b/>
                <w:sz w:val="22"/>
                <w:szCs w:val="22"/>
              </w:rPr>
              <w:t>0</w:t>
            </w:r>
            <w:r w:rsidR="000E6F62" w:rsidRPr="004D10A9">
              <w:rPr>
                <w:rFonts w:ascii="Verdana" w:hAnsi="Verdana" w:cs="Arial"/>
                <w:b/>
                <w:sz w:val="22"/>
                <w:szCs w:val="22"/>
              </w:rPr>
              <w:t xml:space="preserve"> минут</w:t>
            </w:r>
            <w:r w:rsidR="002E1145" w:rsidRPr="004D10A9">
              <w:rPr>
                <w:rFonts w:ascii="Verdana" w:hAnsi="Verdana" w:cs="Arial"/>
                <w:sz w:val="22"/>
                <w:szCs w:val="22"/>
              </w:rPr>
              <w:t xml:space="preserve"> (МСК)</w:t>
            </w:r>
            <w:r w:rsidR="000E6F62" w:rsidRPr="004D10A9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72B2ABF5" w14:textId="69656FC6" w:rsidR="000E6F62" w:rsidRPr="004D10A9" w:rsidRDefault="000E6F62" w:rsidP="002E1145">
            <w:pPr>
              <w:ind w:right="-108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4D10A9">
              <w:rPr>
                <w:rFonts w:ascii="Verdana" w:hAnsi="Verdana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4D10A9">
              <w:rPr>
                <w:rFonts w:ascii="Verdana" w:hAnsi="Verdana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0E6F62" w:rsidRPr="00ED5B85" w14:paraId="154030F8" w14:textId="77777777" w:rsidTr="00593983">
        <w:trPr>
          <w:trHeight w:val="1384"/>
          <w:tblHeader/>
        </w:trPr>
        <w:tc>
          <w:tcPr>
            <w:tcW w:w="1011" w:type="dxa"/>
            <w:vAlign w:val="center"/>
          </w:tcPr>
          <w:p w14:paraId="66BBF91C" w14:textId="52C398E5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447" w:type="dxa"/>
            <w:vAlign w:val="center"/>
          </w:tcPr>
          <w:p w14:paraId="35FEBCA1" w14:textId="77777777" w:rsidR="004D10A9" w:rsidRPr="007D1F39" w:rsidRDefault="004D10A9" w:rsidP="004D10A9">
            <w:pPr>
              <w:tabs>
                <w:tab w:val="center" w:pos="10206"/>
              </w:tabs>
              <w:rPr>
                <w:rFonts w:ascii="Verdana" w:eastAsia="Arial Unicode MS" w:hAnsi="Verdana"/>
                <w:b/>
                <w:iCs/>
                <w:sz w:val="22"/>
                <w:szCs w:val="22"/>
              </w:rPr>
            </w:pPr>
            <w:r w:rsidRPr="007D1F39">
              <w:rPr>
                <w:rFonts w:ascii="Verdana" w:eastAsia="Arial Unicode MS" w:hAnsi="Verdana"/>
                <w:b/>
                <w:iCs/>
                <w:sz w:val="22"/>
                <w:szCs w:val="22"/>
              </w:rPr>
              <w:t>Открытый отбор организации, способной осуществить поставку программных продуктов для нужд ООО «Арена» и ООО «Арена-Инжиниринг» с лотовой закупкой:</w:t>
            </w:r>
          </w:p>
          <w:p w14:paraId="08972C42" w14:textId="77777777" w:rsidR="004D10A9" w:rsidRPr="004D10A9" w:rsidRDefault="004D10A9" w:rsidP="004D10A9">
            <w:pPr>
              <w:tabs>
                <w:tab w:val="center" w:pos="10206"/>
              </w:tabs>
              <w:rPr>
                <w:rFonts w:ascii="Verdana" w:eastAsia="Arial Unicode MS" w:hAnsi="Verdana"/>
                <w:iCs/>
                <w:sz w:val="22"/>
                <w:szCs w:val="22"/>
              </w:rPr>
            </w:pPr>
            <w:r w:rsidRPr="004D10A9">
              <w:rPr>
                <w:rFonts w:ascii="Verdana" w:eastAsia="Arial Unicode MS" w:hAnsi="Verdana"/>
                <w:b/>
                <w:iCs/>
                <w:sz w:val="22"/>
                <w:szCs w:val="22"/>
              </w:rPr>
              <w:t>Лот № 1</w:t>
            </w:r>
            <w:r w:rsidRPr="004D10A9">
              <w:rPr>
                <w:rFonts w:ascii="Verdana" w:eastAsia="Arial Unicode MS" w:hAnsi="Verdana"/>
                <w:iCs/>
                <w:sz w:val="22"/>
                <w:szCs w:val="22"/>
              </w:rPr>
              <w:t xml:space="preserve"> - Поставка программных продуктов 1С и Microsoft для нужд ООО «Арена-Инжиниринг»;</w:t>
            </w:r>
          </w:p>
          <w:p w14:paraId="2A898332" w14:textId="77777777" w:rsidR="004D10A9" w:rsidRPr="004D10A9" w:rsidRDefault="004D10A9" w:rsidP="004D10A9">
            <w:pPr>
              <w:tabs>
                <w:tab w:val="center" w:pos="10206"/>
              </w:tabs>
              <w:rPr>
                <w:rFonts w:ascii="Verdana" w:eastAsia="Arial Unicode MS" w:hAnsi="Verdana"/>
                <w:iCs/>
                <w:sz w:val="22"/>
                <w:szCs w:val="22"/>
              </w:rPr>
            </w:pPr>
            <w:r w:rsidRPr="004D10A9">
              <w:rPr>
                <w:rFonts w:ascii="Verdana" w:eastAsia="Arial Unicode MS" w:hAnsi="Verdana"/>
                <w:b/>
                <w:iCs/>
                <w:sz w:val="22"/>
                <w:szCs w:val="22"/>
              </w:rPr>
              <w:t>Лот № 2</w:t>
            </w:r>
            <w:r w:rsidRPr="004D10A9">
              <w:rPr>
                <w:rFonts w:ascii="Verdana" w:eastAsia="Arial Unicode MS" w:hAnsi="Verdana"/>
                <w:iCs/>
                <w:sz w:val="22"/>
                <w:szCs w:val="22"/>
              </w:rPr>
              <w:t xml:space="preserve"> - Поставка программных продуктов 1С и Microsoft для нужд ООО «Арена»;</w:t>
            </w:r>
          </w:p>
          <w:p w14:paraId="2FE23CB8" w14:textId="787AD6E0" w:rsidR="000E6F62" w:rsidRPr="004D10A9" w:rsidRDefault="004D10A9" w:rsidP="004D10A9">
            <w:pPr>
              <w:tabs>
                <w:tab w:val="center" w:pos="10206"/>
              </w:tabs>
              <w:rPr>
                <w:rFonts w:ascii="Verdana" w:hAnsi="Verdana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 w:rsidRPr="004D10A9">
              <w:rPr>
                <w:rFonts w:ascii="Verdana" w:eastAsia="Arial Unicode MS" w:hAnsi="Verdana"/>
                <w:b/>
                <w:iCs/>
                <w:sz w:val="22"/>
                <w:szCs w:val="22"/>
              </w:rPr>
              <w:t>Лот № 3</w:t>
            </w:r>
            <w:r w:rsidRPr="004D10A9">
              <w:rPr>
                <w:rFonts w:ascii="Verdana" w:eastAsia="Arial Unicode MS" w:hAnsi="Verdana"/>
                <w:iCs/>
                <w:sz w:val="22"/>
                <w:szCs w:val="22"/>
              </w:rPr>
              <w:t xml:space="preserve"> - Поставка программных продуктов ЛИРА-САПР 2019 FULL для нужд ООО «Арена-Инжиниринг»</w:t>
            </w:r>
          </w:p>
        </w:tc>
      </w:tr>
      <w:tr w:rsidR="000E6F62" w:rsidRPr="00ED5B85" w14:paraId="7B3A578F" w14:textId="77777777" w:rsidTr="00593983">
        <w:trPr>
          <w:trHeight w:val="924"/>
          <w:tblHeader/>
        </w:trPr>
        <w:tc>
          <w:tcPr>
            <w:tcW w:w="1011" w:type="dxa"/>
            <w:vAlign w:val="center"/>
          </w:tcPr>
          <w:p w14:paraId="5AA35091" w14:textId="2A70FF42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447" w:type="dxa"/>
            <w:vAlign w:val="center"/>
          </w:tcPr>
          <w:p w14:paraId="5AB6C324" w14:textId="77777777" w:rsidR="004D10A9" w:rsidRPr="004D10A9" w:rsidRDefault="004D10A9" w:rsidP="004D10A9">
            <w:pPr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4D10A9">
              <w:rPr>
                <w:rFonts w:ascii="Verdana" w:hAnsi="Verdana" w:cs="Arial"/>
                <w:b/>
                <w:iCs/>
                <w:sz w:val="22"/>
                <w:szCs w:val="22"/>
              </w:rPr>
              <w:t>Лот № 1 - Поставка программных продуктов 1С и Microsoft для нужд ООО «Арена-Инжиниринг»:</w:t>
            </w:r>
          </w:p>
          <w:p w14:paraId="3069250E" w14:textId="77777777" w:rsidR="004D10A9" w:rsidRPr="004D10A9" w:rsidRDefault="004D10A9" w:rsidP="004D10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4D10A9">
              <w:rPr>
                <w:rFonts w:ascii="Verdana" w:hAnsi="Verdana" w:cs="Arial"/>
                <w:b/>
                <w:sz w:val="22"/>
                <w:szCs w:val="22"/>
              </w:rPr>
              <w:t>Поставка программного обеспечения:</w:t>
            </w:r>
          </w:p>
          <w:p w14:paraId="4CBF4FEB" w14:textId="77777777" w:rsidR="004D10A9" w:rsidRPr="004D10A9" w:rsidRDefault="004D10A9" w:rsidP="004D10A9">
            <w:pPr>
              <w:numPr>
                <w:ilvl w:val="0"/>
                <w:numId w:val="44"/>
              </w:numPr>
              <w:rPr>
                <w:rFonts w:ascii="Verdana" w:hAnsi="Verdana" w:cs="Arial"/>
                <w:sz w:val="22"/>
                <w:szCs w:val="22"/>
              </w:rPr>
            </w:pPr>
            <w:r w:rsidRPr="004D10A9">
              <w:rPr>
                <w:rFonts w:ascii="Verdana" w:hAnsi="Verdana" w:cs="Arial"/>
                <w:sz w:val="22"/>
                <w:szCs w:val="22"/>
              </w:rPr>
              <w:t>1С: Предприятие 8.3 ПРОФ. Лицензия на сервер (x86-64) 2 шт.</w:t>
            </w:r>
          </w:p>
          <w:p w14:paraId="6269CF4C" w14:textId="77777777" w:rsidR="004D10A9" w:rsidRPr="004D10A9" w:rsidRDefault="004D10A9" w:rsidP="004D10A9">
            <w:pPr>
              <w:numPr>
                <w:ilvl w:val="0"/>
                <w:numId w:val="44"/>
              </w:numPr>
              <w:rPr>
                <w:rFonts w:ascii="Verdana" w:hAnsi="Verdana" w:cs="Arial"/>
                <w:sz w:val="22"/>
                <w:szCs w:val="22"/>
              </w:rPr>
            </w:pPr>
            <w:r w:rsidRPr="004D10A9">
              <w:rPr>
                <w:rFonts w:ascii="Verdana" w:hAnsi="Verdana" w:cs="Arial"/>
                <w:sz w:val="22"/>
                <w:szCs w:val="22"/>
              </w:rPr>
              <w:t>1С: Предприятие 8 ПРОФ. Клиентская лицензия на 100 рабочих мест. Электронная поставка 1шт.</w:t>
            </w:r>
          </w:p>
          <w:p w14:paraId="10428A27" w14:textId="77777777" w:rsidR="004D10A9" w:rsidRPr="004D10A9" w:rsidRDefault="004D10A9" w:rsidP="004D10A9">
            <w:pPr>
              <w:numPr>
                <w:ilvl w:val="0"/>
                <w:numId w:val="44"/>
              </w:numPr>
              <w:rPr>
                <w:rFonts w:ascii="Verdana" w:hAnsi="Verdana" w:cs="Arial"/>
                <w:sz w:val="22"/>
                <w:szCs w:val="22"/>
              </w:rPr>
            </w:pPr>
            <w:r w:rsidRPr="004D10A9">
              <w:rPr>
                <w:rFonts w:ascii="Verdana" w:hAnsi="Verdana" w:cs="Arial"/>
                <w:sz w:val="22"/>
                <w:szCs w:val="22"/>
              </w:rPr>
              <w:t>1С: Зарплата и управление персоналом 8 ПРОФ. Электронная поставка 1шт.</w:t>
            </w:r>
          </w:p>
          <w:p w14:paraId="63BAB117" w14:textId="77777777" w:rsidR="004D10A9" w:rsidRPr="004D10A9" w:rsidRDefault="004D10A9" w:rsidP="004D10A9">
            <w:pPr>
              <w:numPr>
                <w:ilvl w:val="0"/>
                <w:numId w:val="44"/>
              </w:numPr>
              <w:rPr>
                <w:rFonts w:ascii="Verdana" w:hAnsi="Verdana" w:cs="Arial"/>
                <w:sz w:val="22"/>
                <w:szCs w:val="22"/>
              </w:rPr>
            </w:pPr>
            <w:r w:rsidRPr="004D10A9">
              <w:rPr>
                <w:rFonts w:ascii="Verdana" w:hAnsi="Verdana" w:cs="Arial"/>
                <w:sz w:val="22"/>
                <w:szCs w:val="22"/>
              </w:rPr>
              <w:t>1С: Документооборот 8 ПРОФ. Электронная поставка 1шт.</w:t>
            </w:r>
          </w:p>
          <w:p w14:paraId="0C289EAB" w14:textId="77777777" w:rsidR="004D10A9" w:rsidRPr="004D10A9" w:rsidRDefault="004D10A9" w:rsidP="004D10A9">
            <w:pPr>
              <w:numPr>
                <w:ilvl w:val="0"/>
                <w:numId w:val="44"/>
              </w:numPr>
              <w:rPr>
                <w:rFonts w:ascii="Verdana" w:hAnsi="Verdana" w:cs="Arial"/>
                <w:sz w:val="22"/>
                <w:szCs w:val="22"/>
              </w:rPr>
            </w:pPr>
            <w:r w:rsidRPr="004D10A9">
              <w:rPr>
                <w:rFonts w:ascii="Verdana" w:hAnsi="Verdana" w:cs="Arial"/>
                <w:sz w:val="22"/>
                <w:szCs w:val="22"/>
              </w:rPr>
              <w:t>1С: Управление холдингом 8. Лицензия для дочерних обществ и филиалов 1шт.</w:t>
            </w:r>
          </w:p>
          <w:p w14:paraId="1330F127" w14:textId="3B83B486" w:rsidR="004D10A9" w:rsidRPr="007D1F39" w:rsidRDefault="004D10A9" w:rsidP="004D10A9">
            <w:pPr>
              <w:numPr>
                <w:ilvl w:val="0"/>
                <w:numId w:val="44"/>
              </w:num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4D10A9">
              <w:rPr>
                <w:rFonts w:ascii="Verdana" w:hAnsi="Verdana" w:cs="Arial"/>
                <w:sz w:val="22"/>
                <w:szCs w:val="22"/>
                <w:lang w:val="en-US"/>
              </w:rPr>
              <w:t xml:space="preserve">User CAL RDS (WinRmtDsktpSrvcsCAL 2019 SNGL OLV NL Each AP UsrCAL) 50 </w:t>
            </w:r>
            <w:r w:rsidRPr="004D10A9">
              <w:rPr>
                <w:rFonts w:ascii="Verdana" w:hAnsi="Verdana" w:cs="Arial"/>
                <w:sz w:val="22"/>
                <w:szCs w:val="22"/>
              </w:rPr>
              <w:t>шт</w:t>
            </w:r>
            <w:r w:rsidRPr="004D10A9">
              <w:rPr>
                <w:rFonts w:ascii="Verdana" w:hAnsi="Verdana" w:cs="Arial"/>
                <w:sz w:val="22"/>
                <w:szCs w:val="22"/>
                <w:lang w:val="en-US"/>
              </w:rPr>
              <w:t>.</w:t>
            </w:r>
          </w:p>
          <w:p w14:paraId="57A02861" w14:textId="77777777" w:rsidR="004D10A9" w:rsidRPr="004D10A9" w:rsidRDefault="004D10A9" w:rsidP="004D10A9">
            <w:pPr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4D10A9">
              <w:rPr>
                <w:rFonts w:ascii="Verdana" w:hAnsi="Verdana" w:cs="Arial"/>
                <w:b/>
                <w:iCs/>
                <w:sz w:val="22"/>
                <w:szCs w:val="22"/>
              </w:rPr>
              <w:t>Лот № 2 - Поставка программных продуктов 1С и Microsoft для нужд ООО «Арена»:</w:t>
            </w:r>
          </w:p>
          <w:p w14:paraId="3639E875" w14:textId="77777777" w:rsidR="004D10A9" w:rsidRPr="004D10A9" w:rsidRDefault="004D10A9" w:rsidP="004D10A9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4D10A9">
              <w:rPr>
                <w:rFonts w:ascii="Verdana" w:hAnsi="Verdana" w:cs="Arial"/>
                <w:b/>
                <w:sz w:val="22"/>
                <w:szCs w:val="22"/>
              </w:rPr>
              <w:t>Поставка программного обеспечения:</w:t>
            </w:r>
          </w:p>
          <w:p w14:paraId="66979476" w14:textId="77777777" w:rsidR="004D10A9" w:rsidRPr="004D10A9" w:rsidRDefault="004D10A9" w:rsidP="004D10A9">
            <w:pPr>
              <w:numPr>
                <w:ilvl w:val="0"/>
                <w:numId w:val="45"/>
              </w:numPr>
              <w:rPr>
                <w:rFonts w:ascii="Verdana" w:hAnsi="Verdana" w:cs="Arial"/>
                <w:sz w:val="22"/>
                <w:szCs w:val="22"/>
              </w:rPr>
            </w:pPr>
            <w:r w:rsidRPr="004D10A9">
              <w:rPr>
                <w:rFonts w:ascii="Verdana" w:hAnsi="Verdana" w:cs="Arial"/>
                <w:sz w:val="22"/>
                <w:szCs w:val="22"/>
              </w:rPr>
              <w:t>1С: Зарплата и управление персоналом 8 ПРОФ. Электронная поставка 1шт.</w:t>
            </w:r>
          </w:p>
          <w:p w14:paraId="60276967" w14:textId="77777777" w:rsidR="004D10A9" w:rsidRPr="004D10A9" w:rsidRDefault="004D10A9" w:rsidP="004D10A9">
            <w:pPr>
              <w:numPr>
                <w:ilvl w:val="0"/>
                <w:numId w:val="45"/>
              </w:numPr>
              <w:rPr>
                <w:rFonts w:ascii="Verdana" w:hAnsi="Verdana" w:cs="Arial"/>
                <w:sz w:val="22"/>
                <w:szCs w:val="22"/>
              </w:rPr>
            </w:pPr>
            <w:r w:rsidRPr="004D10A9">
              <w:rPr>
                <w:rFonts w:ascii="Verdana" w:hAnsi="Verdana" w:cs="Arial"/>
                <w:sz w:val="22"/>
                <w:szCs w:val="22"/>
              </w:rPr>
              <w:t>1С: Документооборот 8 ПРОФ. Электронная поставка 1шт.</w:t>
            </w:r>
          </w:p>
          <w:p w14:paraId="63037BE4" w14:textId="77777777" w:rsidR="004D10A9" w:rsidRPr="004D10A9" w:rsidRDefault="004D10A9" w:rsidP="004D10A9">
            <w:pPr>
              <w:numPr>
                <w:ilvl w:val="0"/>
                <w:numId w:val="45"/>
              </w:numPr>
              <w:rPr>
                <w:rFonts w:ascii="Verdana" w:hAnsi="Verdana" w:cs="Arial"/>
                <w:sz w:val="22"/>
                <w:szCs w:val="22"/>
              </w:rPr>
            </w:pPr>
            <w:r w:rsidRPr="004D10A9">
              <w:rPr>
                <w:rFonts w:ascii="Verdana" w:hAnsi="Verdana" w:cs="Arial"/>
                <w:sz w:val="22"/>
                <w:szCs w:val="22"/>
              </w:rPr>
              <w:t>1С: Управление холдингом 8. Лицензия для дочерних обществ и филиалов 1шт.</w:t>
            </w:r>
          </w:p>
          <w:p w14:paraId="17B4D41D" w14:textId="77777777" w:rsidR="004D10A9" w:rsidRPr="004D10A9" w:rsidRDefault="004D10A9" w:rsidP="004D10A9">
            <w:pPr>
              <w:numPr>
                <w:ilvl w:val="0"/>
                <w:numId w:val="45"/>
              </w:numPr>
              <w:rPr>
                <w:rFonts w:ascii="Verdana" w:hAnsi="Verdana" w:cs="Arial"/>
                <w:iCs/>
                <w:sz w:val="22"/>
                <w:szCs w:val="22"/>
                <w:lang w:val="en-US"/>
              </w:rPr>
            </w:pPr>
            <w:r w:rsidRPr="004D10A9">
              <w:rPr>
                <w:rFonts w:ascii="Verdana" w:hAnsi="Verdana" w:cs="Arial"/>
                <w:sz w:val="22"/>
                <w:szCs w:val="22"/>
                <w:lang w:val="en-US"/>
              </w:rPr>
              <w:t xml:space="preserve">User CAL RDS (WinRmtDsktpSrvcsCAL 2019 SNGL OLV NL Each AP UsrCAL) 50 </w:t>
            </w:r>
            <w:r w:rsidRPr="004D10A9">
              <w:rPr>
                <w:rFonts w:ascii="Verdana" w:hAnsi="Verdana" w:cs="Arial"/>
                <w:sz w:val="22"/>
                <w:szCs w:val="22"/>
              </w:rPr>
              <w:t>шт</w:t>
            </w:r>
            <w:r w:rsidRPr="004D10A9">
              <w:rPr>
                <w:rFonts w:ascii="Verdana" w:hAnsi="Verdana" w:cs="Arial"/>
                <w:sz w:val="22"/>
                <w:szCs w:val="22"/>
                <w:lang w:val="en-US"/>
              </w:rPr>
              <w:t>.</w:t>
            </w:r>
          </w:p>
          <w:p w14:paraId="5AE083ED" w14:textId="77777777" w:rsidR="004D10A9" w:rsidRPr="004D10A9" w:rsidRDefault="004D10A9" w:rsidP="004D10A9">
            <w:pPr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 w:rsidRPr="004D10A9">
              <w:rPr>
                <w:rFonts w:ascii="Verdana" w:hAnsi="Verdana" w:cs="Arial"/>
                <w:b/>
                <w:iCs/>
                <w:sz w:val="22"/>
                <w:szCs w:val="22"/>
              </w:rPr>
              <w:t>Лот № 3 - Поставка программных продуктов ЛИРА-САПР 2019 FULL для нужд ООО «Арена-Инжиниринг»:</w:t>
            </w:r>
          </w:p>
          <w:p w14:paraId="053FCA23" w14:textId="68AD4943" w:rsidR="000E6F62" w:rsidRPr="004D10A9" w:rsidRDefault="004D10A9" w:rsidP="004D10A9">
            <w:pPr>
              <w:pStyle w:val="ab"/>
              <w:numPr>
                <w:ilvl w:val="0"/>
                <w:numId w:val="46"/>
              </w:numPr>
              <w:ind w:left="676" w:hanging="283"/>
              <w:jc w:val="left"/>
              <w:rPr>
                <w:rFonts w:ascii="Verdana" w:hAnsi="Verdana" w:cs="Arial"/>
                <w:iCs/>
                <w:sz w:val="22"/>
                <w:szCs w:val="22"/>
              </w:rPr>
            </w:pPr>
            <w:r w:rsidRPr="004D10A9">
              <w:rPr>
                <w:rFonts w:ascii="Verdana" w:hAnsi="Verdana" w:cs="Arial"/>
                <w:sz w:val="22"/>
                <w:szCs w:val="22"/>
              </w:rPr>
              <w:t xml:space="preserve">Предоставление неисключительного права использования ПК "ЛИРА-САПР 2019 </w:t>
            </w:r>
            <w:r w:rsidRPr="004D10A9">
              <w:rPr>
                <w:rFonts w:ascii="Verdana" w:hAnsi="Verdana" w:cs="Arial"/>
                <w:sz w:val="22"/>
                <w:szCs w:val="22"/>
                <w:lang w:val="en-US"/>
              </w:rPr>
              <w:t>FULL</w:t>
            </w:r>
            <w:r w:rsidRPr="004D10A9">
              <w:rPr>
                <w:rFonts w:ascii="Verdana" w:hAnsi="Verdana" w:cs="Arial"/>
                <w:sz w:val="22"/>
                <w:szCs w:val="22"/>
              </w:rPr>
              <w:t>" – 1 шт.</w:t>
            </w:r>
          </w:p>
        </w:tc>
      </w:tr>
      <w:tr w:rsidR="000E6F62" w:rsidRPr="0093281B" w14:paraId="01FF0734" w14:textId="77777777" w:rsidTr="00593983">
        <w:trPr>
          <w:trHeight w:val="1348"/>
          <w:tblHeader/>
        </w:trPr>
        <w:tc>
          <w:tcPr>
            <w:tcW w:w="1011" w:type="dxa"/>
            <w:shd w:val="clear" w:color="auto" w:fill="auto"/>
            <w:vAlign w:val="center"/>
          </w:tcPr>
          <w:p w14:paraId="083E07A8" w14:textId="789C0E9D" w:rsidR="000E6F62" w:rsidRPr="00DC63C4" w:rsidRDefault="000E6F62" w:rsidP="00593983">
            <w:pPr>
              <w:jc w:val="center"/>
              <w:rPr>
                <w:rFonts w:ascii="Verdana" w:hAnsi="Verdana" w:cs="Arial"/>
                <w:color w:val="808080" w:themeColor="background1" w:themeShade="80"/>
                <w:sz w:val="22"/>
                <w:szCs w:val="22"/>
              </w:rPr>
            </w:pPr>
            <w:r w:rsidRPr="00DC63C4">
              <w:rPr>
                <w:rFonts w:ascii="Verdana" w:hAnsi="Verdana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54B6BDE" w:rsidR="000E6F62" w:rsidRPr="000E6F62" w:rsidRDefault="000E6F62" w:rsidP="000E6F62">
            <w:pPr>
              <w:jc w:val="left"/>
              <w:rPr>
                <w:rFonts w:ascii="Verdana" w:hAnsi="Verdana" w:cs="Arial"/>
                <w:b/>
                <w:color w:val="808080" w:themeColor="background1" w:themeShade="80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 xml:space="preserve">Начальная (максимальная) цена договора, руб. </w:t>
            </w:r>
          </w:p>
        </w:tc>
        <w:tc>
          <w:tcPr>
            <w:tcW w:w="6447" w:type="dxa"/>
            <w:vAlign w:val="center"/>
          </w:tcPr>
          <w:p w14:paraId="4B77A8E4" w14:textId="77777777" w:rsidR="004D10A9" w:rsidRPr="004D10A9" w:rsidRDefault="004D10A9" w:rsidP="004D10A9">
            <w:pPr>
              <w:pStyle w:val="afff"/>
              <w:widowControl w:val="0"/>
              <w:spacing w:after="60"/>
              <w:ind w:firstLine="0"/>
              <w:rPr>
                <w:rFonts w:ascii="Verdana" w:hAnsi="Verdana" w:cs="Arial"/>
                <w:color w:val="auto"/>
                <w:sz w:val="22"/>
              </w:rPr>
            </w:pPr>
            <w:r w:rsidRPr="004D10A9">
              <w:rPr>
                <w:rFonts w:ascii="Verdana" w:hAnsi="Verdana" w:cs="Arial"/>
                <w:color w:val="auto"/>
                <w:sz w:val="22"/>
              </w:rPr>
              <w:t>Не более 2 281 200 руб. без НДС (НДС не облагается) в том числе:</w:t>
            </w:r>
          </w:p>
          <w:p w14:paraId="48970519" w14:textId="77777777" w:rsidR="004D10A9" w:rsidRPr="004D10A9" w:rsidRDefault="004D10A9" w:rsidP="004D10A9">
            <w:pPr>
              <w:pStyle w:val="afff"/>
              <w:widowControl w:val="0"/>
              <w:spacing w:after="60"/>
              <w:ind w:firstLine="0"/>
              <w:rPr>
                <w:rFonts w:ascii="Verdana" w:hAnsi="Verdana" w:cs="Arial"/>
                <w:color w:val="auto"/>
                <w:sz w:val="22"/>
              </w:rPr>
            </w:pPr>
            <w:r w:rsidRPr="004D10A9">
              <w:rPr>
                <w:rFonts w:ascii="Verdana" w:hAnsi="Verdana" w:cs="Arial"/>
                <w:color w:val="auto"/>
                <w:sz w:val="22"/>
              </w:rPr>
              <w:t xml:space="preserve">Лот 1: не более </w:t>
            </w:r>
            <w:r w:rsidRPr="004D10A9">
              <w:rPr>
                <w:rFonts w:ascii="Verdana" w:hAnsi="Verdana" w:cs="Arial"/>
                <w:b/>
                <w:color w:val="auto"/>
                <w:sz w:val="22"/>
                <w:u w:val="single"/>
              </w:rPr>
              <w:t>1 146 250 руб. без НДС (НДС не облагается</w:t>
            </w:r>
            <w:r w:rsidRPr="004D10A9">
              <w:rPr>
                <w:rFonts w:ascii="Verdana" w:hAnsi="Verdana" w:cs="Arial"/>
                <w:color w:val="auto"/>
                <w:sz w:val="22"/>
              </w:rPr>
              <w:t>)</w:t>
            </w:r>
          </w:p>
          <w:p w14:paraId="64AB7ADA" w14:textId="77777777" w:rsidR="004D10A9" w:rsidRPr="004D10A9" w:rsidRDefault="004D10A9" w:rsidP="004D10A9">
            <w:pPr>
              <w:pStyle w:val="afff"/>
              <w:widowControl w:val="0"/>
              <w:spacing w:after="60"/>
              <w:ind w:firstLine="0"/>
              <w:rPr>
                <w:rFonts w:ascii="Verdana" w:hAnsi="Verdana" w:cs="Arial"/>
                <w:color w:val="auto"/>
                <w:sz w:val="22"/>
              </w:rPr>
            </w:pPr>
            <w:r w:rsidRPr="004D10A9">
              <w:rPr>
                <w:rFonts w:ascii="Verdana" w:hAnsi="Verdana" w:cs="Arial"/>
                <w:color w:val="auto"/>
                <w:sz w:val="22"/>
              </w:rPr>
              <w:t xml:space="preserve">Лот 2: не более </w:t>
            </w:r>
            <w:r w:rsidRPr="004D10A9">
              <w:rPr>
                <w:rFonts w:ascii="Verdana" w:hAnsi="Verdana" w:cs="Arial"/>
                <w:b/>
                <w:color w:val="auto"/>
                <w:sz w:val="22"/>
                <w:u w:val="single"/>
              </w:rPr>
              <w:t>613 450,00 руб. без НДС (НДС не облагается</w:t>
            </w:r>
            <w:r w:rsidRPr="004D10A9">
              <w:rPr>
                <w:rFonts w:ascii="Verdana" w:hAnsi="Verdana" w:cs="Arial"/>
                <w:color w:val="auto"/>
                <w:sz w:val="22"/>
              </w:rPr>
              <w:t>)</w:t>
            </w:r>
          </w:p>
          <w:p w14:paraId="650370F8" w14:textId="25D5B829" w:rsidR="000E6F62" w:rsidRDefault="004D10A9" w:rsidP="004D10A9">
            <w:pPr>
              <w:rPr>
                <w:rFonts w:ascii="Verdana" w:hAnsi="Verdana" w:cs="Arial"/>
                <w:b/>
                <w:sz w:val="22"/>
                <w:u w:val="single"/>
              </w:rPr>
            </w:pPr>
            <w:r w:rsidRPr="004D10A9">
              <w:rPr>
                <w:rFonts w:ascii="Verdana" w:hAnsi="Verdana" w:cs="Arial"/>
                <w:sz w:val="22"/>
              </w:rPr>
              <w:t>Лот 3: не более</w:t>
            </w:r>
            <w:r w:rsidRPr="004D10A9">
              <w:rPr>
                <w:rFonts w:ascii="Verdana" w:hAnsi="Verdana" w:cs="Arial"/>
                <w:b/>
                <w:sz w:val="22"/>
                <w:u w:val="single"/>
              </w:rPr>
              <w:t xml:space="preserve"> 521 500,00 руб. без НДС(НДС не облагается)</w:t>
            </w:r>
          </w:p>
          <w:p w14:paraId="14E7218E" w14:textId="25DD3596" w:rsidR="007D1F39" w:rsidRPr="00775E44" w:rsidRDefault="00775E44" w:rsidP="00775E44">
            <w:pPr>
              <w:rPr>
                <w:rFonts w:cs="Arial"/>
                <w:sz w:val="22"/>
                <w:szCs w:val="22"/>
              </w:rPr>
            </w:pPr>
            <w:r w:rsidRPr="00775E44">
              <w:rPr>
                <w:rFonts w:cs="Arial"/>
                <w:i/>
                <w:sz w:val="22"/>
              </w:rPr>
              <w:t xml:space="preserve"> </w:t>
            </w:r>
            <w:r w:rsidRPr="00775E44">
              <w:rPr>
                <w:rFonts w:cs="Arial"/>
                <w:i/>
                <w:sz w:val="22"/>
                <w:highlight w:val="yellow"/>
              </w:rPr>
              <w:t xml:space="preserve">В случае подведения итогов отбора, заключения договора и поставки ПО  в 2021 г. общая стоимость лицензий </w:t>
            </w:r>
            <w:r w:rsidRPr="00775E44">
              <w:rPr>
                <w:rFonts w:cs="Arial"/>
                <w:b/>
                <w:i/>
                <w:sz w:val="22"/>
                <w:highlight w:val="yellow"/>
                <w:u w:val="single"/>
                <w:lang w:val="en-US"/>
              </w:rPr>
              <w:t>Microsoft</w:t>
            </w:r>
            <w:r w:rsidRPr="00775E44">
              <w:rPr>
                <w:rFonts w:cs="Arial"/>
                <w:b/>
                <w:i/>
                <w:sz w:val="22"/>
                <w:highlight w:val="yellow"/>
                <w:u w:val="single"/>
              </w:rPr>
              <w:t xml:space="preserve"> и  ЛИРА-САПР</w:t>
            </w:r>
            <w:r w:rsidRPr="00775E44">
              <w:rPr>
                <w:rFonts w:cs="Arial"/>
                <w:i/>
                <w:sz w:val="22"/>
                <w:highlight w:val="yellow"/>
              </w:rPr>
              <w:t xml:space="preserve"> подлежит начислению НДС 20% (в соответствии с 265-ФЗ от 31.07.2020 г.)</w:t>
            </w:r>
          </w:p>
        </w:tc>
      </w:tr>
      <w:tr w:rsidR="000E6F62" w:rsidRPr="00ED5B85" w14:paraId="0A3795AC" w14:textId="77777777" w:rsidTr="00247D07">
        <w:trPr>
          <w:trHeight w:val="988"/>
          <w:tblHeader/>
        </w:trPr>
        <w:tc>
          <w:tcPr>
            <w:tcW w:w="1011" w:type="dxa"/>
            <w:vAlign w:val="center"/>
          </w:tcPr>
          <w:p w14:paraId="7E952359" w14:textId="5E131CFC" w:rsidR="000E6F62" w:rsidRPr="00B8019E" w:rsidRDefault="000E6F62" w:rsidP="0059398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B8019E">
              <w:rPr>
                <w:rFonts w:ascii="Verdana" w:hAnsi="Verdana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0E6F62" w:rsidRPr="000E6F62" w:rsidRDefault="000E6F62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0E6F62">
              <w:rPr>
                <w:rFonts w:ascii="Verdana" w:hAnsi="Verdana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447" w:type="dxa"/>
          </w:tcPr>
          <w:p w14:paraId="6762FEDC" w14:textId="77777777" w:rsidR="000E6F62" w:rsidRPr="001A1ECE" w:rsidRDefault="000E6F62" w:rsidP="000E6F62">
            <w:pPr>
              <w:pStyle w:val="Default"/>
              <w:jc w:val="both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5BD836C8" w14:textId="24E1B504" w:rsidR="000E6F62" w:rsidRPr="001A1ECE" w:rsidRDefault="000E6F62" w:rsidP="00CC570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переговоры/«Уторговывание цены Предложения»;</w:t>
            </w:r>
          </w:p>
          <w:p w14:paraId="77A82F9D" w14:textId="10BA6FF9" w:rsidR="000E6F62" w:rsidRPr="001A1ECE" w:rsidRDefault="000E6F62" w:rsidP="00CC570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176" w:hanging="176"/>
              <w:rPr>
                <w:rFonts w:ascii="Verdana" w:hAnsi="Verdana" w:cs="Arial"/>
                <w:iCs/>
                <w:color w:val="auto"/>
                <w:sz w:val="22"/>
                <w:szCs w:val="22"/>
                <w:lang w:eastAsia="ru-RU"/>
              </w:rPr>
            </w:pPr>
            <w:r w:rsidRPr="001A1ECE">
              <w:rPr>
                <w:rFonts w:ascii="Verdana" w:hAnsi="Verdana" w:cs="Arial"/>
                <w:iCs/>
                <w:sz w:val="22"/>
                <w:szCs w:val="22"/>
              </w:rPr>
              <w:t>Постквалификация.</w:t>
            </w:r>
          </w:p>
        </w:tc>
      </w:tr>
    </w:tbl>
    <w:p w14:paraId="6C130008" w14:textId="59A2B8DF" w:rsidR="00C740FF" w:rsidRPr="0082772F" w:rsidRDefault="00C740FF" w:rsidP="0082772F">
      <w:pPr>
        <w:spacing w:after="40"/>
        <w:rPr>
          <w:rFonts w:ascii="Verdana" w:hAnsi="Verdana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ED5B85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82772F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bookmarkStart w:id="16" w:name="_Toc426102584"/>
            <w:r w:rsidRPr="0082772F">
              <w:rPr>
                <w:rFonts w:ascii="Verdana" w:hAnsi="Verdana"/>
                <w:sz w:val="22"/>
                <w:szCs w:val="22"/>
                <w:lang w:val="ru-RU"/>
              </w:rPr>
              <w:t>Порядок предоставления Предложений</w:t>
            </w:r>
          </w:p>
          <w:p w14:paraId="55985441" w14:textId="3E126DF8" w:rsidR="00C339AF" w:rsidRPr="0082772F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r w:rsidRPr="0082772F">
              <w:rPr>
                <w:rFonts w:ascii="Verdana" w:hAnsi="Verdana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7" w:name="_Hlk38231625"/>
            <w:bookmarkEnd w:id="16"/>
            <w:r w:rsidR="00DA51CC">
              <w:rPr>
                <w:rFonts w:ascii="Verdana" w:hAnsi="Verdana"/>
                <w:sz w:val="22"/>
                <w:szCs w:val="22"/>
                <w:lang w:val="ru-RU"/>
              </w:rPr>
              <w:t>й</w:t>
            </w:r>
          </w:p>
          <w:p w14:paraId="2FF52985" w14:textId="26F11B6F" w:rsidR="00442F40" w:rsidRPr="0082772F" w:rsidRDefault="00442F40" w:rsidP="00DB6CB9">
            <w:pPr>
              <w:rPr>
                <w:sz w:val="22"/>
                <w:szCs w:val="22"/>
                <w:lang w:eastAsia="en-US"/>
              </w:rPr>
            </w:pP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>В связи с усилением мер по предупреждению распространения коронавирусной инфекции (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COVID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-19), предложения на участие в Отборе принимаются в электронной форме на адреса электронной почты Организатора отбора </w:t>
            </w:r>
            <w:hyperlink r:id="rId16" w:history="1">
              <w:r w:rsidR="00DB6CB9" w:rsidRPr="00E32E0F">
                <w:rPr>
                  <w:rStyle w:val="a4"/>
                  <w:rFonts w:ascii="Verdana" w:hAnsi="Verdana" w:cs="Arial"/>
                  <w:spacing w:val="1"/>
                  <w:sz w:val="22"/>
                </w:rPr>
                <w:t>Guseynova.ECh@omsk-arena.ru</w:t>
              </w:r>
            </w:hyperlink>
            <w:r w:rsidR="00DB6CB9" w:rsidRPr="00DB6CB9">
              <w:rPr>
                <w:rStyle w:val="a4"/>
                <w:rFonts w:ascii="Verdana" w:hAnsi="Verdana" w:cs="Arial"/>
                <w:spacing w:val="1"/>
                <w:sz w:val="22"/>
                <w:u w:val="none"/>
              </w:rPr>
              <w:t xml:space="preserve"> </w:t>
            </w:r>
            <w:r w:rsidRPr="00241550">
              <w:rPr>
                <w:rFonts w:ascii="Verdana" w:eastAsia="Calibri" w:hAnsi="Verdana" w:cs="Calibri"/>
                <w:bCs/>
                <w:sz w:val="22"/>
                <w:szCs w:val="22"/>
              </w:rPr>
              <w:t xml:space="preserve">в форме электронного архива, с установленным паролем, при этом пароль от архива направляется исключительно в адрес подразделения безопасности </w:t>
            </w:r>
            <w:bookmarkEnd w:id="17"/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fldChar w:fldCharType="begin"/>
            </w:r>
            <w:r w:rsidR="00DF0597" w:rsidRPr="00837E81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 xml:space="preserve"> 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HYPERLINK</w:instrText>
            </w:r>
            <w:r w:rsidR="00DF0597" w:rsidRPr="00837E81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 xml:space="preserve"> "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mailto</w:instrText>
            </w:r>
            <w:r w:rsidR="00DF0597" w:rsidRPr="00837E81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>: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Motygullin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>.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RA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>@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hc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>-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avangard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>.</w:instrText>
            </w:r>
            <w:r w:rsidR="00DF0597" w:rsidRPr="00241550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instrText>com</w:instrText>
            </w:r>
            <w:r w:rsidR="00DF0597" w:rsidRPr="00837E81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</w:rPr>
              <w:instrText xml:space="preserve">" </w:instrTex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fldChar w:fldCharType="separate"/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Motygullin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</w:rPr>
              <w:t>.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RA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</w:rPr>
              <w:t>@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hc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</w:rPr>
              <w:t>-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avangard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</w:rPr>
              <w:t>.</w:t>
            </w:r>
            <w:r w:rsidR="00DF0597" w:rsidRPr="00305A69">
              <w:rPr>
                <w:rStyle w:val="a4"/>
                <w:rFonts w:ascii="Verdana" w:eastAsia="Calibri" w:hAnsi="Verdana" w:cs="Calibri"/>
                <w:bCs/>
                <w:sz w:val="22"/>
                <w:szCs w:val="22"/>
                <w:lang w:val="en-US"/>
              </w:rPr>
              <w:t>com</w:t>
            </w:r>
            <w:r w:rsidR="00DF0597">
              <w:rPr>
                <w:rFonts w:ascii="Verdana" w:eastAsia="Calibri" w:hAnsi="Verdana" w:cs="Calibri"/>
                <w:bCs/>
                <w:color w:val="0000FF"/>
                <w:sz w:val="22"/>
                <w:szCs w:val="22"/>
                <w:u w:val="single"/>
                <w:lang w:val="en-US"/>
              </w:rPr>
              <w:fldChar w:fldCharType="end"/>
            </w:r>
          </w:p>
        </w:tc>
      </w:tr>
      <w:tr w:rsidR="00C339AF" w:rsidRPr="00ED5B85" w14:paraId="3E2D2194" w14:textId="77777777" w:rsidTr="00593983">
        <w:trPr>
          <w:trHeight w:val="2745"/>
          <w:tblHeader/>
        </w:trPr>
        <w:tc>
          <w:tcPr>
            <w:tcW w:w="993" w:type="dxa"/>
            <w:vAlign w:val="center"/>
          </w:tcPr>
          <w:p w14:paraId="0EC747BA" w14:textId="77777777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bookmarkStart w:id="18" w:name="_Hlk38231791"/>
            <w:r w:rsidRPr="00442F40">
              <w:rPr>
                <w:rFonts w:ascii="Verdana" w:hAnsi="Verdana" w:cs="Arial"/>
                <w:sz w:val="22"/>
              </w:rPr>
              <w:t xml:space="preserve">Претендент направляет </w:t>
            </w:r>
            <w:r w:rsidR="004F6F4B">
              <w:rPr>
                <w:rFonts w:ascii="Verdana" w:hAnsi="Verdana" w:cs="Arial"/>
                <w:sz w:val="22"/>
              </w:rPr>
              <w:t>П</w:t>
            </w:r>
            <w:r w:rsidRPr="00442F40">
              <w:rPr>
                <w:rFonts w:ascii="Verdana" w:hAnsi="Verdana" w:cs="Arial"/>
                <w:sz w:val="22"/>
              </w:rPr>
              <w:t xml:space="preserve">редложение на участие в Отборе на адрес электронной почты Организатора, в </w:t>
            </w:r>
            <w:bookmarkStart w:id="19" w:name="_Hlk38300604"/>
            <w:r w:rsidRPr="00442F40">
              <w:rPr>
                <w:rFonts w:ascii="Verdana" w:hAnsi="Verdana" w:cs="Arial"/>
                <w:sz w:val="22"/>
              </w:rPr>
              <w:t>форме электронного архива</w:t>
            </w:r>
            <w:bookmarkEnd w:id="19"/>
            <w:r w:rsidRPr="00442F40">
              <w:rPr>
                <w:rFonts w:ascii="Verdana" w:hAnsi="Verdana" w:cs="Arial"/>
                <w:sz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442F40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r w:rsidRPr="00442F40">
              <w:rPr>
                <w:rFonts w:ascii="Verdana" w:hAnsi="Verdana" w:cs="Arial"/>
                <w:sz w:val="22"/>
              </w:rPr>
              <w:t xml:space="preserve">Все документы </w:t>
            </w:r>
            <w:r w:rsidR="004F6F4B">
              <w:rPr>
                <w:rFonts w:ascii="Verdana" w:hAnsi="Verdana" w:cs="Arial"/>
                <w:sz w:val="22"/>
              </w:rPr>
              <w:t>П</w:t>
            </w:r>
            <w:r w:rsidRPr="00442F40">
              <w:rPr>
                <w:rFonts w:ascii="Verdana" w:hAnsi="Verdana" w:cs="Arial"/>
                <w:sz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ED5B85" w:rsidRDefault="00442F40" w:rsidP="00593983">
            <w:pPr>
              <w:tabs>
                <w:tab w:val="left" w:pos="851"/>
              </w:tabs>
              <w:spacing w:before="40" w:after="40"/>
              <w:rPr>
                <w:rFonts w:ascii="Verdana" w:hAnsi="Verdana" w:cs="Arial"/>
                <w:sz w:val="22"/>
              </w:rPr>
            </w:pPr>
            <w:r w:rsidRPr="00442F40">
              <w:rPr>
                <w:rFonts w:ascii="Verdana" w:hAnsi="Verdana" w:cs="Arial"/>
                <w:sz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8"/>
          </w:p>
        </w:tc>
      </w:tr>
      <w:tr w:rsidR="00C339AF" w:rsidRPr="00ED5B85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2.1.</w:t>
            </w:r>
            <w:r w:rsidR="0082772F"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Default="004F6F4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bookmarkStart w:id="20" w:name="_Hlk38231954"/>
            <w:r>
              <w:rPr>
                <w:rFonts w:ascii="Verdana" w:hAnsi="Verdana" w:cs="Arial"/>
                <w:sz w:val="22"/>
              </w:rPr>
              <w:t xml:space="preserve">Претендент полностью дублирует </w:t>
            </w:r>
            <w:r w:rsidR="00A61007">
              <w:rPr>
                <w:rFonts w:ascii="Verdana" w:hAnsi="Verdana" w:cs="Arial"/>
                <w:sz w:val="22"/>
              </w:rPr>
              <w:t xml:space="preserve">все документы </w:t>
            </w:r>
            <w:r>
              <w:rPr>
                <w:rFonts w:ascii="Verdana" w:hAnsi="Verdana" w:cs="Arial"/>
                <w:sz w:val="22"/>
              </w:rPr>
              <w:t>Предложени</w:t>
            </w:r>
            <w:r w:rsidR="00A61007">
              <w:rPr>
                <w:rFonts w:ascii="Verdana" w:hAnsi="Verdana" w:cs="Arial"/>
                <w:sz w:val="22"/>
              </w:rPr>
              <w:t>я</w:t>
            </w:r>
            <w:r>
              <w:rPr>
                <w:rFonts w:ascii="Verdana" w:hAnsi="Verdana" w:cs="Arial"/>
                <w:sz w:val="22"/>
              </w:rPr>
              <w:t xml:space="preserve"> размещая его по ссылке, которую указывает в </w:t>
            </w:r>
            <w:r w:rsidRPr="00DA51CC">
              <w:rPr>
                <w:rFonts w:ascii="Verdana" w:hAnsi="Verdana" w:cs="Arial"/>
                <w:b/>
                <w:bCs/>
                <w:sz w:val="22"/>
              </w:rPr>
              <w:t>Форме № 1.</w:t>
            </w:r>
          </w:p>
          <w:p w14:paraId="6A85AD8F" w14:textId="31A3E16D" w:rsidR="00C339AF" w:rsidRPr="00ED5B85" w:rsidRDefault="004F6F4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Все документы Предложения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</w:t>
            </w:r>
            <w:r>
              <w:rPr>
                <w:rFonts w:ascii="Verdana" w:hAnsi="Verdana" w:cs="Arial"/>
                <w:sz w:val="22"/>
              </w:rPr>
              <w:t>направленные в форме электронного архива и направленные по ссылке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при рассмотрении Предложения будет принимать решения на основе документов</w:t>
            </w:r>
            <w:r w:rsidR="00AA0E61">
              <w:rPr>
                <w:rFonts w:ascii="Verdana" w:hAnsi="Verdana" w:cs="Arial"/>
                <w:sz w:val="22"/>
              </w:rPr>
              <w:t>,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</w:t>
            </w:r>
            <w:r w:rsidR="00AA0E61">
              <w:rPr>
                <w:rFonts w:ascii="Verdana" w:hAnsi="Verdana" w:cs="Arial"/>
                <w:sz w:val="22"/>
              </w:rPr>
              <w:t>направленных в форме электронного архива в адрес Организатора отбора</w:t>
            </w:r>
            <w:r w:rsidR="00C339AF" w:rsidRPr="00ED5B85">
              <w:rPr>
                <w:rFonts w:ascii="Verdana" w:hAnsi="Verdana" w:cs="Arial"/>
                <w:sz w:val="22"/>
              </w:rPr>
              <w:t>.</w:t>
            </w:r>
            <w:bookmarkEnd w:id="20"/>
          </w:p>
        </w:tc>
      </w:tr>
      <w:tr w:rsidR="00C339AF" w:rsidRPr="00ED5B85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DA51CC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</w:rPr>
            </w:pPr>
            <w:bookmarkStart w:id="21" w:name="_Toc426102585"/>
            <w:r w:rsidRPr="00DA51CC">
              <w:rPr>
                <w:rFonts w:ascii="Verdana" w:hAnsi="Verdana"/>
                <w:sz w:val="22"/>
                <w:szCs w:val="22"/>
              </w:rPr>
              <w:t>Требования к оформлению Предложения</w:t>
            </w:r>
            <w:bookmarkEnd w:id="21"/>
          </w:p>
        </w:tc>
      </w:tr>
      <w:tr w:rsidR="00C339AF" w:rsidRPr="00ED5B85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Pr="00ED5B85">
              <w:rPr>
                <w:rFonts w:ascii="Verdana" w:hAnsi="Verdana" w:cs="Arial"/>
                <w:sz w:val="22"/>
                <w:szCs w:val="20"/>
              </w:rPr>
              <w:t>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ED5B85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Verdana" w:hAnsi="Verdana" w:cs="Arial"/>
                <w:sz w:val="22"/>
                <w:szCs w:val="24"/>
                <w:lang w:eastAsia="ru-RU"/>
              </w:rPr>
            </w:pP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 xml:space="preserve">Опись </w:t>
            </w: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>предоставляемых документов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(</w:t>
            </w:r>
            <w:r w:rsidRPr="00A61007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Форма №</w:t>
            </w:r>
            <w:r w:rsidR="00A61007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A61007">
              <w:rPr>
                <w:rFonts w:ascii="Verdana" w:hAnsi="Verdana" w:cs="Arial"/>
                <w:b/>
                <w:color w:val="000000"/>
                <w:sz w:val="22"/>
                <w:szCs w:val="24"/>
                <w:shd w:val="clear" w:color="auto" w:fill="F2F2F2"/>
                <w:lang w:eastAsia="ru-RU"/>
              </w:rPr>
              <w:t>9</w:t>
            </w:r>
            <w:r w:rsidRPr="00ED5B85">
              <w:rPr>
                <w:rFonts w:ascii="Verdana" w:hAnsi="Verdana" w:cs="Arial"/>
                <w:b/>
                <w:color w:val="000000"/>
                <w:sz w:val="22"/>
                <w:szCs w:val="24"/>
                <w:lang w:eastAsia="ru-RU"/>
              </w:rPr>
              <w:t>)</w:t>
            </w:r>
            <w:r w:rsidRPr="00234FD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.</w:t>
            </w:r>
          </w:p>
          <w:p w14:paraId="52859147" w14:textId="1BB62E55" w:rsidR="00C339AF" w:rsidRPr="00D505C2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</w:pPr>
            <w:r w:rsidRPr="00ED5B85">
              <w:rPr>
                <w:rFonts w:ascii="Verdana" w:hAnsi="Verdana" w:cs="Arial"/>
                <w:sz w:val="22"/>
                <w:szCs w:val="24"/>
                <w:lang w:eastAsia="ru-RU"/>
              </w:rPr>
              <w:t>Документы, входящие в состав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Предложения, </w:t>
            </w:r>
            <w:r w:rsidR="00D505C2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нумеруются и перечисляются в </w:t>
            </w:r>
            <w:r w:rsidR="00D505C2"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Описи</w:t>
            </w:r>
            <w:r w:rsidR="00D505C2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D5B85">
              <w:rPr>
                <w:rFonts w:ascii="Verdana" w:hAnsi="Verdana" w:cs="Arial"/>
                <w:color w:val="000000"/>
                <w:sz w:val="22"/>
                <w:szCs w:val="24"/>
                <w:lang w:eastAsia="ru-RU"/>
              </w:rPr>
              <w:t>с указанием количества листов.</w:t>
            </w:r>
          </w:p>
        </w:tc>
      </w:tr>
      <w:tr w:rsidR="00C339AF" w:rsidRPr="00ED5B85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ED5B85" w14:paraId="6C91714A" w14:textId="77777777" w:rsidTr="00593983">
        <w:trPr>
          <w:trHeight w:val="946"/>
          <w:tblHeader/>
        </w:trPr>
        <w:tc>
          <w:tcPr>
            <w:tcW w:w="993" w:type="dxa"/>
            <w:vAlign w:val="center"/>
          </w:tcPr>
          <w:p w14:paraId="28ABFEEB" w14:textId="77777777" w:rsidR="00C339AF" w:rsidRPr="00ED5B85" w:rsidRDefault="00C339AF" w:rsidP="00593983">
            <w:pPr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943491" w:rsidRDefault="00C339AF" w:rsidP="00593983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без исключения </w:t>
            </w:r>
            <w:r w:rsidR="00D505C2">
              <w:rPr>
                <w:rFonts w:ascii="Verdana" w:hAnsi="Verdana" w:cs="Arial"/>
                <w:sz w:val="22"/>
              </w:rPr>
              <w:t>документы</w:t>
            </w:r>
            <w:r w:rsidRPr="00ED5B85">
              <w:rPr>
                <w:rFonts w:ascii="Verdana" w:hAnsi="Verdana" w:cs="Arial"/>
                <w:sz w:val="22"/>
              </w:rPr>
              <w:t xml:space="preserve"> Предложения должны быть пронумерованы.</w:t>
            </w:r>
            <w:r w:rsidR="00D505C2">
              <w:rPr>
                <w:rFonts w:ascii="Verdana" w:hAnsi="Verdana" w:cs="Arial"/>
                <w:sz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>
              <w:rPr>
                <w:rFonts w:ascii="Verdana" w:hAnsi="Verdana" w:cs="Arial"/>
                <w:sz w:val="22"/>
              </w:rPr>
              <w:t>.</w:t>
            </w:r>
          </w:p>
        </w:tc>
      </w:tr>
      <w:tr w:rsidR="00C339AF" w:rsidRPr="00ED5B85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ED5B85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ED5B85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>, должны быть заполнены максимально полно по всем пунктам.</w:t>
            </w:r>
          </w:p>
        </w:tc>
      </w:tr>
      <w:tr w:rsidR="00C339AF" w:rsidRPr="00ED5B85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ED5B85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ED5B85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</w:t>
            </w:r>
            <w:r w:rsidR="00943491">
              <w:rPr>
                <w:rFonts w:ascii="Verdana" w:hAnsi="Verdana" w:cs="Arial"/>
                <w:sz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ED5B85" w:rsidRDefault="00C339AF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Если в документах, входящих в состав Предложений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ED5B85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ED5B85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Предложение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, которыми обмениваются </w:t>
            </w:r>
            <w:r w:rsidR="00326805" w:rsidRPr="00ED5B85">
              <w:rPr>
                <w:rFonts w:ascii="Verdana" w:hAnsi="Verdana" w:cs="Arial"/>
                <w:sz w:val="22"/>
              </w:rPr>
              <w:t>Претенденты</w:t>
            </w:r>
            <w:r w:rsidRPr="00ED5B85">
              <w:rPr>
                <w:rFonts w:ascii="Verdana" w:hAnsi="Verdana" w:cs="Arial"/>
                <w:sz w:val="22"/>
              </w:rPr>
              <w:t xml:space="preserve"> и Организатор </w:t>
            </w:r>
            <w:r w:rsidR="009A4F7A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>, должны быть написаны на русском языке.</w:t>
            </w:r>
          </w:p>
        </w:tc>
      </w:tr>
      <w:tr w:rsidR="00C339AF" w:rsidRPr="00ED5B85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ED5B85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Все суммы денежных средств</w:t>
            </w:r>
            <w:r w:rsidR="003A20D4" w:rsidRPr="00ED5B85">
              <w:rPr>
                <w:rFonts w:ascii="Verdana" w:hAnsi="Verdana" w:cs="Arial"/>
                <w:sz w:val="22"/>
              </w:rPr>
              <w:t>, указанные</w:t>
            </w:r>
            <w:r w:rsidRPr="00ED5B85">
              <w:rPr>
                <w:rFonts w:ascii="Verdana" w:hAnsi="Verdana" w:cs="Arial"/>
                <w:sz w:val="22"/>
              </w:rPr>
              <w:t xml:space="preserve"> в Предложении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и приложениях к нему</w:t>
            </w:r>
            <w:r w:rsidR="003A20D4" w:rsidRPr="00ED5B85">
              <w:rPr>
                <w:rFonts w:ascii="Verdana" w:hAnsi="Verdana" w:cs="Arial"/>
                <w:sz w:val="22"/>
              </w:rPr>
              <w:t>,</w:t>
            </w:r>
            <w:r w:rsidRPr="00ED5B85">
              <w:rPr>
                <w:rFonts w:ascii="Verdana" w:hAnsi="Verdana" w:cs="Arial"/>
                <w:sz w:val="22"/>
              </w:rPr>
              <w:t xml:space="preserve"> должны быть выражены в российских рублях, за исключением следующего: к Предложению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ED5B85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ED5B85" w:rsidRDefault="00C339AF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  <w:szCs w:val="20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0668EE10" w:rsidR="00C339AF" w:rsidRPr="00ED5B85" w:rsidRDefault="0017561C" w:rsidP="00FA6CC5">
            <w:pPr>
              <w:spacing w:before="40" w:after="40"/>
              <w:rPr>
                <w:rFonts w:ascii="Verdana" w:hAnsi="Verdana" w:cs="Arial"/>
                <w:color w:val="FF0000"/>
                <w:sz w:val="22"/>
              </w:rPr>
            </w:pPr>
            <w:r>
              <w:rPr>
                <w:rFonts w:ascii="Verdana" w:hAnsi="Verdana" w:cs="Arial"/>
                <w:sz w:val="22"/>
              </w:rPr>
              <w:t>Итоговая стоимость Предложения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, указываемая в </w:t>
            </w:r>
            <w:r w:rsidR="00C339AF" w:rsidRPr="00ED5B85">
              <w:rPr>
                <w:rFonts w:ascii="Verdana" w:hAnsi="Verdana" w:cs="Arial"/>
                <w:b/>
                <w:sz w:val="22"/>
              </w:rPr>
              <w:t xml:space="preserve">Форме №1, 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является окончательной и формируется </w:t>
            </w:r>
            <w:r w:rsidR="00C9312D" w:rsidRPr="00ED5B85">
              <w:rPr>
                <w:rFonts w:ascii="Verdana" w:hAnsi="Verdana" w:cs="Arial"/>
                <w:sz w:val="22"/>
              </w:rPr>
              <w:t xml:space="preserve">с учетом </w:t>
            </w:r>
            <w:r w:rsidR="00C339AF" w:rsidRPr="00ED5B85">
              <w:rPr>
                <w:rFonts w:ascii="Verdana" w:hAnsi="Verdana" w:cs="Arial"/>
                <w:sz w:val="22"/>
              </w:rPr>
              <w:t>всех возможных затрат (транспортных расходов, возможных платежей, предусмотренных действующим законодательством и т.д</w:t>
            </w:r>
            <w:r w:rsidR="00C339AF" w:rsidRPr="004D10A9">
              <w:rPr>
                <w:rFonts w:ascii="Verdana" w:hAnsi="Verdana" w:cs="Arial"/>
                <w:sz w:val="22"/>
              </w:rPr>
              <w:t>.) в рублях Российской Федерации и должна соответствовать</w:t>
            </w:r>
            <w:r w:rsidR="00C339AF" w:rsidRPr="00ED5B85">
              <w:rPr>
                <w:rFonts w:ascii="Verdana" w:hAnsi="Verdana" w:cs="Arial"/>
                <w:sz w:val="22"/>
              </w:rPr>
              <w:t xml:space="preserve"> итоговой сумме, указываемой в Коммерческом предложении Претендента (</w:t>
            </w:r>
            <w:r w:rsidR="00196DFB" w:rsidRPr="00B944C0">
              <w:rPr>
                <w:rFonts w:ascii="Verdana" w:hAnsi="Verdana" w:cs="Arial"/>
                <w:b/>
                <w:bCs/>
                <w:sz w:val="22"/>
              </w:rPr>
              <w:t>Приложение 1.1 к</w:t>
            </w:r>
            <w:r w:rsidR="00196DFB" w:rsidRPr="00ED5B85">
              <w:rPr>
                <w:rFonts w:ascii="Verdana" w:hAnsi="Verdana" w:cs="Arial"/>
                <w:sz w:val="22"/>
              </w:rPr>
              <w:t xml:space="preserve"> </w:t>
            </w:r>
            <w:r w:rsidR="00196DFB" w:rsidRPr="00ED5B85">
              <w:rPr>
                <w:rFonts w:ascii="Verdana" w:hAnsi="Verdana" w:cs="Arial"/>
                <w:b/>
                <w:sz w:val="22"/>
              </w:rPr>
              <w:t>Форме №1</w:t>
            </w:r>
            <w:r w:rsidR="00C339AF" w:rsidRPr="00ED5B85">
              <w:rPr>
                <w:rFonts w:ascii="Verdana" w:hAnsi="Verdana" w:cs="Arial"/>
                <w:sz w:val="22"/>
              </w:rPr>
              <w:t>).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r w:rsidRPr="0017561C">
              <w:rPr>
                <w:rFonts w:ascii="Verdana" w:hAnsi="Verdana" w:cs="Arial"/>
                <w:color w:val="FF0000"/>
                <w:sz w:val="22"/>
              </w:rPr>
              <w:t xml:space="preserve">Предложение не должно превышать Начальную максимальную цену отбора. </w:t>
            </w:r>
          </w:p>
        </w:tc>
      </w:tr>
      <w:tr w:rsidR="0003041B" w:rsidRPr="00ED5B85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ED5B85" w:rsidRDefault="0003041B" w:rsidP="00593983">
            <w:pPr>
              <w:spacing w:before="40" w:after="40"/>
              <w:jc w:val="center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2.2.1</w:t>
            </w:r>
            <w:r w:rsidR="00943491">
              <w:rPr>
                <w:rFonts w:ascii="Verdana" w:hAnsi="Verdana" w:cs="Arial"/>
                <w:sz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ED5B85" w:rsidRDefault="0003041B" w:rsidP="00593983">
            <w:pPr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 xml:space="preserve">Представленная, в составе Предложения на участие в </w:t>
            </w:r>
            <w:r w:rsidR="009A4F7A" w:rsidRPr="00ED5B85">
              <w:rPr>
                <w:rFonts w:ascii="Verdana" w:hAnsi="Verdana" w:cs="Arial"/>
                <w:sz w:val="22"/>
              </w:rPr>
              <w:t>отборе</w:t>
            </w:r>
            <w:r w:rsidRPr="00ED5B85">
              <w:rPr>
                <w:rFonts w:ascii="Verdana" w:hAnsi="Verdana" w:cs="Arial"/>
                <w:sz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ED5B85">
              <w:rPr>
                <w:rFonts w:ascii="Verdana" w:hAnsi="Verdana" w:cs="Arial"/>
                <w:sz w:val="22"/>
              </w:rPr>
              <w:t>отбора</w:t>
            </w:r>
            <w:r w:rsidRPr="00ED5B85">
              <w:rPr>
                <w:rFonts w:ascii="Verdana" w:hAnsi="Verdana" w:cs="Arial"/>
                <w:sz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ED5B85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DA51CC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ascii="Verdana" w:hAnsi="Verdana"/>
                <w:sz w:val="22"/>
                <w:szCs w:val="22"/>
                <w:lang w:val="ru-RU"/>
              </w:rPr>
            </w:pPr>
            <w:bookmarkStart w:id="22" w:name="_Toc426102586"/>
            <w:r w:rsidRPr="00DA51CC">
              <w:rPr>
                <w:rFonts w:ascii="Verdana" w:hAnsi="Verdana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2"/>
            <w:r w:rsidR="009A4F7A" w:rsidRPr="00DA51CC">
              <w:rPr>
                <w:rFonts w:ascii="Verdana" w:hAnsi="Verdana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ED5B85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ED5B85" w:rsidRDefault="0003041B" w:rsidP="00593983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ED5B85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sz w:val="22"/>
              </w:rPr>
              <w:t>Н</w:t>
            </w:r>
            <w:r w:rsidR="0003041B" w:rsidRPr="00ED5B85">
              <w:rPr>
                <w:rFonts w:ascii="Verdana" w:hAnsi="Verdana" w:cs="Arial"/>
                <w:sz w:val="22"/>
              </w:rPr>
              <w:t>е требуется</w:t>
            </w:r>
            <w:r w:rsidRPr="00ED5B85">
              <w:rPr>
                <w:rFonts w:ascii="Verdana" w:hAnsi="Verdana" w:cs="Arial"/>
                <w:sz w:val="22"/>
              </w:rPr>
              <w:t>.</w:t>
            </w:r>
          </w:p>
        </w:tc>
      </w:tr>
    </w:tbl>
    <w:p w14:paraId="416E129B" w14:textId="77777777" w:rsidR="00C339AF" w:rsidRPr="00ED5B85" w:rsidRDefault="00C339AF" w:rsidP="004D57D9">
      <w:pPr>
        <w:spacing w:after="40"/>
        <w:rPr>
          <w:rFonts w:ascii="Verdana" w:hAnsi="Verdana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ED5B85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ED5B85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ascii="Verdana" w:hAnsi="Verdana" w:cs="Arial"/>
              </w:rPr>
            </w:pPr>
            <w:bookmarkStart w:id="23" w:name="_Toc426102587"/>
            <w:r w:rsidRPr="00B944C0">
              <w:rPr>
                <w:rFonts w:ascii="Verdana" w:hAnsi="Verdana"/>
                <w:sz w:val="22"/>
              </w:rPr>
              <w:t>Состав Предложения Претендента:</w:t>
            </w:r>
            <w:bookmarkEnd w:id="23"/>
          </w:p>
        </w:tc>
      </w:tr>
      <w:tr w:rsidR="00461D53" w:rsidRPr="00ED5B85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461D53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613819" w:rsidRDefault="00461D53" w:rsidP="00461D53">
            <w:pPr>
              <w:tabs>
                <w:tab w:val="left" w:pos="851"/>
              </w:tabs>
              <w:spacing w:after="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613819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45B3DE0F" w14:textId="64698070" w:rsidR="00461D53" w:rsidRDefault="00461D53" w:rsidP="006034C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Анкета Претендента 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№2</w:t>
            </w:r>
            <w:r w:rsidRPr="00ED47DB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205AB10E" w14:textId="6B0720E2" w:rsid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 xml:space="preserve">Справка о выполнении аналогичных договоров/реализации аналогичных проектов за последние 5 (пять) лет 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</w:t>
            </w:r>
            <w:r w:rsidRPr="00ED47DB">
              <w:rPr>
                <w:rFonts w:ascii="Verdana" w:hAnsi="Verdana" w:cs="Arial"/>
                <w:b/>
                <w:bCs/>
                <w:sz w:val="22"/>
                <w:szCs w:val="22"/>
              </w:rPr>
              <w:t>4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)</w:t>
            </w:r>
            <w:r w:rsidRPr="00ED47DB">
              <w:rPr>
                <w:rStyle w:val="af2"/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52472420" w14:textId="6A5F3F94" w:rsidR="00461D53" w:rsidRPr="00B90A85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B90A85">
              <w:rPr>
                <w:rFonts w:ascii="Verdana" w:hAnsi="Verdana" w:cs="Arial"/>
                <w:sz w:val="22"/>
                <w:szCs w:val="22"/>
              </w:rPr>
              <w:t>Сводная анкета Претендента (</w:t>
            </w:r>
            <w:r w:rsidRPr="00B90A85">
              <w:rPr>
                <w:rFonts w:ascii="Verdana" w:hAnsi="Verdana" w:cs="Arial"/>
                <w:b/>
                <w:sz w:val="22"/>
                <w:szCs w:val="22"/>
              </w:rPr>
              <w:t>Форма №5</w:t>
            </w:r>
            <w:r w:rsidRPr="00B90A85">
              <w:rPr>
                <w:rFonts w:ascii="Verdana" w:hAnsi="Verdana" w:cs="Arial"/>
                <w:sz w:val="22"/>
                <w:szCs w:val="22"/>
              </w:rPr>
              <w:t>)</w:t>
            </w:r>
            <w:r w:rsidR="006034C3">
              <w:rPr>
                <w:rFonts w:ascii="Verdana" w:hAnsi="Verdana" w:cs="Arial"/>
                <w:sz w:val="22"/>
                <w:szCs w:val="22"/>
              </w:rPr>
              <w:t xml:space="preserve"> с приложениями</w:t>
            </w:r>
          </w:p>
          <w:p w14:paraId="091478E1" w14:textId="77777777" w:rsidR="00461D53" w:rsidRPr="00ED47DB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№8</w:t>
            </w:r>
            <w:r w:rsidRPr="00ED47DB">
              <w:rPr>
                <w:rFonts w:ascii="Verdana" w:hAnsi="Verdana" w:cs="Arial"/>
                <w:sz w:val="22"/>
                <w:szCs w:val="22"/>
              </w:rPr>
              <w:t xml:space="preserve">) </w:t>
            </w:r>
          </w:p>
          <w:p w14:paraId="716DF786" w14:textId="77777777" w:rsidR="00461D5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 w:rsidRPr="00ED47DB">
              <w:rPr>
                <w:rFonts w:ascii="Verdana" w:hAnsi="Verdana" w:cs="Arial"/>
                <w:b/>
                <w:sz w:val="22"/>
                <w:szCs w:val="22"/>
              </w:rPr>
              <w:t>Форма №9</w:t>
            </w:r>
            <w:r w:rsidRPr="00ED47DB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38E80CEF" w14:textId="58D0D1F6" w:rsidR="00B90A85" w:rsidRPr="00B90A85" w:rsidRDefault="00B90A85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B90A85">
              <w:rPr>
                <w:rStyle w:val="30"/>
                <w:rFonts w:ascii="Verdana" w:hAnsi="Verdana"/>
                <w:b w:val="0"/>
                <w:bCs w:val="0"/>
                <w:sz w:val="22"/>
              </w:rPr>
              <w:t>Информация о цепочке собственников</w:t>
            </w:r>
            <w:r>
              <w:rPr>
                <w:rStyle w:val="30"/>
                <w:rFonts w:ascii="Verdana" w:hAnsi="Verdana"/>
                <w:b w:val="0"/>
                <w:bCs w:val="0"/>
                <w:sz w:val="22"/>
              </w:rPr>
              <w:t xml:space="preserve"> </w:t>
            </w:r>
            <w:r w:rsidRPr="00ED47DB">
              <w:rPr>
                <w:rFonts w:ascii="Verdana" w:hAnsi="Verdana" w:cs="Arial"/>
                <w:sz w:val="22"/>
                <w:szCs w:val="22"/>
              </w:rPr>
              <w:t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№10</w:t>
            </w:r>
            <w:r w:rsidRPr="00ED47DB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395FC000" w14:textId="50145487" w:rsidR="00B90A85" w:rsidRPr="00ED47DB" w:rsidRDefault="00B90A85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Перечень привлекаемых субподрядных организаций </w:t>
            </w:r>
            <w:r w:rsidRPr="00ED47DB">
              <w:rPr>
                <w:rFonts w:ascii="Verdana" w:hAnsi="Verdana" w:cs="Arial"/>
                <w:sz w:val="22"/>
                <w:szCs w:val="22"/>
              </w:rPr>
              <w:t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Форма №11</w:t>
            </w:r>
            <w:r w:rsidRPr="00ED47DB">
              <w:rPr>
                <w:rFonts w:ascii="Verdana" w:hAnsi="Verdana" w:cs="Arial"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22BDBAD4" w14:textId="3184E239" w:rsidR="00461D53" w:rsidRPr="00ED47DB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ED47DB">
              <w:rPr>
                <w:rFonts w:ascii="Verdana" w:hAnsi="Verdana" w:cs="Arial"/>
                <w:sz w:val="22"/>
                <w:szCs w:val="22"/>
              </w:rPr>
              <w:t>Согласие на обработку персональных данных</w:t>
            </w:r>
          </w:p>
          <w:p w14:paraId="7CBFCB46" w14:textId="77777777" w:rsidR="00FA6CC5" w:rsidRPr="00FA6CC5" w:rsidRDefault="006034C3" w:rsidP="006034C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sz w:val="22"/>
                <w:szCs w:val="22"/>
              </w:rPr>
              <w:t>Подтверждение официального</w:t>
            </w:r>
            <w:r w:rsidRPr="006034C3">
              <w:rPr>
                <w:rFonts w:ascii="Verdana" w:hAnsi="Verdana" w:cs="Arial"/>
                <w:iCs/>
                <w:sz w:val="22"/>
                <w:szCs w:val="22"/>
              </w:rPr>
              <w:t xml:space="preserve"> партнер</w:t>
            </w:r>
            <w:r w:rsidR="00FA6CC5">
              <w:rPr>
                <w:rFonts w:ascii="Verdana" w:hAnsi="Verdana" w:cs="Arial"/>
                <w:iCs/>
                <w:sz w:val="22"/>
                <w:szCs w:val="22"/>
              </w:rPr>
              <w:t>ства с:</w:t>
            </w:r>
          </w:p>
          <w:p w14:paraId="6055CF0E" w14:textId="0E6E94A4" w:rsidR="006034C3" w:rsidRPr="007D1F39" w:rsidRDefault="00FA6CC5" w:rsidP="00FA6CC5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ind w:firstLine="163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FA6CC5">
              <w:rPr>
                <w:rFonts w:ascii="Verdana" w:hAnsi="Verdana" w:cs="Arial"/>
                <w:b/>
                <w:iCs/>
                <w:sz w:val="22"/>
                <w:szCs w:val="22"/>
              </w:rPr>
              <w:t>1С, Microsoft</w:t>
            </w:r>
            <w:r w:rsidRPr="00FA6CC5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AD7C02">
              <w:rPr>
                <w:rFonts w:ascii="Verdana" w:hAnsi="Verdana" w:cs="Arial"/>
                <w:iCs/>
                <w:sz w:val="22"/>
                <w:szCs w:val="22"/>
              </w:rPr>
              <w:t>(з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>аверенная копия</w:t>
            </w:r>
            <w:r w:rsidR="006034C3">
              <w:rPr>
                <w:rFonts w:ascii="Verdana" w:hAnsi="Verdana" w:cs="Arial"/>
                <w:iCs/>
                <w:sz w:val="22"/>
                <w:szCs w:val="22"/>
              </w:rPr>
              <w:t xml:space="preserve"> </w:t>
            </w:r>
            <w:r w:rsidR="006034C3" w:rsidRPr="006034C3">
              <w:rPr>
                <w:rFonts w:ascii="Verdana" w:hAnsi="Verdana" w:cs="Arial"/>
                <w:iCs/>
                <w:sz w:val="22"/>
                <w:szCs w:val="22"/>
              </w:rPr>
              <w:t>партнерского сертификата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>)-</w:t>
            </w:r>
            <w:r w:rsidRPr="007D1F39">
              <w:rPr>
                <w:rFonts w:ascii="Verdana" w:hAnsi="Verdana" w:cs="Arial"/>
                <w:b/>
                <w:iCs/>
                <w:sz w:val="22"/>
                <w:szCs w:val="22"/>
                <w:u w:val="single"/>
              </w:rPr>
              <w:t>по лотам №№1,2;</w:t>
            </w:r>
          </w:p>
          <w:p w14:paraId="1CB9C7DB" w14:textId="5F893700" w:rsidR="00FA6CC5" w:rsidRPr="00FA6CC5" w:rsidRDefault="00FA6CC5" w:rsidP="00FA6CC5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ind w:firstLine="163"/>
              <w:rPr>
                <w:rFonts w:ascii="Verdana" w:hAnsi="Verdana" w:cs="Arial"/>
                <w:sz w:val="22"/>
                <w:szCs w:val="22"/>
              </w:rPr>
            </w:pPr>
            <w:r w:rsidRPr="00FA6CC5">
              <w:rPr>
                <w:rFonts w:ascii="Verdana" w:hAnsi="Verdana" w:cs="Arial"/>
                <w:b/>
                <w:sz w:val="22"/>
                <w:szCs w:val="22"/>
              </w:rPr>
              <w:t>САПР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iCs/>
                <w:sz w:val="22"/>
                <w:szCs w:val="22"/>
              </w:rPr>
              <w:t xml:space="preserve">(заверенная копия </w:t>
            </w:r>
            <w:r w:rsidRPr="006034C3">
              <w:rPr>
                <w:rFonts w:ascii="Verdana" w:hAnsi="Verdana" w:cs="Arial"/>
                <w:iCs/>
                <w:sz w:val="22"/>
                <w:szCs w:val="22"/>
              </w:rPr>
              <w:t>партнерского сертификата</w:t>
            </w:r>
            <w:r w:rsidRPr="007D1F39">
              <w:rPr>
                <w:rFonts w:ascii="Verdana" w:hAnsi="Verdana" w:cs="Arial"/>
                <w:iCs/>
                <w:sz w:val="22"/>
                <w:szCs w:val="22"/>
              </w:rPr>
              <w:t>)</w:t>
            </w:r>
            <w:r w:rsidRPr="007D1F39">
              <w:rPr>
                <w:rFonts w:ascii="Verdana" w:hAnsi="Verdana" w:cs="Arial"/>
                <w:b/>
                <w:iCs/>
                <w:sz w:val="22"/>
                <w:szCs w:val="22"/>
                <w:u w:val="single"/>
              </w:rPr>
              <w:t>-по лоту №3;</w:t>
            </w:r>
          </w:p>
          <w:p w14:paraId="37AA640B" w14:textId="77777777" w:rsidR="00461D53" w:rsidRPr="006034C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6034C3">
              <w:rPr>
                <w:rFonts w:ascii="Verdana" w:hAnsi="Verdana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</w:p>
          <w:p w14:paraId="4A62D8C0" w14:textId="1ECCD20A" w:rsidR="00461D53" w:rsidRPr="006034C3" w:rsidRDefault="00461D53" w:rsidP="00461D53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6034C3">
              <w:rPr>
                <w:rFonts w:ascii="Verdana" w:hAnsi="Verdana" w:cs="Arial"/>
                <w:sz w:val="22"/>
                <w:szCs w:val="22"/>
              </w:rPr>
              <w:t>Рекомендации, отзывы/рекламации Заказчиков о ранее выполненных аналогичных работах/услугах прилагаются на усмотрение Претендента</w:t>
            </w:r>
          </w:p>
          <w:p w14:paraId="2CD8DFAC" w14:textId="67C0DFB5" w:rsidR="00461D53" w:rsidRPr="00241550" w:rsidRDefault="00461D53" w:rsidP="00241550">
            <w:pPr>
              <w:pStyle w:val="ab"/>
              <w:numPr>
                <w:ilvl w:val="0"/>
                <w:numId w:val="26"/>
              </w:numPr>
              <w:tabs>
                <w:tab w:val="left" w:pos="175"/>
                <w:tab w:val="left" w:pos="343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6034C3">
              <w:rPr>
                <w:rFonts w:ascii="Verdana" w:hAnsi="Verdana" w:cs="Arial"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fldChar w:fldCharType="begin"/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instrText xml:space="preserve"> REF _Ref280628923 \r \h  \* MERGEFORMAT </w:instrText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fldChar w:fldCharType="separate"/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t>3</w:t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fldChar w:fldCharType="end"/>
            </w:r>
            <w:r w:rsidRPr="006034C3">
              <w:rPr>
                <w:rFonts w:ascii="Verdana" w:hAnsi="Verdana" w:cs="Arial"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ED5B85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41BCF42F" w:rsidR="00461D53" w:rsidRPr="00ED5B85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2.4.2</w:t>
            </w:r>
          </w:p>
        </w:tc>
        <w:tc>
          <w:tcPr>
            <w:tcW w:w="9355" w:type="dxa"/>
            <w:vAlign w:val="center"/>
          </w:tcPr>
          <w:p w14:paraId="2FCCE2C7" w14:textId="75ECA910" w:rsidR="00461D53" w:rsidRPr="00461D53" w:rsidRDefault="00461D53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B050"/>
                <w:sz w:val="22"/>
                <w:szCs w:val="22"/>
              </w:rPr>
            </w:pP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Состав </w:t>
            </w:r>
            <w:r w:rsidRPr="00461D53">
              <w:rPr>
                <w:b/>
                <w:color w:val="FF0000"/>
              </w:rPr>
              <w:t xml:space="preserve"> 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ко</w:t>
            </w:r>
            <w:r w:rsidR="00241550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мм</w:t>
            </w:r>
            <w:r w:rsidR="002A5D3E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ерческой части Предложения</w:t>
            </w:r>
            <w:r w:rsidRPr="00461D53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7777777" w:rsidR="00461D53" w:rsidRPr="00461D53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Предложение Претендента</w:t>
            </w:r>
            <w:r w:rsidRPr="00ED5B85">
              <w:rPr>
                <w:rStyle w:val="af2"/>
                <w:rFonts w:ascii="Verdana" w:hAnsi="Verdana" w:cs="Arial"/>
                <w:b/>
                <w:sz w:val="22"/>
                <w:szCs w:val="22"/>
              </w:rPr>
              <w:footnoteReference w:customMarkFollows="1" w:id="1"/>
              <w:sym w:font="Symbol" w:char="F02A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 xml:space="preserve">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begin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separate"/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</w:t>
            </w:r>
            <w:r w:rsidRPr="00461D53">
              <w:rPr>
                <w:rStyle w:val="30"/>
                <w:rFonts w:ascii="Verdana" w:hAnsi="Verdana"/>
                <w:color w:val="000000"/>
                <w:sz w:val="22"/>
                <w:szCs w:val="22"/>
              </w:rPr>
              <w:t>1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fldChar w:fldCharType="end"/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0520461A" w14:textId="664C3BEE" w:rsidR="00461D53" w:rsidRPr="00247D07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="00AD7C02">
              <w:rPr>
                <w:rFonts w:ascii="Verdana" w:hAnsi="Verdana" w:cs="Arial"/>
                <w:b/>
                <w:sz w:val="22"/>
                <w:szCs w:val="22"/>
              </w:rPr>
              <w:t>Приложение №1.1</w:t>
            </w:r>
            <w:r w:rsidR="007D1F39">
              <w:rPr>
                <w:rFonts w:ascii="Verdana" w:hAnsi="Verdana" w:cs="Arial"/>
                <w:b/>
                <w:sz w:val="22"/>
                <w:szCs w:val="22"/>
              </w:rPr>
              <w:t xml:space="preserve">, 1.2, 1.3 </w:t>
            </w:r>
            <w:r w:rsidR="00AD7C02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к Форме №1</w:t>
            </w:r>
            <w:r w:rsidRPr="00461D53">
              <w:rPr>
                <w:rFonts w:ascii="Verdana" w:hAnsi="Verdana" w:cs="Arial"/>
                <w:sz w:val="22"/>
                <w:szCs w:val="22"/>
              </w:rPr>
              <w:t>).</w:t>
            </w:r>
          </w:p>
          <w:p w14:paraId="56CC0B55" w14:textId="420B2CA8" w:rsidR="00461D53" w:rsidRPr="00461D53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  <w:r w:rsidRPr="00461D53">
              <w:rPr>
                <w:rFonts w:ascii="Verdana" w:hAnsi="Verdana" w:cs="Arial"/>
                <w:sz w:val="22"/>
                <w:szCs w:val="22"/>
              </w:rPr>
              <w:t>Опись документов Предложения (</w:t>
            </w:r>
            <w:r w:rsidRPr="00461D53">
              <w:rPr>
                <w:rFonts w:ascii="Verdana" w:hAnsi="Verdana" w:cs="Arial"/>
                <w:b/>
                <w:sz w:val="22"/>
                <w:szCs w:val="22"/>
              </w:rPr>
              <w:t>Форма №9</w:t>
            </w:r>
            <w:r w:rsidRPr="00461D53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595768" w:rsidRPr="00ED5B85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27ADC998" w:rsidR="00595768" w:rsidRPr="00ED5B85" w:rsidRDefault="00595768" w:rsidP="00593983">
            <w:pPr>
              <w:tabs>
                <w:tab w:val="left" w:pos="851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F71A13">
              <w:rPr>
                <w:rFonts w:ascii="Verdana" w:hAnsi="Verdana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  <w:r w:rsidRPr="00F71A13">
              <w:rPr>
                <w:rStyle w:val="af2"/>
                <w:rFonts w:ascii="Verdana" w:hAnsi="Verdana" w:cs="Arial"/>
                <w:b/>
                <w:sz w:val="22"/>
                <w:szCs w:val="22"/>
              </w:rPr>
              <w:footnoteReference w:customMarkFollows="1" w:id="2"/>
              <w:sym w:font="Symbol" w:char="F02A"/>
            </w:r>
            <w:r w:rsidR="007470CA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7470CA" w:rsidRPr="00ED5B85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ED47DB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ED47DB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ED5B85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ED5B85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ED5B85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ED5B85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ED47DB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ED5B85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ED5B8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396176B5" w:rsidR="007470CA" w:rsidRPr="00ED47DB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Устав Претендента - нотариально заверенная копия</w:t>
            </w:r>
          </w:p>
        </w:tc>
      </w:tr>
      <w:tr w:rsidR="000273F5" w:rsidRPr="00ED5B85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  <w:vAlign w:val="center"/>
          </w:tcPr>
          <w:p w14:paraId="2409D501" w14:textId="7950FF58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Решения общего собрания учредителей о назначении руководителя/доверенность </w:t>
            </w:r>
          </w:p>
        </w:tc>
      </w:tr>
      <w:tr w:rsidR="00BD30FC" w:rsidRPr="00ED5B85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7C9345FE" w14:textId="2EAD5D39" w:rsidR="00BD30FC" w:rsidRPr="00ED47DB" w:rsidRDefault="00BD30FC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нотариально заверенную доверенность)</w:t>
            </w:r>
          </w:p>
        </w:tc>
      </w:tr>
      <w:tr w:rsidR="000273F5" w:rsidRPr="00ED5B85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Default="000273F5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</w:t>
            </w:r>
            <w:r w:rsidR="007A6B90">
              <w:rPr>
                <w:rFonts w:ascii="Verdana" w:hAnsi="Verdana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56950A41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Свидетельства о постановке на учет в налоговом органе </w:t>
            </w:r>
          </w:p>
        </w:tc>
      </w:tr>
      <w:tr w:rsidR="000273F5" w:rsidRPr="00ED5B85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7FA26B97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Нотариально заверенная копия Свидетельства о государственной регистрации </w:t>
            </w:r>
          </w:p>
        </w:tc>
      </w:tr>
      <w:tr w:rsidR="000273F5" w:rsidRPr="00ED5B85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ED47DB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Копия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С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о том,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что </w:t>
            </w:r>
            <w:r w:rsidR="00664A4F" w:rsidRPr="00ED47DB">
              <w:rPr>
                <w:rFonts w:ascii="Verdana" w:hAnsi="Verdana" w:cs="Arial"/>
                <w:bCs/>
                <w:sz w:val="22"/>
                <w:szCs w:val="22"/>
              </w:rPr>
              <w:t>Претендент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имеет/не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0273F5" w:rsidRPr="00ED5B85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4B0FABC8" w:rsidR="000273F5" w:rsidRPr="00ED47DB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ED5B85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Default="007A6B90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ED47DB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</w:rPr>
            </w:pP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Заказчика </w:t>
            </w:r>
            <w:r w:rsidR="00563206" w:rsidRPr="00ED47DB">
              <w:rPr>
                <w:rFonts w:ascii="Verdana" w:hAnsi="Verdana"/>
              </w:rPr>
              <w:t>в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ED47DB">
              <w:rPr>
                <w:rFonts w:ascii="Verdana" w:hAnsi="Verdana" w:cs="Arial"/>
                <w:bCs/>
                <w:sz w:val="22"/>
                <w:szCs w:val="22"/>
              </w:rPr>
              <w:t>й</w:t>
            </w:r>
            <w:r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ED47DB">
              <w:t xml:space="preserve"> </w:t>
            </w:r>
            <w:r w:rsidR="00A23150" w:rsidRPr="00ED47DB">
              <w:rPr>
                <w:rFonts w:ascii="Verdana" w:hAnsi="Verdana" w:cs="Arial"/>
                <w:bCs/>
                <w:sz w:val="22"/>
                <w:szCs w:val="22"/>
              </w:rPr>
              <w:t>в течение 3</w:t>
            </w:r>
            <w:r w:rsidR="00F71A13" w:rsidRPr="00ED47DB">
              <w:rPr>
                <w:rFonts w:ascii="Verdana" w:hAnsi="Verdana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  <w:tr w:rsidR="00ED47DB" w:rsidRPr="00ED5B85" w14:paraId="79EADD4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32D1B9A" w14:textId="59D05075" w:rsidR="00ED47DB" w:rsidRPr="002A5D3E" w:rsidRDefault="00ED47DB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2A5D3E">
              <w:rPr>
                <w:rFonts w:ascii="Verdana" w:hAnsi="Verdana" w:cs="Arial"/>
                <w:sz w:val="22"/>
                <w:szCs w:val="22"/>
              </w:rPr>
              <w:t>2.4.17</w:t>
            </w:r>
          </w:p>
        </w:tc>
        <w:tc>
          <w:tcPr>
            <w:tcW w:w="9355" w:type="dxa"/>
            <w:vAlign w:val="center"/>
          </w:tcPr>
          <w:p w14:paraId="3488A9E7" w14:textId="63E16003" w:rsidR="00ED47DB" w:rsidRPr="002A5D3E" w:rsidRDefault="00ED47DB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  <w:r w:rsidRPr="002A5D3E">
              <w:rPr>
                <w:rFonts w:ascii="Verdana" w:hAnsi="Verdana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 лица) о возрасте компании с момента регистрации с учетом правопреемственности</w:t>
            </w:r>
          </w:p>
        </w:tc>
      </w:tr>
      <w:tr w:rsidR="00ED47DB" w:rsidRPr="00ED5B85" w14:paraId="1ACB3863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057857E" w14:textId="0AAAD2E2" w:rsidR="00ED47DB" w:rsidRPr="002A5D3E" w:rsidRDefault="00ED47DB" w:rsidP="00593983">
            <w:pPr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2A5D3E">
              <w:rPr>
                <w:rFonts w:ascii="Verdana" w:hAnsi="Verdana" w:cs="Arial"/>
                <w:sz w:val="22"/>
                <w:szCs w:val="22"/>
              </w:rPr>
              <w:t>2.4.18</w:t>
            </w:r>
          </w:p>
        </w:tc>
        <w:tc>
          <w:tcPr>
            <w:tcW w:w="9355" w:type="dxa"/>
            <w:vAlign w:val="center"/>
          </w:tcPr>
          <w:p w14:paraId="48A91D06" w14:textId="0643C9CC" w:rsidR="00ED47DB" w:rsidRPr="002A5D3E" w:rsidRDefault="00ED47DB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Verdana" w:hAnsi="Verdana" w:cs="Arial"/>
                <w:bCs/>
                <w:sz w:val="22"/>
                <w:szCs w:val="22"/>
                <w:highlight w:val="yellow"/>
              </w:rPr>
            </w:pPr>
            <w:r w:rsidRPr="002A5D3E">
              <w:rPr>
                <w:rFonts w:ascii="Verdana" w:hAnsi="Verdana" w:cs="Arial"/>
                <w:bCs/>
                <w:sz w:val="22"/>
                <w:szCs w:val="22"/>
              </w:rPr>
              <w:t>Наличие информации о цепочке собственников Подрядчика, включая бенефициаров (в том числе конечных)</w:t>
            </w:r>
          </w:p>
        </w:tc>
      </w:tr>
    </w:tbl>
    <w:p w14:paraId="4328FA20" w14:textId="68EB4F4D" w:rsidR="00542C96" w:rsidRPr="0040759E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rFonts w:ascii="Verdana" w:hAnsi="Verdana"/>
          <w:sz w:val="22"/>
          <w:szCs w:val="22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40759E">
        <w:rPr>
          <w:rFonts w:ascii="Verdana" w:hAnsi="Verdana"/>
          <w:sz w:val="22"/>
          <w:szCs w:val="22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161079A4" w14:textId="77777777" w:rsidR="00542C96" w:rsidRPr="00ED5B85" w:rsidRDefault="00542C96" w:rsidP="00542C96">
      <w:pPr>
        <w:spacing w:after="60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 xml:space="preserve">В разделе 3 «Требования и критерии, предъявляемые к Претенденту» содержится информация </w:t>
      </w:r>
      <w:r w:rsidRPr="00ED5B85">
        <w:rPr>
          <w:rFonts w:ascii="Verdana" w:hAnsi="Verdana" w:cs="Arial"/>
          <w:kern w:val="1"/>
          <w:sz w:val="22"/>
        </w:rPr>
        <w:t xml:space="preserve">для данного конкретного </w:t>
      </w:r>
      <w:r w:rsidR="009A4F7A" w:rsidRPr="00ED5B85">
        <w:rPr>
          <w:rFonts w:ascii="Verdana" w:hAnsi="Verdana" w:cs="Arial"/>
          <w:kern w:val="1"/>
          <w:sz w:val="22"/>
        </w:rPr>
        <w:t>отбора</w:t>
      </w:r>
      <w:r w:rsidRPr="00ED5B85">
        <w:rPr>
          <w:rFonts w:ascii="Verdana" w:hAnsi="Verdana" w:cs="Arial"/>
          <w:kern w:val="1"/>
          <w:sz w:val="22"/>
        </w:rPr>
        <w:t>, которая уточняет, разъясняет и дополняет</w:t>
      </w:r>
      <w:r w:rsidRPr="00ED5B85">
        <w:rPr>
          <w:rFonts w:ascii="Verdana" w:hAnsi="Verdana" w:cs="Arial"/>
          <w:sz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ED5B85" w:rsidRDefault="00542C96" w:rsidP="00542C96">
      <w:pPr>
        <w:spacing w:after="240"/>
        <w:ind w:right="-1"/>
        <w:rPr>
          <w:rFonts w:ascii="Verdana" w:hAnsi="Verdana" w:cs="Arial"/>
          <w:sz w:val="22"/>
        </w:rPr>
      </w:pPr>
      <w:r w:rsidRPr="00ED5B85">
        <w:rPr>
          <w:rFonts w:ascii="Verdana" w:hAnsi="Verdana" w:cs="Arial"/>
          <w:sz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ED5B85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ED5B85" w:rsidRDefault="00E65D93" w:rsidP="00CC570C">
            <w:pPr>
              <w:pStyle w:val="4"/>
              <w:numPr>
                <w:ilvl w:val="1"/>
                <w:numId w:val="10"/>
              </w:numPr>
              <w:rPr>
                <w:rFonts w:ascii="Verdana" w:hAnsi="Verdana"/>
                <w:sz w:val="22"/>
                <w:lang w:val="ru-RU"/>
              </w:rPr>
            </w:pPr>
            <w:bookmarkStart w:id="31" w:name="_Toc426102590"/>
            <w:r w:rsidRPr="00ED5B85">
              <w:rPr>
                <w:rFonts w:ascii="Verdana" w:hAnsi="Verdana"/>
                <w:sz w:val="22"/>
                <w:lang w:val="ru-RU"/>
              </w:rPr>
              <w:t>Требования к Претендентам</w:t>
            </w:r>
            <w:bookmarkEnd w:id="31"/>
          </w:p>
        </w:tc>
      </w:tr>
      <w:tr w:rsidR="00A34D1D" w:rsidRPr="00ED5B85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ED5B85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pacing w:val="1"/>
                <w:sz w:val="22"/>
              </w:rPr>
            </w:pPr>
            <w:r w:rsidRPr="00ED5B85">
              <w:rPr>
                <w:rFonts w:ascii="Verdana" w:hAnsi="Verdana" w:cs="Arial"/>
                <w:b/>
                <w:spacing w:val="1"/>
                <w:sz w:val="22"/>
              </w:rPr>
              <w:t>Обязательные требования к Претендентам</w:t>
            </w:r>
          </w:p>
        </w:tc>
      </w:tr>
      <w:tr w:rsidR="00E65D93" w:rsidRPr="00ED5B85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ED5B85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3.1.2</w:t>
            </w:r>
          </w:p>
        </w:tc>
        <w:tc>
          <w:tcPr>
            <w:tcW w:w="9239" w:type="dxa"/>
          </w:tcPr>
          <w:p w14:paraId="27160D6B" w14:textId="77777777" w:rsidR="00E65D93" w:rsidRPr="0006441F" w:rsidRDefault="00DD091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 xml:space="preserve">Соответствие Претендента по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</w:t>
            </w:r>
            <w:r w:rsidR="003A20D4" w:rsidRPr="0006441F">
              <w:rPr>
                <w:rFonts w:ascii="Verdana" w:hAnsi="Verdana" w:cs="Arial"/>
                <w:spacing w:val="1"/>
                <w:sz w:val="22"/>
              </w:rPr>
              <w:t>у</w:t>
            </w:r>
            <w:r w:rsidRPr="0006441F">
              <w:rPr>
                <w:rFonts w:ascii="Verdana" w:hAnsi="Verdana" w:cs="Arial"/>
                <w:spacing w:val="1"/>
                <w:sz w:val="22"/>
              </w:rPr>
              <w:t xml:space="preserve"> требованиям, устанавливаемым в соответствии с законодательством Российской Федерации к лицам, производящим работы, являющиеся предметом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отбора</w:t>
            </w:r>
            <w:r w:rsidRPr="0006441F">
              <w:rPr>
                <w:rFonts w:ascii="Verdana" w:hAnsi="Verdana" w:cs="Arial"/>
                <w:spacing w:val="1"/>
                <w:sz w:val="22"/>
              </w:rPr>
              <w:t xml:space="preserve">. Претенденты должны обладать всеми необходимыми разрешительными документами, позволяющими выполнять работы согласно предмету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отбора</w:t>
            </w:r>
          </w:p>
        </w:tc>
      </w:tr>
      <w:tr w:rsidR="00D2215C" w:rsidRPr="00ED5B85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06441F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ED5B85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06441F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ED5B85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06441F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Деятельность Претендента должна соответствовать це</w:t>
            </w:r>
            <w:r w:rsidRPr="0006441F">
              <w:rPr>
                <w:rFonts w:ascii="Verdana" w:hAnsi="Verdana" w:cs="Arial"/>
                <w:sz w:val="22"/>
              </w:rPr>
              <w:t>лям и задачам, отраженным в учредительных документах</w:t>
            </w:r>
          </w:p>
        </w:tc>
      </w:tr>
      <w:tr w:rsidR="00AF3E06" w:rsidRPr="00ED5B85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06441F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ED5B85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ED5B85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06441F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Непроведение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ED5B85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06441F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 xml:space="preserve">Неприостановление деятельности Претендента на день подачи предложения на участие в </w:t>
            </w:r>
            <w:r w:rsidR="009A4F7A" w:rsidRPr="0006441F">
              <w:rPr>
                <w:rFonts w:ascii="Verdana" w:hAnsi="Verdana" w:cs="Arial"/>
                <w:spacing w:val="1"/>
                <w:sz w:val="22"/>
              </w:rPr>
              <w:t>отборе</w:t>
            </w:r>
          </w:p>
        </w:tc>
      </w:tr>
      <w:tr w:rsidR="00E65D93" w:rsidRPr="00ED5B85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06441F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pacing w:val="1"/>
                <w:sz w:val="22"/>
              </w:rPr>
              <w:t>В случае</w:t>
            </w:r>
            <w:r w:rsidR="00E65D93" w:rsidRPr="0006441F">
              <w:rPr>
                <w:rFonts w:ascii="Verdana" w:hAnsi="Verdana" w:cs="Arial"/>
                <w:spacing w:val="1"/>
                <w:sz w:val="22"/>
              </w:rPr>
              <w:t xml:space="preserve"> если Претендент является </w:t>
            </w:r>
            <w:r w:rsidR="00E65D93" w:rsidRPr="0006441F">
              <w:rPr>
                <w:rFonts w:ascii="Verdana" w:hAnsi="Verdana" w:cs="Arial"/>
                <w:b/>
                <w:spacing w:val="1"/>
                <w:sz w:val="22"/>
              </w:rPr>
              <w:t>резидентом</w:t>
            </w:r>
            <w:r w:rsidR="00E65D93" w:rsidRPr="0006441F">
              <w:rPr>
                <w:rFonts w:ascii="Verdana" w:hAnsi="Verdana" w:cs="Arial"/>
                <w:spacing w:val="1"/>
                <w:sz w:val="22"/>
              </w:rPr>
              <w:t xml:space="preserve"> Российской Федерации, он должен быть зарегистрирован в качестве </w:t>
            </w:r>
            <w:r w:rsidR="00E65D93" w:rsidRPr="0006441F">
              <w:rPr>
                <w:rFonts w:ascii="Verdana" w:hAnsi="Verdana" w:cs="Arial"/>
                <w:sz w:val="22"/>
              </w:rPr>
              <w:t>юридического лица на территории Российской Федерации</w:t>
            </w:r>
          </w:p>
        </w:tc>
      </w:tr>
      <w:tr w:rsidR="00E65D93" w:rsidRPr="00ED5B85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3.1.10</w:t>
            </w:r>
          </w:p>
        </w:tc>
        <w:tc>
          <w:tcPr>
            <w:tcW w:w="9239" w:type="dxa"/>
          </w:tcPr>
          <w:p w14:paraId="79D0B3B7" w14:textId="3637747B" w:rsidR="00E65D93" w:rsidRPr="0006441F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В случае если Претендент </w:t>
            </w:r>
            <w:r w:rsidRPr="0006441F">
              <w:rPr>
                <w:rFonts w:ascii="Verdana" w:hAnsi="Verdana" w:cs="Arial"/>
                <w:b/>
                <w:sz w:val="22"/>
              </w:rPr>
              <w:t xml:space="preserve">не </w:t>
            </w:r>
            <w:r w:rsidRPr="0006441F">
              <w:rPr>
                <w:rFonts w:ascii="Verdana" w:hAnsi="Verdana" w:cs="Arial"/>
                <w:sz w:val="22"/>
              </w:rPr>
              <w:t>является</w:t>
            </w:r>
            <w:r w:rsidRPr="0006441F">
              <w:rPr>
                <w:rFonts w:ascii="Verdana" w:hAnsi="Verdana" w:cs="Arial"/>
                <w:b/>
                <w:sz w:val="22"/>
              </w:rPr>
              <w:t xml:space="preserve"> резидентом</w:t>
            </w:r>
            <w:r w:rsidRPr="0006441F">
              <w:rPr>
                <w:rFonts w:ascii="Verdana" w:hAnsi="Verdana" w:cs="Arial"/>
                <w:sz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ED5B85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06441F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В случае если Претендент </w:t>
            </w:r>
            <w:r w:rsidRPr="0006441F">
              <w:rPr>
                <w:rFonts w:ascii="Verdana" w:hAnsi="Verdana" w:cs="Arial"/>
                <w:b/>
                <w:sz w:val="22"/>
              </w:rPr>
              <w:t>является Представительством либо Филиалом нерезидента Российской Федерации</w:t>
            </w:r>
            <w:r w:rsidRPr="0006441F">
              <w:rPr>
                <w:rFonts w:ascii="Verdana" w:hAnsi="Verdana" w:cs="Arial"/>
                <w:sz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ED5B85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06441F" w:rsidRDefault="00E65D93" w:rsidP="00E35513">
            <w:pPr>
              <w:tabs>
                <w:tab w:val="left" w:pos="426"/>
              </w:tabs>
              <w:spacing w:before="0" w:after="0"/>
              <w:rPr>
                <w:rFonts w:ascii="Verdana" w:hAnsi="Verdana" w:cs="Arial"/>
                <w:sz w:val="22"/>
                <w:u w:val="single"/>
              </w:rPr>
            </w:pPr>
            <w:r w:rsidRPr="0006441F">
              <w:rPr>
                <w:rFonts w:ascii="Verdana" w:hAnsi="Verdana" w:cs="Arial"/>
                <w:sz w:val="22"/>
                <w:u w:val="single"/>
              </w:rPr>
              <w:t xml:space="preserve">Участником </w:t>
            </w:r>
            <w:r w:rsidR="009A4F7A" w:rsidRPr="0006441F">
              <w:rPr>
                <w:rFonts w:ascii="Verdana" w:hAnsi="Verdana" w:cs="Arial"/>
                <w:sz w:val="22"/>
                <w:u w:val="single"/>
              </w:rPr>
              <w:t>отбора</w:t>
            </w:r>
            <w:r w:rsidRPr="0006441F">
              <w:rPr>
                <w:rFonts w:ascii="Verdana" w:hAnsi="Verdana" w:cs="Arial"/>
                <w:sz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06441F">
              <w:rPr>
                <w:rFonts w:ascii="Verdana" w:hAnsi="Verdana" w:cs="Arial"/>
                <w:sz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</w:rPr>
              <w:t xml:space="preserve"> (для заявителей – нерезидентов РФ: участником </w:t>
            </w:r>
            <w:r w:rsidR="009A4F7A" w:rsidRPr="0006441F">
              <w:rPr>
                <w:rFonts w:ascii="Verdana" w:hAnsi="Verdana" w:cs="Arial"/>
                <w:sz w:val="22"/>
              </w:rPr>
              <w:t>отбора</w:t>
            </w:r>
            <w:r w:rsidRPr="0006441F">
              <w:rPr>
                <w:rFonts w:ascii="Verdana" w:hAnsi="Verdana" w:cs="Arial"/>
                <w:sz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06441F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Verdana" w:hAnsi="Verdana" w:cs="Arial"/>
                <w:sz w:val="22"/>
              </w:rPr>
            </w:pPr>
            <w:r w:rsidRPr="0006441F">
              <w:rPr>
                <w:rFonts w:ascii="Verdana" w:hAnsi="Verdana" w:cs="Arial"/>
                <w:sz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06441F">
              <w:rPr>
                <w:rFonts w:ascii="Verdana" w:hAnsi="Verdana" w:cs="Arial"/>
                <w:sz w:val="22"/>
              </w:rPr>
              <w:t>подразделением</w:t>
            </w:r>
            <w:r w:rsidRPr="0006441F">
              <w:rPr>
                <w:rFonts w:ascii="Verdana" w:hAnsi="Verdana" w:cs="Arial"/>
                <w:sz w:val="22"/>
              </w:rPr>
              <w:t xml:space="preserve"> безопасности</w:t>
            </w:r>
          </w:p>
        </w:tc>
      </w:tr>
      <w:tr w:rsidR="00F06B95" w:rsidRPr="00ED5B85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ED5B85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06441F" w:rsidRDefault="00A34D1D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>Претендент должен иметь с</w:t>
            </w:r>
            <w:r w:rsidR="00F06B95" w:rsidRPr="0006441F">
              <w:rPr>
                <w:rFonts w:ascii="Verdana" w:eastAsia="Calibri" w:hAnsi="Verdana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ED5B85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3.1.14</w:t>
            </w:r>
          </w:p>
        </w:tc>
        <w:tc>
          <w:tcPr>
            <w:tcW w:w="9239" w:type="dxa"/>
            <w:vAlign w:val="center"/>
          </w:tcPr>
          <w:p w14:paraId="084133E8" w14:textId="6FB618D7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Претендента (далее – Группа лиц), требованиям, указанным </w:t>
            </w:r>
            <w:r w:rsidRPr="0006441F">
              <w:rPr>
                <w:rFonts w:ascii="Verdana" w:eastAsia="Calibri" w:hAnsi="Verdana" w:cs="Arial"/>
                <w:bCs/>
                <w:sz w:val="22"/>
                <w:szCs w:val="22"/>
              </w:rPr>
              <w:t>Сводной анкете Претендента</w:t>
            </w:r>
            <w:r w:rsidRPr="0006441F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(Форма № 5) 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06441F">
              <w:rPr>
                <w:rFonts w:ascii="Verdana" w:eastAsia="Calibri" w:hAnsi="Verdana" w:cs="Arial"/>
                <w:b/>
                <w:sz w:val="22"/>
                <w:szCs w:val="22"/>
              </w:rPr>
              <w:t>в разделе 3.1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 Инструкции по участию в отборе</w:t>
            </w:r>
          </w:p>
        </w:tc>
      </w:tr>
      <w:tr w:rsidR="00893515" w:rsidRPr="00ED5B85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Лица, выступающие на стороне одного Претендента (Группа лиц), не вправе участвовать в конкурентном отборе самостоятельно или на стороне другого Претендента. Несоблюдение данного требования является основанием для отклонения Предложения как всех 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Претендентов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 w:rsidRPr="0006441F">
              <w:rPr>
                <w:rFonts w:ascii="Verdana" w:eastAsia="Calibri" w:hAnsi="Verdana" w:cs="Arial"/>
                <w:sz w:val="22"/>
                <w:szCs w:val="22"/>
              </w:rPr>
              <w:t>Предложение, поданное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ED5B85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Pr="0006441F" w:rsidRDefault="00893515" w:rsidP="009A4F7A">
            <w:pPr>
              <w:tabs>
                <w:tab w:val="left" w:pos="426"/>
              </w:tabs>
              <w:spacing w:before="0" w:after="0"/>
              <w:rPr>
                <w:rFonts w:ascii="Verdana" w:eastAsia="Calibri" w:hAnsi="Verdana" w:cs="Arial"/>
                <w:sz w:val="22"/>
                <w:szCs w:val="22"/>
              </w:rPr>
            </w:pPr>
            <w:r w:rsidRPr="0006441F">
              <w:rPr>
                <w:rFonts w:ascii="Verdana" w:eastAsia="Calibri" w:hAnsi="Verdana" w:cs="Arial"/>
                <w:sz w:val="22"/>
                <w:szCs w:val="22"/>
              </w:rPr>
              <w:t xml:space="preserve">В случае если победителем признан 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Претендент</w:t>
            </w:r>
            <w:r w:rsidRPr="0006441F">
              <w:rPr>
                <w:rFonts w:ascii="Verdana" w:eastAsia="Calibri" w:hAnsi="Verdana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 w:rsidRPr="0006441F">
              <w:rPr>
                <w:rFonts w:ascii="Verdana" w:eastAsia="Calibri" w:hAnsi="Verdana" w:cs="Arial"/>
                <w:sz w:val="22"/>
                <w:szCs w:val="22"/>
              </w:rPr>
              <w:t>и</w:t>
            </w:r>
          </w:p>
        </w:tc>
      </w:tr>
      <w:tr w:rsidR="00A34D1D" w:rsidRPr="00ED5B85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06441F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pacing w:val="1"/>
                <w:sz w:val="22"/>
              </w:rPr>
            </w:pPr>
            <w:bookmarkStart w:id="32" w:name="_Toc426043035"/>
            <w:bookmarkStart w:id="33" w:name="_Toc426043483"/>
            <w:bookmarkStart w:id="34" w:name="_Toc426043527"/>
            <w:bookmarkStart w:id="35" w:name="_Toc426043571"/>
            <w:bookmarkStart w:id="36" w:name="_Toc426043727"/>
            <w:bookmarkStart w:id="37" w:name="_Toc426102591"/>
            <w:bookmarkStart w:id="38" w:name="_Toc498950078"/>
            <w:r w:rsidRPr="0006441F">
              <w:rPr>
                <w:rStyle w:val="30"/>
                <w:rFonts w:ascii="Verdana" w:hAnsi="Verdana"/>
                <w:color w:val="000000"/>
                <w:sz w:val="22"/>
              </w:rPr>
              <w:t xml:space="preserve">Дополнительные требования </w:t>
            </w:r>
            <w:r w:rsidRPr="0006441F">
              <w:rPr>
                <w:rStyle w:val="30"/>
                <w:rFonts w:ascii="Verdana" w:hAnsi="Verdana"/>
                <w:bCs w:val="0"/>
                <w:color w:val="000000"/>
                <w:sz w:val="22"/>
              </w:rPr>
              <w:t>к Претендентам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BC6D35" w:rsidRPr="00ED5B85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7F378A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7893CE69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загруженности Претендента текущими проектами должна обеспечивать ему возможность выполнения планируемых по итогам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работ без ущерба для </w:t>
            </w:r>
            <w:r w:rsidR="00A34D1D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Заказчика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ED5B85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отбора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ED5B85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3.1.1</w:t>
            </w:r>
            <w:r w:rsidR="00364137">
              <w:rPr>
                <w:rFonts w:ascii="Verdana" w:hAnsi="Verdana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06441F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ED5B85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</w:t>
            </w:r>
            <w:r w:rsidR="00364137">
              <w:rPr>
                <w:rFonts w:ascii="Verdana" w:hAnsi="Verdana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06441F">
              <w:rPr>
                <w:rFonts w:ascii="Verdana" w:hAnsi="Verdana" w:cs="Arial"/>
                <w:color w:val="000000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BC6D35" w:rsidRPr="00ED5B85" w14:paraId="5AE9178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13758191" w14:textId="5527F6A9" w:rsidR="00BC6D35" w:rsidRPr="007F378A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3.1.</w:t>
            </w:r>
            <w:r w:rsidR="00364137">
              <w:rPr>
                <w:rFonts w:ascii="Verdana" w:hAnsi="Verdana" w:cs="Arial"/>
                <w:sz w:val="22"/>
                <w:szCs w:val="22"/>
              </w:rPr>
              <w:t>21</w:t>
            </w:r>
          </w:p>
        </w:tc>
        <w:tc>
          <w:tcPr>
            <w:tcW w:w="9239" w:type="dxa"/>
            <w:vAlign w:val="center"/>
          </w:tcPr>
          <w:p w14:paraId="1DF85532" w14:textId="5BCAB151" w:rsidR="00165669" w:rsidRPr="0006441F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color w:val="808080" w:themeColor="background1" w:themeShade="80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Претендент по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отбору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вправе привлечь к исполнению договора (контракта) соисполнителей (субподрядчиков).</w:t>
            </w:r>
            <w:r w:rsidR="00165669" w:rsidRPr="0006441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7F378A" w:rsidRPr="0006441F">
              <w:rPr>
                <w:rFonts w:ascii="Verdana" w:hAnsi="Verdana" w:cs="Arial"/>
                <w:sz w:val="22"/>
                <w:szCs w:val="22"/>
              </w:rPr>
              <w:t>В случае планируемого привлечения Субподрядной организации, претенденту необходимо предоставить письмо о согласии с процедурой проверки и согласования контрагентов Заказчиком в соответствии с условиями Договора</w:t>
            </w:r>
          </w:p>
        </w:tc>
      </w:tr>
      <w:tr w:rsidR="00AB18A0" w:rsidRPr="00ED5B85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06441F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ascii="Verdana" w:hAnsi="Verdana"/>
                <w:color w:val="FF0000"/>
                <w:spacing w:val="1"/>
                <w:sz w:val="22"/>
                <w:szCs w:val="22"/>
              </w:rPr>
            </w:pPr>
            <w:bookmarkStart w:id="39" w:name="_Toc426102593"/>
            <w:bookmarkStart w:id="40" w:name="_Toc168917422"/>
            <w:bookmarkStart w:id="41" w:name="_Toc168973687"/>
            <w:bookmarkStart w:id="42" w:name="_Toc169159718"/>
            <w:r w:rsidRPr="0006441F">
              <w:rPr>
                <w:rFonts w:ascii="Verdana" w:hAnsi="Verdana"/>
                <w:sz w:val="22"/>
                <w:szCs w:val="22"/>
              </w:rPr>
              <w:t>Претендент должен</w:t>
            </w:r>
            <w:bookmarkEnd w:id="39"/>
            <w:r w:rsidRPr="0006441F">
              <w:rPr>
                <w:rFonts w:ascii="Verdana" w:hAnsi="Verdana"/>
                <w:sz w:val="22"/>
                <w:szCs w:val="22"/>
                <w:lang w:val="ru-RU"/>
              </w:rPr>
              <w:t>:</w:t>
            </w:r>
          </w:p>
        </w:tc>
      </w:tr>
      <w:tr w:rsidR="00AB18A0" w:rsidRPr="00ED5B85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7F378A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7F378A">
              <w:rPr>
                <w:rFonts w:ascii="Verdana" w:hAnsi="Verdana" w:cs="Arial"/>
                <w:sz w:val="22"/>
                <w:szCs w:val="22"/>
              </w:rPr>
              <w:t>3.</w:t>
            </w:r>
            <w:r w:rsidR="007F378A" w:rsidRPr="007F378A">
              <w:rPr>
                <w:rFonts w:ascii="Verdana" w:hAnsi="Verdana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06441F" w:rsidRDefault="00AB18A0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б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</w:tc>
      </w:tr>
      <w:tr w:rsidR="00AB18A0" w:rsidRPr="00ED5B85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74D4FDA1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AB18A0" w:rsidRPr="0006441F" w:rsidRDefault="00AB18A0" w:rsidP="009A4F7A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06441F">
              <w:rPr>
                <w:rFonts w:ascii="Verdana" w:hAnsi="Verdana" w:cs="Arial"/>
                <w:b/>
                <w:sz w:val="22"/>
                <w:szCs w:val="22"/>
              </w:rPr>
              <w:t>обязательным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отбору</w:t>
            </w:r>
          </w:p>
        </w:tc>
      </w:tr>
      <w:tr w:rsidR="00AB18A0" w:rsidRPr="00ED5B85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6A89A40B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AB18A0" w:rsidRPr="0006441F" w:rsidRDefault="00AB18A0" w:rsidP="009A4F7A">
            <w:pPr>
              <w:tabs>
                <w:tab w:val="left" w:pos="226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06441F">
              <w:rPr>
                <w:rFonts w:ascii="Verdana" w:hAnsi="Verdana" w:cs="Arial"/>
                <w:b/>
                <w:sz w:val="22"/>
                <w:szCs w:val="22"/>
              </w:rPr>
              <w:t>дополнительным</w:t>
            </w:r>
            <w:r w:rsidRPr="0006441F">
              <w:rPr>
                <w:rFonts w:ascii="Verdana" w:hAnsi="Verdana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</w:p>
        </w:tc>
      </w:tr>
      <w:tr w:rsidR="00AB18A0" w:rsidRPr="00ED5B85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2D1267A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AB18A0" w:rsidRPr="0006441F" w:rsidRDefault="00AB18A0" w:rsidP="009A4F7A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Исполнять обязательства, взятые на себя в момент подачи предложения на участие в </w:t>
            </w:r>
            <w:r w:rsidR="009A4F7A" w:rsidRPr="0006441F">
              <w:rPr>
                <w:rFonts w:ascii="Verdana" w:hAnsi="Verdana" w:cs="Arial"/>
                <w:sz w:val="22"/>
                <w:szCs w:val="22"/>
              </w:rPr>
              <w:t>отборе</w:t>
            </w:r>
          </w:p>
        </w:tc>
      </w:tr>
      <w:tr w:rsidR="00AB18A0" w:rsidRPr="00ED5B85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18E9DC3F" w:rsidR="00AB18A0" w:rsidRPr="007F378A" w:rsidRDefault="007F378A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F378A">
              <w:rPr>
                <w:rFonts w:ascii="Verdana" w:hAnsi="Verdana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AB18A0" w:rsidRPr="0006441F" w:rsidRDefault="00AB18A0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06441F">
              <w:rPr>
                <w:rFonts w:ascii="Verdana" w:hAnsi="Verdana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06441F">
              <w:rPr>
                <w:rFonts w:ascii="Verdana" w:hAnsi="Verdana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421983" w:rsidRPr="00ED5B85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C7408C6" w:rsidR="00421983" w:rsidRPr="00B90A85" w:rsidRDefault="00421983" w:rsidP="00DF48E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90A85">
              <w:rPr>
                <w:rFonts w:ascii="Verdana" w:hAnsi="Verdana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421983" w:rsidRPr="00B90A85" w:rsidRDefault="00421983" w:rsidP="00DF48EC">
            <w:pPr>
              <w:tabs>
                <w:tab w:val="left" w:pos="851"/>
              </w:tabs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 w:rsidRPr="00B90A85">
              <w:rPr>
                <w:rFonts w:ascii="Verdana" w:hAnsi="Verdana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B90A85">
              <w:rPr>
                <w:rFonts w:ascii="Verdana" w:hAnsi="Verdana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AB18A0" w:rsidRPr="00ED5B85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AB18A0" w:rsidRPr="0006441F" w:rsidRDefault="00AB18A0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</w:pPr>
            <w:bookmarkStart w:id="43" w:name="_Toc426043036"/>
            <w:bookmarkStart w:id="44" w:name="_Toc426043484"/>
            <w:bookmarkStart w:id="45" w:name="_Toc426043528"/>
            <w:bookmarkStart w:id="46" w:name="_Toc426102594"/>
            <w:bookmarkStart w:id="47" w:name="_Toc498950079"/>
            <w:r w:rsidRPr="0006441F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eastAsia="en-US"/>
              </w:rPr>
              <w:t xml:space="preserve">Критерии </w:t>
            </w:r>
            <w:bookmarkEnd w:id="43"/>
            <w:bookmarkEnd w:id="44"/>
            <w:bookmarkEnd w:id="45"/>
            <w:bookmarkEnd w:id="46"/>
            <w:bookmarkEnd w:id="47"/>
            <w:r w:rsidR="00CC570C" w:rsidRPr="0006441F">
              <w:rPr>
                <w:rStyle w:val="30"/>
                <w:rFonts w:ascii="Verdana" w:hAnsi="Verdana" w:cs="Times New Roman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CC570C" w:rsidRPr="00ED5B85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CC570C" w:rsidRPr="007F378A" w:rsidRDefault="002A5D3E" w:rsidP="00DF48E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1C402BB2" w14:textId="64D909DA" w:rsidR="00CC570C" w:rsidRPr="007D1F39" w:rsidRDefault="00CC570C" w:rsidP="00CC570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7D1F39">
              <w:rPr>
                <w:rFonts w:ascii="Verdana" w:hAnsi="Verdana" w:cs="Arial"/>
                <w:b/>
                <w:sz w:val="22"/>
                <w:szCs w:val="22"/>
              </w:rPr>
              <w:t>Критерии выбора победителя:</w:t>
            </w:r>
          </w:p>
          <w:p w14:paraId="3CD253E0" w14:textId="77777777" w:rsidR="00AD7C02" w:rsidRPr="007D1F39" w:rsidRDefault="00AD7C02" w:rsidP="00AD7C02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 w:line="276" w:lineRule="auto"/>
              <w:ind w:left="709" w:right="139" w:hanging="683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7D1F39">
              <w:rPr>
                <w:rFonts w:ascii="Verdana" w:hAnsi="Verdana" w:cs="Arial"/>
                <w:sz w:val="22"/>
                <w:szCs w:val="22"/>
              </w:rPr>
              <w:t>Соответствие Предложения требованиям Технического задания;</w:t>
            </w:r>
          </w:p>
          <w:p w14:paraId="6BE880E7" w14:textId="77777777" w:rsidR="00AD7C02" w:rsidRPr="007D1F39" w:rsidRDefault="00AD7C02" w:rsidP="00AD7C02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/>
              <w:ind w:left="709" w:right="139" w:hanging="683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7D1F39">
              <w:rPr>
                <w:rFonts w:ascii="Verdana" w:hAnsi="Verdana" w:cs="Arial"/>
                <w:sz w:val="22"/>
                <w:szCs w:val="22"/>
              </w:rPr>
              <w:t>Стоимость Предложения;</w:t>
            </w:r>
          </w:p>
          <w:p w14:paraId="51A61787" w14:textId="77777777" w:rsidR="00AD7C02" w:rsidRPr="007D1F39" w:rsidRDefault="00AD7C02" w:rsidP="00AD7C02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/>
              <w:ind w:left="709" w:right="139" w:hanging="683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7D1F39">
              <w:rPr>
                <w:rFonts w:ascii="Verdana" w:hAnsi="Verdana" w:cs="Arial"/>
                <w:sz w:val="22"/>
                <w:szCs w:val="22"/>
              </w:rPr>
              <w:t>Квалификация претендента;</w:t>
            </w:r>
          </w:p>
          <w:p w14:paraId="5AB7F70B" w14:textId="77777777" w:rsidR="00AD7C02" w:rsidRPr="007D1F39" w:rsidRDefault="00AD7C02" w:rsidP="00AD7C02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/>
              <w:ind w:left="709" w:right="139" w:hanging="683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7D1F39">
              <w:rPr>
                <w:rFonts w:ascii="Verdana" w:hAnsi="Verdana" w:cs="Arial"/>
                <w:sz w:val="22"/>
                <w:szCs w:val="22"/>
              </w:rPr>
              <w:t>Условия оплаты;</w:t>
            </w:r>
          </w:p>
          <w:p w14:paraId="79FAAF73" w14:textId="3F91E2D6" w:rsidR="00AD7C02" w:rsidRPr="007D1F39" w:rsidRDefault="00AD7C02" w:rsidP="00AD7C02">
            <w:pPr>
              <w:pStyle w:val="ab"/>
              <w:numPr>
                <w:ilvl w:val="0"/>
                <w:numId w:val="42"/>
              </w:numPr>
              <w:tabs>
                <w:tab w:val="left" w:pos="360"/>
              </w:tabs>
              <w:spacing w:before="0" w:after="0"/>
              <w:ind w:left="709" w:right="139" w:hanging="683"/>
              <w:contextualSpacing w:val="0"/>
              <w:rPr>
                <w:rFonts w:ascii="Verdana" w:hAnsi="Verdana" w:cs="Arial"/>
                <w:sz w:val="22"/>
                <w:szCs w:val="22"/>
              </w:rPr>
            </w:pPr>
            <w:r w:rsidRPr="007D1F39">
              <w:rPr>
                <w:rFonts w:ascii="Verdana" w:hAnsi="Verdana" w:cs="Arial"/>
                <w:sz w:val="22"/>
                <w:szCs w:val="22"/>
              </w:rPr>
              <w:t>Срок поставки.</w:t>
            </w:r>
          </w:p>
          <w:p w14:paraId="51F18A0B" w14:textId="6FBE7E28" w:rsidR="00CC570C" w:rsidRPr="00CC570C" w:rsidRDefault="00CC570C" w:rsidP="00AD7C0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Verdana" w:hAnsi="Verdana" w:cs="Arial"/>
                <w:b/>
                <w:sz w:val="22"/>
                <w:szCs w:val="22"/>
              </w:rPr>
            </w:pPr>
            <w:r w:rsidRPr="007D1F39">
              <w:rPr>
                <w:rFonts w:ascii="Verdana" w:hAnsi="Verdana" w:cs="Arial"/>
                <w:b/>
                <w:sz w:val="22"/>
                <w:szCs w:val="22"/>
              </w:rPr>
              <w:t>Выбор победителя</w:t>
            </w:r>
            <w:r w:rsidRPr="00CC570C">
              <w:rPr>
                <w:rFonts w:ascii="Verdana" w:hAnsi="Verdana" w:cs="Arial"/>
                <w:b/>
                <w:sz w:val="22"/>
                <w:szCs w:val="22"/>
              </w:rPr>
              <w:t xml:space="preserve"> осуществляется по совокупности критериев оценки.</w:t>
            </w:r>
          </w:p>
        </w:tc>
      </w:tr>
    </w:tbl>
    <w:p w14:paraId="3AA2DE87" w14:textId="466F7EAF" w:rsidR="00D64C59" w:rsidRPr="00ED5B85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Verdana" w:hAnsi="Verdana" w:cs="Arial"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Техническое </w:t>
      </w:r>
      <w:bookmarkStart w:id="48" w:name="_Hlk38228779"/>
      <w:bookmarkStart w:id="49" w:name="_Toc165090142"/>
      <w:bookmarkStart w:id="50" w:name="_Toc168917424"/>
      <w:bookmarkStart w:id="51" w:name="_Toc168973689"/>
      <w:bookmarkStart w:id="52" w:name="_Toc169159720"/>
      <w:bookmarkStart w:id="53" w:name="_Toc168917423"/>
      <w:bookmarkStart w:id="54" w:name="_Toc168973688"/>
      <w:bookmarkStart w:id="55" w:name="_Toc169159719"/>
      <w:bookmarkStart w:id="56" w:name="_Toc148353307"/>
      <w:bookmarkStart w:id="57" w:name="_Toc148524242"/>
      <w:bookmarkStart w:id="58" w:name="_Toc148353306"/>
      <w:bookmarkEnd w:id="40"/>
      <w:bookmarkEnd w:id="41"/>
      <w:bookmarkEnd w:id="42"/>
      <w:r w:rsidR="00AD7C02">
        <w:rPr>
          <w:rFonts w:ascii="Verdana" w:hAnsi="Verdana" w:cs="Arial"/>
          <w:b/>
          <w:sz w:val="22"/>
          <w:szCs w:val="22"/>
        </w:rPr>
        <w:t xml:space="preserve">задание и </w:t>
      </w:r>
      <w:r w:rsidR="00E96AED">
        <w:rPr>
          <w:rFonts w:ascii="Verdana" w:hAnsi="Verdana" w:cs="Arial"/>
          <w:b/>
          <w:sz w:val="22"/>
          <w:szCs w:val="22"/>
        </w:rPr>
        <w:t>Проект договора</w:t>
      </w:r>
      <w:r w:rsidR="00AD7C02" w:rsidRPr="00AD7C02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F09B6" w:rsidRPr="009C7F75">
        <w:rPr>
          <w:rFonts w:ascii="Verdana" w:hAnsi="Verdana" w:cs="Arial"/>
          <w:bCs/>
          <w:color w:val="000000"/>
          <w:sz w:val="22"/>
          <w:szCs w:val="22"/>
        </w:rPr>
        <w:t>прилагается</w:t>
      </w:r>
      <w:r w:rsidR="00196D35" w:rsidRPr="00ED5B85">
        <w:rPr>
          <w:rFonts w:ascii="Verdana" w:hAnsi="Verdana" w:cs="Arial"/>
          <w:color w:val="000000"/>
          <w:sz w:val="22"/>
          <w:szCs w:val="22"/>
        </w:rPr>
        <w:t xml:space="preserve"> отдельным файлом</w:t>
      </w:r>
      <w:r w:rsidR="00B960FA" w:rsidRPr="00ED5B85">
        <w:rPr>
          <w:rFonts w:ascii="Verdana" w:hAnsi="Verdana" w:cs="Arial"/>
          <w:color w:val="000000"/>
          <w:sz w:val="22"/>
          <w:szCs w:val="22"/>
        </w:rPr>
        <w:t>/архивной папкой</w:t>
      </w:r>
      <w:bookmarkEnd w:id="48"/>
      <w:r w:rsidR="009F09B6">
        <w:rPr>
          <w:rFonts w:ascii="Verdana" w:hAnsi="Verdana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ED5B85">
        <w:rPr>
          <w:rFonts w:ascii="Verdana" w:hAnsi="Verdana" w:cs="Arial"/>
          <w:color w:val="000000"/>
          <w:sz w:val="22"/>
          <w:szCs w:val="22"/>
        </w:rPr>
        <w:t>.</w:t>
      </w:r>
    </w:p>
    <w:p w14:paraId="7F733F4E" w14:textId="28C2219C" w:rsidR="001F1DFE" w:rsidRPr="00AD7C02" w:rsidRDefault="00AD7C02" w:rsidP="00AD7C02">
      <w:pPr>
        <w:keepNext/>
        <w:shd w:val="clear" w:color="auto" w:fill="FFFFFF"/>
        <w:tabs>
          <w:tab w:val="left" w:pos="426"/>
        </w:tabs>
        <w:ind w:firstLine="426"/>
        <w:outlineLvl w:val="6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sz w:val="22"/>
        </w:rPr>
        <w:t>См. отдельные</w:t>
      </w:r>
      <w:r w:rsidR="00385C75" w:rsidRPr="00364137">
        <w:rPr>
          <w:rFonts w:ascii="Verdana" w:hAnsi="Verdana" w:cs="Arial"/>
          <w:sz w:val="22"/>
        </w:rPr>
        <w:t xml:space="preserve"> файл</w:t>
      </w:r>
      <w:r>
        <w:rPr>
          <w:rFonts w:ascii="Verdana" w:hAnsi="Verdana" w:cs="Arial"/>
          <w:sz w:val="22"/>
        </w:rPr>
        <w:t>ы</w:t>
      </w:r>
      <w:r w:rsidR="00385C75" w:rsidRPr="00364137">
        <w:rPr>
          <w:rFonts w:ascii="Verdana" w:hAnsi="Verdana" w:cs="Arial"/>
          <w:sz w:val="22"/>
        </w:rPr>
        <w:t xml:space="preserve"> «</w:t>
      </w:r>
      <w:r w:rsidR="00385C75" w:rsidRPr="00364137">
        <w:rPr>
          <w:rFonts w:ascii="Verdana" w:hAnsi="Verdana" w:cs="Arial"/>
          <w:b/>
          <w:sz w:val="22"/>
        </w:rPr>
        <w:t>Техническое задание»</w:t>
      </w:r>
      <w:r>
        <w:rPr>
          <w:rFonts w:ascii="Verdana" w:hAnsi="Verdana" w:cs="Arial"/>
          <w:b/>
          <w:sz w:val="22"/>
        </w:rPr>
        <w:t>,</w:t>
      </w:r>
      <w:r>
        <w:rPr>
          <w:rFonts w:ascii="Verdana" w:hAnsi="Verdana" w:cs="Arial"/>
          <w:bCs/>
          <w:sz w:val="22"/>
        </w:rPr>
        <w:t xml:space="preserve"> </w:t>
      </w:r>
      <w:r w:rsidR="00E96AED">
        <w:rPr>
          <w:rFonts w:ascii="Verdana" w:hAnsi="Verdana" w:cs="Arial"/>
          <w:b/>
          <w:bCs/>
          <w:sz w:val="22"/>
        </w:rPr>
        <w:t>«Проект договора</w:t>
      </w:r>
      <w:r w:rsidRPr="00AD7C02">
        <w:rPr>
          <w:rFonts w:ascii="Verdana" w:eastAsia="Calibri" w:hAnsi="Verdana" w:cs="Arial"/>
          <w:b/>
          <w:sz w:val="22"/>
          <w:szCs w:val="22"/>
        </w:rPr>
        <w:t>»</w:t>
      </w:r>
    </w:p>
    <w:p w14:paraId="709FE21C" w14:textId="41C6AEC3" w:rsidR="00DB6CB9" w:rsidRPr="00DB6CB9" w:rsidRDefault="007B5C41" w:rsidP="00DB6CB9">
      <w:pPr>
        <w:numPr>
          <w:ilvl w:val="0"/>
          <w:numId w:val="12"/>
        </w:numPr>
        <w:spacing w:after="100" w:afterAutospacing="1"/>
        <w:ind w:left="426" w:firstLine="0"/>
        <w:rPr>
          <w:rFonts w:ascii="Verdana" w:eastAsia="Arial Unicode MS" w:hAnsi="Verdana" w:cs="Arial"/>
          <w:sz w:val="22"/>
          <w:szCs w:val="22"/>
        </w:rPr>
      </w:pPr>
      <w:r w:rsidRPr="00241550">
        <w:rPr>
          <w:rFonts w:ascii="Verdana" w:eastAsia="Arial Unicode MS" w:hAnsi="Verdana" w:cs="Arial"/>
          <w:sz w:val="22"/>
          <w:szCs w:val="22"/>
        </w:rPr>
        <w:t xml:space="preserve">По вопросам порядка и условий проведения </w:t>
      </w:r>
      <w:r w:rsidR="009A4F7A" w:rsidRPr="00241550">
        <w:rPr>
          <w:rFonts w:ascii="Verdana" w:eastAsia="Arial Unicode MS" w:hAnsi="Verdana" w:cs="Arial"/>
          <w:sz w:val="22"/>
          <w:szCs w:val="22"/>
        </w:rPr>
        <w:t>Отбора</w:t>
      </w:r>
      <w:r w:rsidRPr="00241550">
        <w:rPr>
          <w:rFonts w:ascii="Verdana" w:eastAsia="Arial Unicode MS" w:hAnsi="Verdana" w:cs="Arial"/>
          <w:sz w:val="22"/>
          <w:szCs w:val="22"/>
        </w:rPr>
        <w:t xml:space="preserve">, а также получения </w:t>
      </w:r>
      <w:r w:rsidR="009C7F75" w:rsidRPr="00241550">
        <w:rPr>
          <w:rFonts w:ascii="Verdana" w:eastAsia="Arial Unicode MS" w:hAnsi="Verdana" w:cs="Arial"/>
          <w:sz w:val="22"/>
          <w:szCs w:val="22"/>
        </w:rPr>
        <w:t>разъяснений</w:t>
      </w:r>
      <w:r w:rsidRPr="00241550">
        <w:rPr>
          <w:rFonts w:ascii="Verdana" w:eastAsia="Arial Unicode MS" w:hAnsi="Verdana" w:cs="Arial"/>
          <w:sz w:val="22"/>
          <w:szCs w:val="22"/>
        </w:rPr>
        <w:t xml:space="preserve"> для подготовки Предложений, просим Вас обращаться к</w:t>
      </w:r>
      <w:r w:rsidR="00DB6CB9" w:rsidRPr="00DB6CB9">
        <w:rPr>
          <w:rFonts w:ascii="Verdana" w:hAnsi="Verdana" w:cs="Arial"/>
          <w:i/>
          <w:spacing w:val="1"/>
          <w:sz w:val="22"/>
        </w:rPr>
        <w:t xml:space="preserve"> </w:t>
      </w:r>
      <w:r w:rsidR="00DB6CB9" w:rsidRPr="00DB6CB9">
        <w:rPr>
          <w:rFonts w:ascii="Verdana" w:eastAsia="Arial Unicode MS" w:hAnsi="Verdana" w:cs="Arial"/>
          <w:iCs/>
          <w:sz w:val="22"/>
          <w:szCs w:val="22"/>
        </w:rPr>
        <w:t>Г</w:t>
      </w:r>
      <w:r w:rsidR="00DB6CB9">
        <w:rPr>
          <w:rFonts w:ascii="Verdana" w:eastAsia="Arial Unicode MS" w:hAnsi="Verdana" w:cs="Arial"/>
          <w:iCs/>
          <w:sz w:val="22"/>
          <w:szCs w:val="22"/>
        </w:rPr>
        <w:t>лавному специалисту</w:t>
      </w:r>
      <w:r w:rsidR="00DB6CB9" w:rsidRPr="00DB6CB9">
        <w:rPr>
          <w:rFonts w:ascii="Verdana" w:eastAsia="Arial Unicode MS" w:hAnsi="Verdana" w:cs="Arial"/>
          <w:iCs/>
          <w:sz w:val="22"/>
          <w:szCs w:val="22"/>
        </w:rPr>
        <w:t xml:space="preserve"> направления закупок ООО «Арена Инжиниринг» Гусейновой Елены Чингизовны, </w:t>
      </w:r>
      <w:hyperlink r:id="rId17" w:history="1">
        <w:r w:rsidR="00DB6CB9" w:rsidRPr="00DB6CB9">
          <w:rPr>
            <w:rStyle w:val="a4"/>
            <w:rFonts w:ascii="Verdana" w:eastAsia="Arial Unicode MS" w:hAnsi="Verdana" w:cs="Arial"/>
            <w:iCs/>
            <w:sz w:val="22"/>
            <w:szCs w:val="22"/>
          </w:rPr>
          <w:t>Guseynova.ECh@omsk-arena.ru</w:t>
        </w:r>
      </w:hyperlink>
      <w:r w:rsidR="00DB6CB9" w:rsidRPr="00DB6CB9">
        <w:rPr>
          <w:rFonts w:ascii="Verdana" w:eastAsia="Arial Unicode MS" w:hAnsi="Verdana" w:cs="Arial"/>
          <w:iCs/>
          <w:sz w:val="22"/>
          <w:szCs w:val="22"/>
        </w:rPr>
        <w:t>;</w:t>
      </w:r>
    </w:p>
    <w:p w14:paraId="4CBDC6CB" w14:textId="038629DE" w:rsidR="00563206" w:rsidRDefault="007B5C41" w:rsidP="007B5C41">
      <w:pPr>
        <w:spacing w:after="100" w:afterAutospacing="1"/>
        <w:rPr>
          <w:rFonts w:ascii="Verdana" w:hAnsi="Verdana" w:cs="Arial"/>
          <w:i/>
          <w:spacing w:val="1"/>
          <w:sz w:val="22"/>
        </w:rPr>
      </w:pPr>
      <w:r w:rsidRPr="00241550">
        <w:rPr>
          <w:rFonts w:ascii="Verdana" w:eastAsia="Arial Unicode MS" w:hAnsi="Verdana" w:cs="Arial"/>
          <w:sz w:val="22"/>
          <w:szCs w:val="22"/>
        </w:rPr>
        <w:t xml:space="preserve"> </w:t>
      </w:r>
    </w:p>
    <w:p w14:paraId="0353ECEC" w14:textId="15878EEC" w:rsidR="000D0DE5" w:rsidRPr="00ED5B85" w:rsidRDefault="00D64C59" w:rsidP="00D64C59">
      <w:pPr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ED5B85">
        <w:rPr>
          <w:rFonts w:ascii="Verdana" w:hAnsi="Verdana" w:cs="Arial"/>
          <w:sz w:val="22"/>
        </w:rPr>
        <w:t>(контракта)</w:t>
      </w:r>
      <w:r w:rsidR="000D0DE5" w:rsidRPr="00ED5B85">
        <w:rPr>
          <w:rFonts w:ascii="Verdana" w:hAnsi="Verdana" w:cs="Arial"/>
          <w:sz w:val="22"/>
        </w:rPr>
        <w:t xml:space="preserve"> </w:t>
      </w:r>
      <w:r w:rsidR="000D0DE5" w:rsidRPr="00ED5B85">
        <w:rPr>
          <w:rFonts w:ascii="Verdana" w:hAnsi="Verdana" w:cs="Arial"/>
          <w:bCs/>
          <w:sz w:val="22"/>
          <w:szCs w:val="22"/>
        </w:rPr>
        <w:t xml:space="preserve">без </w:t>
      </w:r>
      <w:r w:rsidR="00563206" w:rsidRPr="00ED5B85">
        <w:rPr>
          <w:rFonts w:ascii="Verdana" w:hAnsi="Verdana" w:cs="Arial"/>
          <w:bCs/>
          <w:sz w:val="22"/>
          <w:szCs w:val="22"/>
        </w:rPr>
        <w:t xml:space="preserve">замечаний </w:t>
      </w:r>
      <w:r w:rsidR="00563206" w:rsidRPr="00ED5B85">
        <w:rPr>
          <w:rFonts w:ascii="Verdana" w:hAnsi="Verdana" w:cs="Arial"/>
          <w:sz w:val="22"/>
        </w:rPr>
        <w:t>на</w:t>
      </w:r>
      <w:r w:rsidR="005D5EDB" w:rsidRPr="00ED5B85">
        <w:rPr>
          <w:rFonts w:ascii="Verdana" w:hAnsi="Verdana" w:cs="Arial"/>
          <w:sz w:val="22"/>
        </w:rPr>
        <w:t xml:space="preserve"> фирменном бланке организации в соответствии с </w:t>
      </w:r>
      <w:r w:rsidR="0037290A" w:rsidRPr="003E6C54">
        <w:rPr>
          <w:rFonts w:ascii="Verdana" w:hAnsi="Verdana" w:cs="Arial"/>
          <w:b/>
          <w:sz w:val="22"/>
        </w:rPr>
        <w:t>Формой №</w:t>
      </w:r>
      <w:r w:rsidR="003E6C54" w:rsidRPr="003E6C54">
        <w:rPr>
          <w:rFonts w:ascii="Verdana" w:hAnsi="Verdana" w:cs="Arial"/>
          <w:b/>
          <w:sz w:val="22"/>
        </w:rPr>
        <w:t>8</w:t>
      </w:r>
      <w:r w:rsidR="00F06B95" w:rsidRPr="003E6C54">
        <w:rPr>
          <w:rFonts w:ascii="Verdana" w:hAnsi="Verdana" w:cs="Arial"/>
          <w:bCs/>
          <w:sz w:val="22"/>
          <w:szCs w:val="22"/>
        </w:rPr>
        <w:t>.</w:t>
      </w:r>
    </w:p>
    <w:p w14:paraId="5FB1164B" w14:textId="490FC4B4" w:rsidR="00812FFF" w:rsidRDefault="00D64C59" w:rsidP="00D64C59">
      <w:pPr>
        <w:rPr>
          <w:rFonts w:ascii="Verdana" w:hAnsi="Verdana" w:cs="Arial"/>
          <w:bCs/>
          <w:sz w:val="22"/>
          <w:szCs w:val="22"/>
        </w:rPr>
      </w:pPr>
      <w:r w:rsidRPr="00ED5B85">
        <w:rPr>
          <w:rFonts w:ascii="Verdana" w:hAnsi="Verdana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ED5B85">
        <w:rPr>
          <w:rFonts w:ascii="Verdana" w:hAnsi="Verdana" w:cs="Arial"/>
          <w:bCs/>
          <w:sz w:val="22"/>
          <w:szCs w:val="22"/>
        </w:rPr>
        <w:t>отбора</w:t>
      </w:r>
      <w:r w:rsidRPr="00ED5B85">
        <w:rPr>
          <w:rFonts w:ascii="Verdana" w:hAnsi="Verdana" w:cs="Arial"/>
          <w:bCs/>
          <w:sz w:val="22"/>
          <w:szCs w:val="22"/>
        </w:rPr>
        <w:t xml:space="preserve"> не требуется.</w:t>
      </w:r>
    </w:p>
    <w:p w14:paraId="7CFA0B33" w14:textId="77777777" w:rsidR="00812FFF" w:rsidRDefault="00812FFF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br w:type="page"/>
      </w:r>
    </w:p>
    <w:p w14:paraId="117CFA22" w14:textId="46AD2791" w:rsidR="00196D35" w:rsidRPr="005538A7" w:rsidRDefault="00D64C59" w:rsidP="00EA47BD">
      <w:pPr>
        <w:pStyle w:val="ab"/>
        <w:numPr>
          <w:ilvl w:val="0"/>
          <w:numId w:val="16"/>
        </w:numPr>
        <w:spacing w:before="0" w:after="0"/>
        <w:ind w:left="284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5538A7">
        <w:rPr>
          <w:rFonts w:ascii="Verdana" w:hAnsi="Verdana" w:cs="Arial"/>
          <w:b/>
          <w:bCs/>
          <w:sz w:val="22"/>
          <w:szCs w:val="22"/>
        </w:rPr>
        <w:t>Образцы форм для заполнения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02949F54" w14:textId="77777777" w:rsidR="00C51AD3" w:rsidRPr="00ED5B85" w:rsidRDefault="00C51AD3" w:rsidP="00EA47BD">
      <w:pPr>
        <w:spacing w:before="0" w:after="0"/>
        <w:rPr>
          <w:rFonts w:ascii="Verdana" w:hAnsi="Verdana" w:cs="Arial"/>
          <w:i/>
          <w:color w:val="808080"/>
          <w:sz w:val="22"/>
          <w:szCs w:val="22"/>
        </w:rPr>
      </w:pPr>
      <w:r w:rsidRPr="00ED5B85">
        <w:rPr>
          <w:rFonts w:ascii="Verdana" w:hAnsi="Verdana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ED5B85" w:rsidRDefault="00473285" w:rsidP="00EA47BD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sz w:val="22"/>
          <w:szCs w:val="22"/>
        </w:rPr>
      </w:pPr>
      <w:r w:rsidRPr="00ED5B85">
        <w:rPr>
          <w:rFonts w:ascii="Verdana" w:hAnsi="Verdana"/>
          <w:b/>
          <w:bCs/>
          <w:sz w:val="22"/>
          <w:szCs w:val="22"/>
        </w:rPr>
        <w:t>Форма №1</w:t>
      </w:r>
      <w:r w:rsidR="00DE700F" w:rsidRPr="00ED5B85">
        <w:rPr>
          <w:rFonts w:ascii="Verdana" w:hAnsi="Verdana"/>
          <w:b/>
          <w:sz w:val="22"/>
          <w:szCs w:val="22"/>
        </w:rPr>
        <w:t xml:space="preserve">. </w:t>
      </w:r>
      <w:r w:rsidR="00DE700F" w:rsidRPr="00ED5B85">
        <w:rPr>
          <w:rFonts w:ascii="Verdana" w:hAnsi="Verdana"/>
          <w:b/>
          <w:bCs/>
          <w:sz w:val="22"/>
          <w:szCs w:val="22"/>
        </w:rPr>
        <w:t xml:space="preserve">Предложение на участие в </w:t>
      </w:r>
      <w:r w:rsidR="009A4F7A" w:rsidRPr="00ED5B85">
        <w:rPr>
          <w:rFonts w:ascii="Verdana" w:hAnsi="Verdana"/>
          <w:b/>
          <w:bCs/>
          <w:sz w:val="22"/>
          <w:szCs w:val="22"/>
        </w:rPr>
        <w:t>отборе</w:t>
      </w:r>
    </w:p>
    <w:p w14:paraId="17B64225" w14:textId="46AF27E9" w:rsidR="00DE700F" w:rsidRPr="00505038" w:rsidRDefault="00DE700F" w:rsidP="00EA47BD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505038">
        <w:rPr>
          <w:rFonts w:ascii="Verdana" w:hAnsi="Verdana"/>
          <w:b/>
          <w:sz w:val="22"/>
          <w:szCs w:val="22"/>
        </w:rPr>
        <w:t xml:space="preserve">№ </w:t>
      </w:r>
      <w:r w:rsidR="00601D7A" w:rsidRPr="00505038">
        <w:rPr>
          <w:rFonts w:ascii="Verdana" w:hAnsi="Verdana"/>
          <w:b/>
          <w:sz w:val="22"/>
          <w:szCs w:val="22"/>
        </w:rPr>
        <w:t>2</w:t>
      </w:r>
      <w:r w:rsidR="00C71510" w:rsidRPr="00505038">
        <w:rPr>
          <w:rFonts w:ascii="Verdana" w:hAnsi="Verdana"/>
          <w:b/>
          <w:sz w:val="22"/>
          <w:szCs w:val="22"/>
        </w:rPr>
        <w:t>-АИ</w:t>
      </w:r>
    </w:p>
    <w:p w14:paraId="46144BCD" w14:textId="00D13E18" w:rsidR="00DE700F" w:rsidRPr="00ED5B85" w:rsidRDefault="00DE700F" w:rsidP="00EA47BD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sz w:val="22"/>
          <w:szCs w:val="22"/>
        </w:rPr>
      </w:pPr>
      <w:r w:rsidRPr="00505038">
        <w:rPr>
          <w:rFonts w:ascii="Verdana" w:hAnsi="Verdana"/>
          <w:bCs/>
          <w:sz w:val="22"/>
          <w:szCs w:val="22"/>
        </w:rPr>
        <w:t>от «___»_________20</w:t>
      </w:r>
      <w:r w:rsidR="00D23DB2" w:rsidRPr="00505038">
        <w:rPr>
          <w:rFonts w:ascii="Verdana" w:hAnsi="Verdana"/>
          <w:bCs/>
          <w:sz w:val="22"/>
          <w:szCs w:val="22"/>
        </w:rPr>
        <w:t>20</w:t>
      </w:r>
      <w:r w:rsidR="00750346" w:rsidRPr="00505038">
        <w:rPr>
          <w:rFonts w:ascii="Verdana" w:hAnsi="Verdana"/>
          <w:bCs/>
          <w:sz w:val="22"/>
          <w:szCs w:val="22"/>
        </w:rPr>
        <w:t xml:space="preserve"> </w:t>
      </w:r>
      <w:r w:rsidRPr="00505038">
        <w:rPr>
          <w:rFonts w:ascii="Verdana" w:hAnsi="Verdana"/>
          <w:bCs/>
          <w:sz w:val="22"/>
          <w:szCs w:val="22"/>
        </w:rPr>
        <w:t>г</w:t>
      </w:r>
      <w:r w:rsidR="00D23DB2" w:rsidRPr="00505038">
        <w:rPr>
          <w:rFonts w:ascii="Verdana" w:hAnsi="Verdana"/>
          <w:bCs/>
          <w:sz w:val="22"/>
          <w:szCs w:val="22"/>
        </w:rPr>
        <w:t>.</w:t>
      </w:r>
    </w:p>
    <w:p w14:paraId="13ACC075" w14:textId="77777777" w:rsidR="00196D35" w:rsidRPr="00ED5B85" w:rsidRDefault="00196D35" w:rsidP="00EA47BD">
      <w:pPr>
        <w:spacing w:before="0" w:after="0"/>
        <w:rPr>
          <w:rFonts w:ascii="Verdana" w:hAnsi="Verdana" w:cs="Arial"/>
          <w:sz w:val="22"/>
          <w:szCs w:val="22"/>
        </w:rPr>
      </w:pPr>
    </w:p>
    <w:p w14:paraId="655FF8D5" w14:textId="77777777" w:rsidR="00196D35" w:rsidRPr="00ED5B85" w:rsidRDefault="009D33B7" w:rsidP="00EA47BD">
      <w:pPr>
        <w:spacing w:before="0" w:after="0"/>
        <w:rPr>
          <w:rFonts w:ascii="Verdana" w:hAnsi="Verdana" w:cs="Arial"/>
          <w:color w:val="808080"/>
          <w:sz w:val="22"/>
        </w:rPr>
      </w:pPr>
      <w:r w:rsidRPr="00ED5B85">
        <w:rPr>
          <w:rFonts w:ascii="Verdana" w:hAnsi="Verdana" w:cs="Arial"/>
          <w:i/>
          <w:color w:val="808080"/>
          <w:sz w:val="22"/>
        </w:rPr>
        <w:t>/должно быть составлено на фирменном бланке/</w:t>
      </w:r>
      <w:r w:rsidR="00196D35" w:rsidRPr="00ED5B85">
        <w:rPr>
          <w:rFonts w:ascii="Verdana" w:hAnsi="Verdana" w:cs="Arial"/>
          <w:sz w:val="22"/>
          <w:szCs w:val="22"/>
        </w:rPr>
        <w:tab/>
      </w:r>
      <w:r w:rsidR="00196D35" w:rsidRPr="00ED5B85">
        <w:rPr>
          <w:rFonts w:ascii="Verdana" w:hAnsi="Verdana" w:cs="Arial"/>
          <w:sz w:val="22"/>
          <w:szCs w:val="22"/>
        </w:rPr>
        <w:tab/>
      </w:r>
    </w:p>
    <w:p w14:paraId="2DD9E34A" w14:textId="77777777" w:rsidR="00196D35" w:rsidRPr="00ED5B85" w:rsidRDefault="00196D35" w:rsidP="00EA47BD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ED5B85" w:rsidRDefault="00196D35" w:rsidP="00EA47BD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74516FD" w14:textId="77777777" w:rsidR="00196D35" w:rsidRPr="00ED5B85" w:rsidRDefault="00196D35" w:rsidP="00EA47BD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708FAE1E" w14:textId="77777777" w:rsidR="00196D35" w:rsidRPr="00ED5B85" w:rsidRDefault="00196D35" w:rsidP="00EA47BD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5317964E" w14:textId="77777777" w:rsidR="00196D35" w:rsidRPr="00ED5B85" w:rsidRDefault="00196D35" w:rsidP="00EA47BD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Эл. Почта: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</w:t>
      </w:r>
    </w:p>
    <w:p w14:paraId="4AEE0D45" w14:textId="77777777" w:rsidR="00196D35" w:rsidRPr="00ED5B85" w:rsidRDefault="00196D35" w:rsidP="00EA47BD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297FEF3A" w14:textId="77777777" w:rsidR="00196D35" w:rsidRPr="00ED5B85" w:rsidRDefault="00196D35" w:rsidP="00EA47BD">
      <w:pPr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color w:val="000000"/>
          <w:sz w:val="22"/>
          <w:szCs w:val="22"/>
        </w:rPr>
        <w:t>Уважаемые</w:t>
      </w:r>
      <w:r w:rsidRPr="00ED5B85">
        <w:rPr>
          <w:rFonts w:ascii="Verdana" w:hAnsi="Verdana" w:cs="Arial"/>
          <w:b/>
          <w:sz w:val="22"/>
          <w:szCs w:val="22"/>
        </w:rPr>
        <w:t xml:space="preserve"> господа!</w:t>
      </w:r>
    </w:p>
    <w:p w14:paraId="5F2CE794" w14:textId="53808B01" w:rsidR="0006441F" w:rsidRPr="00EA47BD" w:rsidRDefault="00196D35" w:rsidP="00FF6602">
      <w:pPr>
        <w:tabs>
          <w:tab w:val="left" w:pos="0"/>
          <w:tab w:val="left" w:pos="284"/>
        </w:tabs>
        <w:spacing w:before="0" w:after="40"/>
        <w:rPr>
          <w:rFonts w:ascii="Verdana" w:hAnsi="Verdana" w:cs="Arial"/>
          <w:b/>
          <w:bCs/>
          <w:sz w:val="22"/>
        </w:rPr>
      </w:pPr>
      <w:r w:rsidRPr="00ED5B85">
        <w:rPr>
          <w:rFonts w:ascii="Verdana" w:hAnsi="Verdana" w:cs="Arial"/>
          <w:sz w:val="22"/>
          <w:szCs w:val="22"/>
        </w:rPr>
        <w:t>Изучив информационное пись</w:t>
      </w:r>
      <w:r w:rsidR="00187E1D" w:rsidRPr="00ED5B85">
        <w:rPr>
          <w:rFonts w:ascii="Verdana" w:hAnsi="Verdana" w:cs="Arial"/>
          <w:sz w:val="22"/>
          <w:szCs w:val="22"/>
        </w:rPr>
        <w:t xml:space="preserve">мо и пакет документов по </w:t>
      </w:r>
      <w:r w:rsidR="00813643">
        <w:rPr>
          <w:rFonts w:ascii="Verdana" w:hAnsi="Verdana" w:cs="Arial"/>
          <w:sz w:val="22"/>
          <w:szCs w:val="22"/>
        </w:rPr>
        <w:t xml:space="preserve">открытому </w:t>
      </w:r>
      <w:r w:rsidR="003A56DD" w:rsidRPr="00ED5B85">
        <w:rPr>
          <w:rFonts w:ascii="Verdana" w:hAnsi="Verdana" w:cs="Arial"/>
          <w:sz w:val="22"/>
          <w:szCs w:val="22"/>
        </w:rPr>
        <w:t xml:space="preserve">отбору организации, </w:t>
      </w:r>
      <w:r w:rsidR="00EA47BD" w:rsidRPr="00EA47BD">
        <w:rPr>
          <w:rFonts w:ascii="Verdana" w:hAnsi="Verdana" w:cs="Arial"/>
          <w:b/>
          <w:bCs/>
          <w:sz w:val="22"/>
        </w:rPr>
        <w:t xml:space="preserve">способной осуществить поставку программных продуктов для нужд ООО «Арена» и ООО «Арена-Инжиниринг» в соответствии </w:t>
      </w:r>
      <w:r w:rsidR="00EA47BD">
        <w:rPr>
          <w:rFonts w:ascii="Verdana" w:hAnsi="Verdana" w:cs="Arial"/>
          <w:b/>
          <w:bCs/>
          <w:sz w:val="22"/>
        </w:rPr>
        <w:t xml:space="preserve">с лотовой закупкой </w:t>
      </w:r>
      <w:r w:rsidR="00EA47BD" w:rsidRPr="00EA47BD">
        <w:rPr>
          <w:rFonts w:ascii="Verdana" w:hAnsi="Verdana" w:cs="Arial"/>
          <w:bCs/>
          <w:sz w:val="22"/>
        </w:rPr>
        <w:t>(</w:t>
      </w:r>
      <w:r w:rsidR="00EA47BD" w:rsidRPr="00EA47BD">
        <w:rPr>
          <w:rFonts w:ascii="Verdana" w:hAnsi="Verdana" w:cs="Arial"/>
          <w:b/>
          <w:bCs/>
          <w:sz w:val="22"/>
        </w:rPr>
        <w:t xml:space="preserve">Лот № 1 </w:t>
      </w:r>
      <w:r w:rsidR="00EA47BD" w:rsidRPr="00EA47BD">
        <w:rPr>
          <w:rFonts w:ascii="Verdana" w:hAnsi="Verdana" w:cs="Arial"/>
          <w:bCs/>
          <w:sz w:val="22"/>
        </w:rPr>
        <w:t>- Поставка программных продуктов 1С и Microsoft для нужд ООО «Арена-Инжиниринг»;</w:t>
      </w:r>
      <w:r w:rsidR="00EA47BD" w:rsidRPr="00EA47BD">
        <w:rPr>
          <w:rFonts w:ascii="Verdana" w:hAnsi="Verdana" w:cs="Arial"/>
          <w:b/>
          <w:bCs/>
          <w:sz w:val="22"/>
        </w:rPr>
        <w:t xml:space="preserve">Лот № 2 - </w:t>
      </w:r>
      <w:r w:rsidR="00EA47BD" w:rsidRPr="00EA47BD">
        <w:rPr>
          <w:rFonts w:ascii="Verdana" w:hAnsi="Verdana" w:cs="Arial"/>
          <w:bCs/>
          <w:sz w:val="22"/>
        </w:rPr>
        <w:t>Поставка программных продуктов 1С и Microsoft для нужд ООО «Арена»;</w:t>
      </w:r>
      <w:r w:rsidR="00EA47BD" w:rsidRPr="00EA47BD">
        <w:rPr>
          <w:rFonts w:ascii="Verdana" w:hAnsi="Verdana" w:cs="Arial"/>
          <w:b/>
          <w:bCs/>
          <w:sz w:val="22"/>
        </w:rPr>
        <w:t xml:space="preserve">Лот № 3 </w:t>
      </w:r>
      <w:r w:rsidR="00EA47BD" w:rsidRPr="00EA47BD">
        <w:rPr>
          <w:rFonts w:ascii="Verdana" w:hAnsi="Verdana" w:cs="Arial"/>
          <w:bCs/>
          <w:sz w:val="22"/>
        </w:rPr>
        <w:t xml:space="preserve">- Поставка программных продуктов ЛИРА-САПР 2019 FULL </w:t>
      </w:r>
      <w:r w:rsidR="00EA47BD">
        <w:rPr>
          <w:rFonts w:ascii="Verdana" w:hAnsi="Verdana" w:cs="Arial"/>
          <w:bCs/>
          <w:sz w:val="22"/>
        </w:rPr>
        <w:t>для нужд ООО «Арена-Инжиниринг»)</w:t>
      </w:r>
      <w:r w:rsidR="00032F3E" w:rsidRPr="00FF6602">
        <w:rPr>
          <w:rFonts w:ascii="Verdana" w:hAnsi="Verdana" w:cs="Arial"/>
          <w:b/>
          <w:sz w:val="22"/>
          <w:szCs w:val="22"/>
        </w:rPr>
        <w:t>,</w:t>
      </w:r>
    </w:p>
    <w:p w14:paraId="7C92DA44" w14:textId="2CBF71F3" w:rsidR="00187E1D" w:rsidRPr="00ED5B85" w:rsidRDefault="00187E1D" w:rsidP="003A56DD">
      <w:pPr>
        <w:shd w:val="clear" w:color="auto" w:fill="FFFFFF"/>
        <w:spacing w:before="0" w:after="0"/>
        <w:rPr>
          <w:rFonts w:ascii="Verdana" w:hAnsi="Verdana" w:cs="Arial"/>
          <w:color w:val="808080" w:themeColor="background1" w:themeShade="80"/>
          <w:sz w:val="23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z w:val="23"/>
          <w:szCs w:val="23"/>
          <w:highlight w:val="lightGray"/>
        </w:rPr>
        <w:t>_____________________________________________________________________</w:t>
      </w:r>
    </w:p>
    <w:p w14:paraId="28CC4B88" w14:textId="77777777" w:rsidR="00187E1D" w:rsidRPr="00ED5B85" w:rsidRDefault="00187E1D" w:rsidP="00187E1D">
      <w:pPr>
        <w:shd w:val="clear" w:color="auto" w:fill="FFFFFF"/>
        <w:spacing w:before="0" w:after="0"/>
        <w:ind w:left="2126" w:firstLine="709"/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407A5861" w14:textId="77777777" w:rsidR="00196D35" w:rsidRPr="00ED5B85" w:rsidRDefault="00196D35" w:rsidP="008272A7">
      <w:pPr>
        <w:shd w:val="clear" w:color="auto" w:fill="FFFFFF"/>
        <w:spacing w:before="0" w:line="274" w:lineRule="exact"/>
        <w:ind w:right="-40"/>
        <w:rPr>
          <w:rFonts w:ascii="Verdana" w:hAnsi="Verdana" w:cs="Arial"/>
          <w:spacing w:val="3"/>
          <w:sz w:val="22"/>
          <w:szCs w:val="22"/>
        </w:rPr>
      </w:pPr>
      <w:r w:rsidRPr="00ED5B85">
        <w:rPr>
          <w:rFonts w:ascii="Verdana" w:hAnsi="Verdana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1B73CD7C" w14:textId="77777777" w:rsidR="00CE0EF2" w:rsidRPr="00CE0EF2" w:rsidRDefault="00880295" w:rsidP="00CE0EF2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spacing w:before="0"/>
        <w:ind w:left="0" w:firstLine="0"/>
        <w:jc w:val="left"/>
        <w:rPr>
          <w:rFonts w:ascii="Verdana" w:hAnsi="Verdana" w:cs="Arial"/>
          <w:b/>
          <w:spacing w:val="1"/>
          <w:sz w:val="22"/>
          <w:szCs w:val="22"/>
          <w:u w:val="single"/>
          <w:lang w:val="en-US"/>
        </w:rPr>
      </w:pPr>
      <w:r>
        <w:rPr>
          <w:rFonts w:ascii="Verdana" w:hAnsi="Verdana" w:cs="Arial"/>
          <w:b/>
          <w:sz w:val="22"/>
          <w:szCs w:val="22"/>
        </w:rPr>
        <w:t>Общая</w:t>
      </w:r>
      <w:r w:rsidRPr="00FF6602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с</w:t>
      </w:r>
      <w:r w:rsidR="00DE700F" w:rsidRPr="003E554E">
        <w:rPr>
          <w:rFonts w:ascii="Verdana" w:hAnsi="Verdana" w:cs="Arial"/>
          <w:b/>
          <w:sz w:val="22"/>
          <w:szCs w:val="22"/>
        </w:rPr>
        <w:t>тоимость</w:t>
      </w:r>
      <w:r w:rsidR="00DE700F" w:rsidRPr="00FF6602">
        <w:rPr>
          <w:rFonts w:ascii="Verdana" w:hAnsi="Verdana" w:cs="Arial"/>
          <w:b/>
          <w:sz w:val="22"/>
          <w:szCs w:val="22"/>
          <w:lang w:val="en-US"/>
        </w:rPr>
        <w:t xml:space="preserve"> </w:t>
      </w:r>
      <w:r w:rsidR="00DE700F" w:rsidRPr="003E554E">
        <w:rPr>
          <w:rFonts w:ascii="Verdana" w:hAnsi="Verdana" w:cs="Arial"/>
          <w:b/>
          <w:sz w:val="22"/>
          <w:szCs w:val="22"/>
        </w:rPr>
        <w:t>Предложения</w:t>
      </w:r>
      <w:r w:rsidR="00CE0EF2">
        <w:rPr>
          <w:rFonts w:ascii="Verdana" w:hAnsi="Verdana" w:cs="Arial"/>
          <w:b/>
          <w:sz w:val="22"/>
          <w:szCs w:val="22"/>
          <w:lang w:val="en-US"/>
        </w:rPr>
        <w:t>:</w:t>
      </w:r>
    </w:p>
    <w:p w14:paraId="3CAA757D" w14:textId="1FD9388C" w:rsidR="00CE0EF2" w:rsidRPr="00CE0EF2" w:rsidRDefault="00CE0EF2" w:rsidP="0098614B">
      <w:pPr>
        <w:pStyle w:val="ab"/>
        <w:widowControl w:val="0"/>
        <w:shd w:val="clear" w:color="auto" w:fill="FFFFFF"/>
        <w:tabs>
          <w:tab w:val="left" w:pos="567"/>
        </w:tabs>
        <w:spacing w:before="0"/>
        <w:ind w:left="426"/>
        <w:jc w:val="left"/>
        <w:rPr>
          <w:rFonts w:ascii="Verdana" w:hAnsi="Verdana" w:cs="Arial"/>
          <w:iCs/>
          <w:sz w:val="22"/>
          <w:szCs w:val="22"/>
        </w:rPr>
      </w:pPr>
      <w:r w:rsidRPr="00CE0EF2">
        <w:rPr>
          <w:rFonts w:ascii="Verdana" w:hAnsi="Verdana" w:cs="Arial"/>
          <w:b/>
          <w:iCs/>
          <w:sz w:val="22"/>
          <w:szCs w:val="22"/>
        </w:rPr>
        <w:t xml:space="preserve">Лот № 1 - </w:t>
      </w:r>
      <w:r w:rsidRPr="00CE0EF2">
        <w:rPr>
          <w:rFonts w:ascii="Verdana" w:hAnsi="Verdana" w:cs="Arial"/>
          <w:iCs/>
          <w:sz w:val="22"/>
          <w:szCs w:val="22"/>
        </w:rPr>
        <w:t>Поставка программных продуктов 1С и Microsoft для нужд ООО «Арена-Инжиниринг»</w:t>
      </w:r>
      <w:r>
        <w:t>:</w:t>
      </w:r>
    </w:p>
    <w:p w14:paraId="3A5329B2" w14:textId="2379237E" w:rsidR="00E96AED" w:rsidRPr="00ED5B85" w:rsidRDefault="00E96AED" w:rsidP="00CE0EF2">
      <w:pPr>
        <w:widowControl w:val="0"/>
        <w:shd w:val="clear" w:color="auto" w:fill="FFFFFF"/>
        <w:tabs>
          <w:tab w:val="left" w:pos="567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ED5B8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ED5B8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237371A6" w14:textId="77777777" w:rsidR="00E96AED" w:rsidRPr="00ED5B85" w:rsidRDefault="00E96AED" w:rsidP="00E96AED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(цифрами и прописью)</w:t>
      </w:r>
    </w:p>
    <w:p w14:paraId="16401607" w14:textId="2385BE95" w:rsidR="00880295" w:rsidRDefault="00CE0EF2" w:rsidP="00E96AED">
      <w:pPr>
        <w:shd w:val="clear" w:color="auto" w:fill="FFFFFF"/>
        <w:spacing w:before="0"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руб.  без </w:t>
      </w:r>
      <w:r w:rsidRPr="00ED5B85">
        <w:rPr>
          <w:rFonts w:ascii="Verdana" w:hAnsi="Verdana" w:cs="Arial"/>
          <w:b/>
          <w:sz w:val="22"/>
          <w:szCs w:val="22"/>
        </w:rPr>
        <w:t>НДС</w:t>
      </w:r>
      <w:r>
        <w:rPr>
          <w:rFonts w:ascii="Verdana" w:hAnsi="Verdana" w:cs="Arial"/>
          <w:b/>
          <w:sz w:val="22"/>
          <w:szCs w:val="22"/>
        </w:rPr>
        <w:t>, НДС не облагается</w:t>
      </w:r>
    </w:p>
    <w:p w14:paraId="5CED12B3" w14:textId="77777777" w:rsidR="007D1F39" w:rsidRDefault="007D1F39" w:rsidP="00E96AED">
      <w:pPr>
        <w:shd w:val="clear" w:color="auto" w:fill="FFFFFF"/>
        <w:spacing w:before="0" w:after="0"/>
        <w:rPr>
          <w:rFonts w:ascii="Verdana" w:hAnsi="Verdana" w:cs="Arial"/>
          <w:b/>
          <w:sz w:val="22"/>
          <w:szCs w:val="22"/>
        </w:rPr>
      </w:pPr>
    </w:p>
    <w:p w14:paraId="0A2A0804" w14:textId="77777777" w:rsidR="00CE0EF2" w:rsidRDefault="00CE0EF2" w:rsidP="00E96AED">
      <w:pPr>
        <w:shd w:val="clear" w:color="auto" w:fill="FFFFFF"/>
        <w:spacing w:before="0" w:after="0"/>
        <w:rPr>
          <w:rFonts w:ascii="Verdana" w:hAnsi="Verdana" w:cs="Arial"/>
          <w:b/>
          <w:sz w:val="22"/>
          <w:szCs w:val="22"/>
        </w:rPr>
      </w:pPr>
    </w:p>
    <w:p w14:paraId="7B58FE1C" w14:textId="20ADB96E" w:rsidR="00CE0EF2" w:rsidRPr="00CE0EF2" w:rsidRDefault="00CE0EF2" w:rsidP="0098614B">
      <w:pPr>
        <w:pStyle w:val="ab"/>
        <w:widowControl w:val="0"/>
        <w:shd w:val="clear" w:color="auto" w:fill="FFFFFF"/>
        <w:tabs>
          <w:tab w:val="left" w:pos="709"/>
        </w:tabs>
        <w:spacing w:before="0"/>
        <w:ind w:hanging="294"/>
        <w:jc w:val="left"/>
        <w:rPr>
          <w:rFonts w:ascii="Verdana" w:hAnsi="Verdana" w:cs="Arial"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>Лот № 2</w:t>
      </w:r>
      <w:r w:rsidRPr="00CE0EF2">
        <w:rPr>
          <w:rFonts w:ascii="Verdana" w:hAnsi="Verdana" w:cs="Arial"/>
          <w:b/>
          <w:iCs/>
          <w:sz w:val="22"/>
          <w:szCs w:val="22"/>
        </w:rPr>
        <w:t xml:space="preserve"> - </w:t>
      </w:r>
      <w:r w:rsidRPr="00CE0EF2">
        <w:rPr>
          <w:rFonts w:ascii="Verdana" w:hAnsi="Verdana" w:cs="Arial"/>
          <w:iCs/>
          <w:sz w:val="22"/>
          <w:szCs w:val="22"/>
        </w:rPr>
        <w:t xml:space="preserve">Поставка программных продуктов 1С </w:t>
      </w:r>
      <w:r>
        <w:rPr>
          <w:rFonts w:ascii="Verdana" w:hAnsi="Verdana" w:cs="Arial"/>
          <w:iCs/>
          <w:sz w:val="22"/>
          <w:szCs w:val="22"/>
        </w:rPr>
        <w:t>и Microsoft для нужд ООО «Арена</w:t>
      </w:r>
      <w:r w:rsidRPr="00CE0EF2">
        <w:rPr>
          <w:rFonts w:ascii="Verdana" w:hAnsi="Verdana" w:cs="Arial"/>
          <w:iCs/>
          <w:sz w:val="22"/>
          <w:szCs w:val="22"/>
        </w:rPr>
        <w:t>»</w:t>
      </w:r>
      <w:r>
        <w:t>:</w:t>
      </w:r>
    </w:p>
    <w:p w14:paraId="20197E72" w14:textId="77777777" w:rsidR="00CE0EF2" w:rsidRPr="00ED5B85" w:rsidRDefault="00CE0EF2" w:rsidP="00CE0EF2">
      <w:pPr>
        <w:widowControl w:val="0"/>
        <w:shd w:val="clear" w:color="auto" w:fill="FFFFFF"/>
        <w:tabs>
          <w:tab w:val="left" w:pos="567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ED5B8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ED5B8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0D14A213" w14:textId="77777777" w:rsidR="00CE0EF2" w:rsidRPr="00ED5B85" w:rsidRDefault="00CE0EF2" w:rsidP="00CE0EF2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(цифрами и прописью)</w:t>
      </w:r>
    </w:p>
    <w:p w14:paraId="15F53EA7" w14:textId="1024D70A" w:rsidR="00CE0EF2" w:rsidRDefault="00CE0EF2" w:rsidP="00CE0EF2">
      <w:pPr>
        <w:shd w:val="clear" w:color="auto" w:fill="FFFFFF"/>
        <w:spacing w:before="0"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руб.  без </w:t>
      </w:r>
      <w:r w:rsidRPr="00ED5B85">
        <w:rPr>
          <w:rFonts w:ascii="Verdana" w:hAnsi="Verdana" w:cs="Arial"/>
          <w:b/>
          <w:sz w:val="22"/>
          <w:szCs w:val="22"/>
        </w:rPr>
        <w:t>НДС</w:t>
      </w:r>
      <w:r>
        <w:rPr>
          <w:rFonts w:ascii="Verdana" w:hAnsi="Verdana" w:cs="Arial"/>
          <w:b/>
          <w:sz w:val="22"/>
          <w:szCs w:val="22"/>
        </w:rPr>
        <w:t>, НДС не облагается</w:t>
      </w:r>
    </w:p>
    <w:p w14:paraId="705A4B7C" w14:textId="77777777" w:rsidR="007D1F39" w:rsidRDefault="007D1F39" w:rsidP="00CE0EF2">
      <w:pPr>
        <w:shd w:val="clear" w:color="auto" w:fill="FFFFFF"/>
        <w:spacing w:before="0" w:after="0"/>
        <w:rPr>
          <w:rFonts w:ascii="Verdana" w:hAnsi="Verdana" w:cs="Arial"/>
          <w:b/>
          <w:sz w:val="22"/>
          <w:szCs w:val="22"/>
        </w:rPr>
      </w:pPr>
    </w:p>
    <w:p w14:paraId="730FD37C" w14:textId="313694BF" w:rsidR="00CE0EF2" w:rsidRPr="00CE0EF2" w:rsidRDefault="00CE0EF2" w:rsidP="0098614B">
      <w:pPr>
        <w:shd w:val="clear" w:color="auto" w:fill="FFFFFF"/>
        <w:spacing w:before="0" w:after="0"/>
        <w:ind w:left="426"/>
        <w:rPr>
          <w:rFonts w:ascii="Verdana" w:hAnsi="Verdana" w:cs="Arial"/>
          <w:b/>
          <w:sz w:val="22"/>
          <w:szCs w:val="22"/>
        </w:rPr>
      </w:pPr>
      <w:r w:rsidRPr="00CE0EF2">
        <w:rPr>
          <w:rFonts w:ascii="Verdana" w:hAnsi="Verdana" w:cs="Arial"/>
          <w:b/>
          <w:iCs/>
          <w:sz w:val="22"/>
          <w:szCs w:val="22"/>
        </w:rPr>
        <w:t>Лот № 3 -</w:t>
      </w:r>
      <w:r w:rsidRPr="00CE0EF2">
        <w:rPr>
          <w:rFonts w:ascii="Verdana" w:hAnsi="Verdana" w:cs="Arial"/>
          <w:iCs/>
          <w:sz w:val="22"/>
          <w:szCs w:val="22"/>
        </w:rPr>
        <w:t xml:space="preserve"> Поставка программных продуктов ЛИРА-САПР 2019 FULL для нужд ООО «Арена-Инжиниринг»</w:t>
      </w:r>
      <w:r>
        <w:t>:</w:t>
      </w:r>
    </w:p>
    <w:p w14:paraId="41313C19" w14:textId="77777777" w:rsidR="00CE0EF2" w:rsidRPr="00ED5B85" w:rsidRDefault="00CE0EF2" w:rsidP="00CE0EF2">
      <w:pPr>
        <w:widowControl w:val="0"/>
        <w:shd w:val="clear" w:color="auto" w:fill="FFFFFF"/>
        <w:tabs>
          <w:tab w:val="left" w:pos="567"/>
        </w:tabs>
        <w:spacing w:before="0" w:after="0"/>
        <w:jc w:val="left"/>
        <w:rPr>
          <w:rFonts w:ascii="Verdana" w:hAnsi="Verdana" w:cs="Arial"/>
          <w:spacing w:val="1"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</w:t>
      </w:r>
      <w:r w:rsidRPr="00ED5B85">
        <w:rPr>
          <w:rFonts w:ascii="Verdana" w:hAnsi="Verdana" w:cs="Arial"/>
          <w:i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________________</w:t>
      </w:r>
      <w:r w:rsidRPr="00ED5B85">
        <w:rPr>
          <w:rFonts w:ascii="Verdana" w:hAnsi="Verdana" w:cs="Arial"/>
          <w:spacing w:val="1"/>
          <w:sz w:val="22"/>
          <w:szCs w:val="22"/>
          <w:highlight w:val="lightGray"/>
        </w:rPr>
        <w:t>__________________________</w:t>
      </w:r>
      <w:r w:rsidRPr="00ED5B85">
        <w:rPr>
          <w:rFonts w:ascii="Verdana" w:hAnsi="Verdana" w:cs="Arial"/>
          <w:spacing w:val="1"/>
          <w:sz w:val="22"/>
          <w:szCs w:val="22"/>
        </w:rPr>
        <w:t xml:space="preserve"> </w:t>
      </w:r>
    </w:p>
    <w:p w14:paraId="18DB7542" w14:textId="77777777" w:rsidR="00CE0EF2" w:rsidRPr="00ED5B85" w:rsidRDefault="00CE0EF2" w:rsidP="00CE0EF2">
      <w:pPr>
        <w:shd w:val="clear" w:color="auto" w:fill="FFFFFF"/>
        <w:spacing w:before="0" w:after="0"/>
        <w:ind w:left="3544" w:hanging="3544"/>
        <w:jc w:val="center"/>
        <w:rPr>
          <w:rFonts w:ascii="Verdana" w:hAnsi="Verdana" w:cs="Arial"/>
          <w:spacing w:val="1"/>
          <w:sz w:val="18"/>
          <w:szCs w:val="22"/>
        </w:rPr>
      </w:pPr>
      <w:r w:rsidRPr="00ED5B85">
        <w:rPr>
          <w:rFonts w:ascii="Verdana" w:hAnsi="Verdana" w:cs="Arial"/>
          <w:spacing w:val="1"/>
          <w:sz w:val="18"/>
          <w:szCs w:val="22"/>
        </w:rPr>
        <w:t xml:space="preserve"> (цифрами и прописью)</w:t>
      </w:r>
    </w:p>
    <w:p w14:paraId="362E2737" w14:textId="08C718FF" w:rsidR="00CE0EF2" w:rsidRDefault="00CE0EF2" w:rsidP="00CE0EF2">
      <w:pPr>
        <w:shd w:val="clear" w:color="auto" w:fill="FFFFFF"/>
        <w:spacing w:before="0"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руб.  без </w:t>
      </w:r>
      <w:r w:rsidRPr="00ED5B85">
        <w:rPr>
          <w:rFonts w:ascii="Verdana" w:hAnsi="Verdana" w:cs="Arial"/>
          <w:b/>
          <w:sz w:val="22"/>
          <w:szCs w:val="22"/>
        </w:rPr>
        <w:t>НДС</w:t>
      </w:r>
      <w:r>
        <w:rPr>
          <w:rFonts w:ascii="Verdana" w:hAnsi="Verdana" w:cs="Arial"/>
          <w:b/>
          <w:sz w:val="22"/>
          <w:szCs w:val="22"/>
        </w:rPr>
        <w:t>, НДС не облагается</w:t>
      </w:r>
    </w:p>
    <w:p w14:paraId="2F730394" w14:textId="1AE3C15D" w:rsidR="00CE0EF2" w:rsidRDefault="00CE0EF2" w:rsidP="00E96AED">
      <w:pPr>
        <w:shd w:val="clear" w:color="auto" w:fill="FFFFFF"/>
        <w:spacing w:before="0" w:after="0"/>
        <w:rPr>
          <w:rFonts w:ascii="Verdana" w:hAnsi="Verdana" w:cs="Arial"/>
          <w:i/>
          <w:sz w:val="18"/>
          <w:szCs w:val="22"/>
        </w:rPr>
      </w:pPr>
    </w:p>
    <w:p w14:paraId="2E7DD624" w14:textId="707AC31D" w:rsidR="00775E44" w:rsidRPr="00775E44" w:rsidRDefault="00775E44" w:rsidP="00775E44">
      <w:pPr>
        <w:rPr>
          <w:rFonts w:cs="Arial"/>
          <w:sz w:val="22"/>
          <w:szCs w:val="22"/>
        </w:rPr>
      </w:pPr>
      <w:r w:rsidRPr="00775E44">
        <w:rPr>
          <w:rFonts w:cs="Arial"/>
          <w:i/>
          <w:sz w:val="22"/>
          <w:highlight w:val="yellow"/>
        </w:rPr>
        <w:t xml:space="preserve">В случае подведения итогов отбора, заключения договора и поставки ПО  в 2021 г. общая стоимость лицензий </w:t>
      </w:r>
      <w:r w:rsidRPr="00775E44">
        <w:rPr>
          <w:rFonts w:cs="Arial"/>
          <w:b/>
          <w:i/>
          <w:sz w:val="22"/>
          <w:highlight w:val="yellow"/>
          <w:u w:val="single"/>
          <w:lang w:val="en-US"/>
        </w:rPr>
        <w:t>Microsoft</w:t>
      </w:r>
      <w:r w:rsidRPr="00775E44">
        <w:rPr>
          <w:rFonts w:cs="Arial"/>
          <w:b/>
          <w:i/>
          <w:sz w:val="22"/>
          <w:highlight w:val="yellow"/>
          <w:u w:val="single"/>
        </w:rPr>
        <w:t xml:space="preserve"> и  ЛИРА-САПР</w:t>
      </w:r>
      <w:r w:rsidRPr="00775E44">
        <w:rPr>
          <w:rFonts w:cs="Arial"/>
          <w:i/>
          <w:sz w:val="22"/>
          <w:highlight w:val="yellow"/>
        </w:rPr>
        <w:t xml:space="preserve"> подлежит начислению НДС 20% (в соответствии с 265-ФЗ от 31.07.2020 г.)</w:t>
      </w:r>
      <w:bookmarkStart w:id="59" w:name="_GoBack"/>
      <w:bookmarkEnd w:id="59"/>
    </w:p>
    <w:p w14:paraId="42438101" w14:textId="77777777" w:rsidR="00775E44" w:rsidRDefault="00775E44" w:rsidP="00E96AED">
      <w:pPr>
        <w:shd w:val="clear" w:color="auto" w:fill="FFFFFF"/>
        <w:spacing w:before="0" w:after="0"/>
        <w:rPr>
          <w:rFonts w:ascii="Verdana" w:hAnsi="Verdana" w:cs="Arial"/>
          <w:spacing w:val="1"/>
          <w:sz w:val="18"/>
          <w:szCs w:val="22"/>
        </w:rPr>
      </w:pPr>
    </w:p>
    <w:p w14:paraId="7DF8C8FE" w14:textId="09426E7C" w:rsidR="00CE0EF2" w:rsidRPr="00CE0EF2" w:rsidRDefault="00EA47BD" w:rsidP="007D53C6">
      <w:pPr>
        <w:pStyle w:val="ab"/>
        <w:widowControl w:val="0"/>
        <w:numPr>
          <w:ilvl w:val="0"/>
          <w:numId w:val="20"/>
        </w:numPr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</w:t>
      </w:r>
      <w:r w:rsidR="00DE700F" w:rsidRPr="00880295">
        <w:rPr>
          <w:rFonts w:ascii="Verdana" w:hAnsi="Verdana" w:cs="Arial"/>
          <w:b/>
          <w:sz w:val="22"/>
          <w:szCs w:val="22"/>
        </w:rPr>
        <w:t>Условия оплаты</w:t>
      </w:r>
      <w:r w:rsidR="00CE0EF2">
        <w:rPr>
          <w:rFonts w:ascii="Verdana" w:hAnsi="Verdana" w:cs="Arial"/>
          <w:b/>
          <w:sz w:val="22"/>
          <w:szCs w:val="22"/>
        </w:rPr>
        <w:t>:</w:t>
      </w:r>
    </w:p>
    <w:p w14:paraId="2AE89CF2" w14:textId="1AAAAA51" w:rsidR="0098614B" w:rsidRDefault="00CE0EF2" w:rsidP="0098614B">
      <w:pPr>
        <w:pStyle w:val="ab"/>
        <w:widowControl w:val="0"/>
        <w:shd w:val="clear" w:color="auto" w:fill="FFFFFF"/>
        <w:tabs>
          <w:tab w:val="left" w:pos="709"/>
        </w:tabs>
        <w:spacing w:before="0"/>
        <w:ind w:left="374"/>
        <w:jc w:val="left"/>
      </w:pPr>
      <w:r w:rsidRPr="00CE0EF2">
        <w:rPr>
          <w:rFonts w:ascii="Verdana" w:hAnsi="Verdana" w:cs="Arial"/>
          <w:b/>
          <w:iCs/>
          <w:sz w:val="22"/>
          <w:szCs w:val="22"/>
        </w:rPr>
        <w:t xml:space="preserve">Лот № 1 - </w:t>
      </w:r>
      <w:r w:rsidRPr="00CE0EF2">
        <w:rPr>
          <w:rFonts w:ascii="Verdana" w:hAnsi="Verdana" w:cs="Arial"/>
          <w:iCs/>
          <w:sz w:val="22"/>
          <w:szCs w:val="22"/>
        </w:rPr>
        <w:t>Поставка программных продуктов 1С и Microsoft для нужд ООО «Арена-Инжиниринг»</w:t>
      </w:r>
      <w:r>
        <w:t>:</w:t>
      </w:r>
    </w:p>
    <w:p w14:paraId="2054A7E4" w14:textId="61E07881" w:rsidR="0098614B" w:rsidRPr="0098614B" w:rsidRDefault="0098614B" w:rsidP="0098614B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___________________________________________</w:t>
      </w:r>
      <w:r>
        <w:rPr>
          <w:rFonts w:ascii="Verdana" w:hAnsi="Verdana" w:cs="Arial"/>
          <w:sz w:val="22"/>
          <w:szCs w:val="22"/>
          <w:highlight w:val="lightGray"/>
        </w:rPr>
        <w:t>______</w:t>
      </w:r>
      <w:r w:rsidRPr="00ED5B85">
        <w:rPr>
          <w:rFonts w:ascii="Verdana" w:hAnsi="Verdana" w:cs="Arial"/>
          <w:sz w:val="22"/>
          <w:szCs w:val="22"/>
          <w:highlight w:val="lightGray"/>
        </w:rPr>
        <w:t>____</w:t>
      </w:r>
    </w:p>
    <w:p w14:paraId="455E6327" w14:textId="77777777" w:rsidR="007D1F39" w:rsidRDefault="007D1F39" w:rsidP="0098614B">
      <w:pPr>
        <w:pStyle w:val="ab"/>
        <w:widowControl w:val="0"/>
        <w:shd w:val="clear" w:color="auto" w:fill="FFFFFF"/>
        <w:tabs>
          <w:tab w:val="left" w:pos="709"/>
        </w:tabs>
        <w:spacing w:before="0"/>
        <w:ind w:left="374"/>
        <w:jc w:val="left"/>
        <w:rPr>
          <w:rFonts w:ascii="Verdana" w:hAnsi="Verdana" w:cs="Arial"/>
          <w:b/>
          <w:iCs/>
          <w:sz w:val="22"/>
          <w:szCs w:val="22"/>
        </w:rPr>
      </w:pPr>
    </w:p>
    <w:p w14:paraId="38FD6BA3" w14:textId="0CD43E15" w:rsidR="00CE0EF2" w:rsidRDefault="00CE0EF2" w:rsidP="0098614B">
      <w:pPr>
        <w:pStyle w:val="ab"/>
        <w:widowControl w:val="0"/>
        <w:shd w:val="clear" w:color="auto" w:fill="FFFFFF"/>
        <w:tabs>
          <w:tab w:val="left" w:pos="709"/>
        </w:tabs>
        <w:spacing w:before="0"/>
        <w:ind w:left="374"/>
        <w:jc w:val="left"/>
      </w:pPr>
      <w:r w:rsidRPr="0098614B">
        <w:rPr>
          <w:rFonts w:ascii="Verdana" w:hAnsi="Verdana" w:cs="Arial"/>
          <w:b/>
          <w:iCs/>
          <w:sz w:val="22"/>
          <w:szCs w:val="22"/>
        </w:rPr>
        <w:t xml:space="preserve">Лот № 2 - </w:t>
      </w:r>
      <w:r w:rsidRPr="0098614B">
        <w:rPr>
          <w:rFonts w:ascii="Verdana" w:hAnsi="Verdana" w:cs="Arial"/>
          <w:iCs/>
          <w:sz w:val="22"/>
          <w:szCs w:val="22"/>
        </w:rPr>
        <w:t>Поставка программных продуктов 1С и Microsoft для нужд ООО «Арена»</w:t>
      </w:r>
      <w:r w:rsidR="0098614B">
        <w:t>:</w:t>
      </w:r>
    </w:p>
    <w:p w14:paraId="07C2310A" w14:textId="2A73E77C" w:rsidR="0098614B" w:rsidRPr="0098614B" w:rsidRDefault="0098614B" w:rsidP="0098614B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___________________________________________</w:t>
      </w:r>
      <w:r>
        <w:rPr>
          <w:rFonts w:ascii="Verdana" w:hAnsi="Verdana" w:cs="Arial"/>
          <w:sz w:val="22"/>
          <w:szCs w:val="22"/>
          <w:highlight w:val="lightGray"/>
        </w:rPr>
        <w:t>______</w:t>
      </w:r>
      <w:r w:rsidRPr="00ED5B85">
        <w:rPr>
          <w:rFonts w:ascii="Verdana" w:hAnsi="Verdana" w:cs="Arial"/>
          <w:sz w:val="22"/>
          <w:szCs w:val="22"/>
          <w:highlight w:val="lightGray"/>
        </w:rPr>
        <w:t>____</w:t>
      </w:r>
    </w:p>
    <w:p w14:paraId="7E41B584" w14:textId="41CCF16C" w:rsidR="00032F3E" w:rsidRPr="0098614B" w:rsidRDefault="0098614B" w:rsidP="0098614B">
      <w:pPr>
        <w:shd w:val="clear" w:color="auto" w:fill="FFFFFF"/>
        <w:spacing w:before="0" w:after="0"/>
        <w:ind w:left="284"/>
        <w:rPr>
          <w:rFonts w:ascii="Verdana" w:hAnsi="Verdana" w:cs="Arial"/>
          <w:b/>
          <w:sz w:val="22"/>
          <w:szCs w:val="22"/>
        </w:rPr>
      </w:pPr>
      <w:r w:rsidRPr="00CE0EF2">
        <w:rPr>
          <w:rFonts w:ascii="Verdana" w:hAnsi="Verdana" w:cs="Arial"/>
          <w:b/>
          <w:iCs/>
          <w:sz w:val="22"/>
          <w:szCs w:val="22"/>
        </w:rPr>
        <w:t>Лот № 3 -</w:t>
      </w:r>
      <w:r w:rsidRPr="00CE0EF2">
        <w:rPr>
          <w:rFonts w:ascii="Verdana" w:hAnsi="Verdana" w:cs="Arial"/>
          <w:iCs/>
          <w:sz w:val="22"/>
          <w:szCs w:val="22"/>
        </w:rPr>
        <w:t xml:space="preserve"> Поставка программных продуктов ЛИРА-САПР 2019 FULL для нужд ООО «Арена-Инжиниринг»</w:t>
      </w:r>
      <w:r>
        <w:t>:</w:t>
      </w:r>
    </w:p>
    <w:p w14:paraId="1E885455" w14:textId="0E11ED6C" w:rsidR="00DE700F" w:rsidRDefault="00DE700F" w:rsidP="00032F3E">
      <w:pPr>
        <w:widowControl w:val="0"/>
        <w:tabs>
          <w:tab w:val="left" w:pos="0"/>
          <w:tab w:val="left" w:pos="142"/>
          <w:tab w:val="left" w:pos="284"/>
        </w:tabs>
        <w:spacing w:before="0" w:after="0"/>
        <w:ind w:left="-214" w:firstLine="214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  <w:highlight w:val="lightGray"/>
        </w:rPr>
        <w:t>___________________________________</w:t>
      </w:r>
      <w:r w:rsidR="002B5AF5" w:rsidRPr="00ED5B85">
        <w:rPr>
          <w:rFonts w:ascii="Verdana" w:hAnsi="Verdana" w:cs="Arial"/>
          <w:sz w:val="22"/>
          <w:szCs w:val="22"/>
          <w:highlight w:val="lightGray"/>
        </w:rPr>
        <w:t>________</w:t>
      </w:r>
      <w:r w:rsidR="003136EE">
        <w:rPr>
          <w:rFonts w:ascii="Verdana" w:hAnsi="Verdana" w:cs="Arial"/>
          <w:sz w:val="22"/>
          <w:szCs w:val="22"/>
          <w:highlight w:val="lightGray"/>
        </w:rPr>
        <w:t>______</w:t>
      </w:r>
      <w:r w:rsidRPr="00ED5B85">
        <w:rPr>
          <w:rFonts w:ascii="Verdana" w:hAnsi="Verdana" w:cs="Arial"/>
          <w:sz w:val="22"/>
          <w:szCs w:val="22"/>
          <w:highlight w:val="lightGray"/>
        </w:rPr>
        <w:t>_</w:t>
      </w:r>
      <w:r w:rsidR="002B5AF5" w:rsidRPr="00ED5B85">
        <w:rPr>
          <w:rFonts w:ascii="Verdana" w:hAnsi="Verdana" w:cs="Arial"/>
          <w:sz w:val="22"/>
          <w:szCs w:val="22"/>
          <w:highlight w:val="lightGray"/>
        </w:rPr>
        <w:t>_</w:t>
      </w:r>
      <w:r w:rsidRPr="00ED5B85">
        <w:rPr>
          <w:rFonts w:ascii="Verdana" w:hAnsi="Verdana" w:cs="Arial"/>
          <w:sz w:val="22"/>
          <w:szCs w:val="22"/>
          <w:highlight w:val="lightGray"/>
        </w:rPr>
        <w:t>__</w:t>
      </w:r>
    </w:p>
    <w:p w14:paraId="0C02D522" w14:textId="0653D976" w:rsidR="00EA47BD" w:rsidRPr="00EA47BD" w:rsidRDefault="00880295" w:rsidP="00EA47BD">
      <w:pPr>
        <w:widowControl w:val="0"/>
        <w:tabs>
          <w:tab w:val="left" w:pos="0"/>
          <w:tab w:val="left" w:pos="142"/>
          <w:tab w:val="left" w:pos="284"/>
        </w:tabs>
        <w:spacing w:before="0" w:after="0"/>
        <w:jc w:val="left"/>
        <w:rPr>
          <w:rFonts w:ascii="Verdana" w:hAnsi="Verdana" w:cs="Arial"/>
          <w:i/>
          <w:color w:val="808080" w:themeColor="background1" w:themeShade="80"/>
          <w:sz w:val="20"/>
          <w:szCs w:val="20"/>
        </w:rPr>
      </w:pPr>
      <w:r w:rsidRPr="00505038">
        <w:rPr>
          <w:rFonts w:ascii="Verdana" w:hAnsi="Verdana" w:cs="Arial"/>
          <w:i/>
          <w:color w:val="808080" w:themeColor="background1" w:themeShade="80"/>
          <w:sz w:val="20"/>
          <w:szCs w:val="20"/>
        </w:rPr>
        <w:t>Согласно ТЗ:</w:t>
      </w:r>
      <w:r w:rsidR="00E96AED" w:rsidRPr="00505038">
        <w:rPr>
          <w:rFonts w:ascii="Verdana" w:hAnsi="Verdana" w:cs="Arial"/>
          <w:i/>
          <w:color w:val="808080" w:themeColor="background1" w:themeShade="80"/>
          <w:sz w:val="20"/>
          <w:szCs w:val="20"/>
        </w:rPr>
        <w:t xml:space="preserve"> Условия оплаты предлагает претендент. Предпочтительные условия оплаты по факту поставки.  При авансировании - </w:t>
      </w:r>
      <w:r w:rsidR="00FF347A" w:rsidRPr="00505038">
        <w:rPr>
          <w:rFonts w:ascii="Verdana" w:hAnsi="Verdana" w:cs="Arial"/>
          <w:i/>
          <w:color w:val="808080" w:themeColor="background1" w:themeShade="80"/>
          <w:sz w:val="20"/>
          <w:szCs w:val="20"/>
        </w:rPr>
        <w:t>Оплата осуществляется в течение 10 (десяти) рабочих дней с даты заключения Договора, Покупатель на основании выставленного Поставщиком счета, осуществляет предварительн</w:t>
      </w:r>
      <w:r w:rsidR="00E96AED" w:rsidRPr="00505038">
        <w:rPr>
          <w:rFonts w:ascii="Verdana" w:hAnsi="Verdana" w:cs="Arial"/>
          <w:i/>
          <w:color w:val="808080" w:themeColor="background1" w:themeShade="80"/>
          <w:sz w:val="20"/>
          <w:szCs w:val="20"/>
        </w:rPr>
        <w:t>ую оплату (аванс) в размере ___  (___</w:t>
      </w:r>
      <w:r w:rsidR="00EA47BD" w:rsidRPr="00505038">
        <w:rPr>
          <w:rFonts w:ascii="Verdana" w:hAnsi="Verdana" w:cs="Arial"/>
          <w:i/>
          <w:color w:val="808080" w:themeColor="background1" w:themeShade="80"/>
          <w:sz w:val="20"/>
          <w:szCs w:val="20"/>
        </w:rPr>
        <w:t>) процентов.</w:t>
      </w:r>
    </w:p>
    <w:p w14:paraId="1F2511C3" w14:textId="301AB79D" w:rsidR="0098614B" w:rsidRDefault="00C66A97" w:rsidP="007D53C6">
      <w:pPr>
        <w:pStyle w:val="ab"/>
        <w:numPr>
          <w:ilvl w:val="0"/>
          <w:numId w:val="20"/>
        </w:numPr>
        <w:spacing w:after="40"/>
        <w:jc w:val="left"/>
        <w:rPr>
          <w:rFonts w:ascii="Verdana" w:hAnsi="Verdana" w:cs="Arial"/>
          <w:b/>
          <w:iCs/>
          <w:sz w:val="22"/>
          <w:szCs w:val="22"/>
        </w:rPr>
      </w:pPr>
      <w:r>
        <w:rPr>
          <w:rFonts w:ascii="Verdana" w:hAnsi="Verdana" w:cs="Arial"/>
          <w:b/>
          <w:iCs/>
          <w:sz w:val="22"/>
          <w:szCs w:val="22"/>
        </w:rPr>
        <w:t xml:space="preserve">Срок поставки: </w:t>
      </w:r>
    </w:p>
    <w:p w14:paraId="2E9DF7C3" w14:textId="54CA1F2A" w:rsidR="0098614B" w:rsidRDefault="0098614B" w:rsidP="007D1F39">
      <w:pPr>
        <w:pStyle w:val="ab"/>
        <w:widowControl w:val="0"/>
        <w:shd w:val="clear" w:color="auto" w:fill="FFFFFF"/>
        <w:tabs>
          <w:tab w:val="left" w:pos="709"/>
        </w:tabs>
        <w:spacing w:before="0"/>
        <w:ind w:left="374"/>
        <w:jc w:val="left"/>
        <w:rPr>
          <w:rFonts w:ascii="Verdana" w:hAnsi="Verdana" w:cs="Arial"/>
          <w:sz w:val="22"/>
          <w:szCs w:val="22"/>
        </w:rPr>
      </w:pPr>
      <w:r w:rsidRPr="00CE0EF2">
        <w:rPr>
          <w:rFonts w:ascii="Verdana" w:hAnsi="Verdana" w:cs="Arial"/>
          <w:b/>
          <w:iCs/>
          <w:sz w:val="22"/>
          <w:szCs w:val="22"/>
        </w:rPr>
        <w:t xml:space="preserve">Лот № 1 - </w:t>
      </w:r>
      <w:r w:rsidRPr="00CE0EF2">
        <w:rPr>
          <w:rFonts w:ascii="Verdana" w:hAnsi="Verdana" w:cs="Arial"/>
          <w:iCs/>
          <w:sz w:val="22"/>
          <w:szCs w:val="22"/>
        </w:rPr>
        <w:t>Поставка программных продуктов 1С и Microsoft для нужд ООО «Арена-Инжиниринг»</w:t>
      </w:r>
      <w:r>
        <w:t>:</w:t>
      </w:r>
      <w:r w:rsidRPr="007D1F39">
        <w:rPr>
          <w:rFonts w:ascii="Verdana" w:hAnsi="Verdana" w:cs="Arial"/>
          <w:sz w:val="22"/>
          <w:szCs w:val="22"/>
          <w:highlight w:val="lightGray"/>
        </w:rPr>
        <w:t>________________________________</w:t>
      </w:r>
    </w:p>
    <w:p w14:paraId="691A6134" w14:textId="77777777" w:rsidR="007D1F39" w:rsidRPr="007D1F39" w:rsidRDefault="007D1F39" w:rsidP="007D1F39">
      <w:pPr>
        <w:pStyle w:val="ab"/>
        <w:widowControl w:val="0"/>
        <w:shd w:val="clear" w:color="auto" w:fill="FFFFFF"/>
        <w:tabs>
          <w:tab w:val="left" w:pos="709"/>
        </w:tabs>
        <w:spacing w:before="0"/>
        <w:ind w:left="374"/>
        <w:jc w:val="left"/>
      </w:pPr>
    </w:p>
    <w:p w14:paraId="7D36BACB" w14:textId="77777777" w:rsidR="0098614B" w:rsidRDefault="0098614B" w:rsidP="0098614B">
      <w:pPr>
        <w:pStyle w:val="ab"/>
        <w:widowControl w:val="0"/>
        <w:shd w:val="clear" w:color="auto" w:fill="FFFFFF"/>
        <w:tabs>
          <w:tab w:val="left" w:pos="709"/>
        </w:tabs>
        <w:spacing w:before="0"/>
        <w:ind w:left="374"/>
        <w:jc w:val="left"/>
      </w:pPr>
      <w:r w:rsidRPr="0098614B">
        <w:rPr>
          <w:rFonts w:ascii="Verdana" w:hAnsi="Verdana" w:cs="Arial"/>
          <w:b/>
          <w:iCs/>
          <w:sz w:val="22"/>
          <w:szCs w:val="22"/>
        </w:rPr>
        <w:t xml:space="preserve">Лот № 2 - </w:t>
      </w:r>
      <w:r w:rsidRPr="0098614B">
        <w:rPr>
          <w:rFonts w:ascii="Verdana" w:hAnsi="Verdana" w:cs="Arial"/>
          <w:iCs/>
          <w:sz w:val="22"/>
          <w:szCs w:val="22"/>
        </w:rPr>
        <w:t>Поставка программных продуктов 1С и Microsoft для нужд ООО «Арена»</w:t>
      </w:r>
      <w:r>
        <w:t>:</w:t>
      </w:r>
    </w:p>
    <w:p w14:paraId="37A8FE79" w14:textId="5E0FC5B4" w:rsidR="0098614B" w:rsidRPr="0098614B" w:rsidRDefault="0098614B" w:rsidP="001F4900">
      <w:pPr>
        <w:pStyle w:val="ab"/>
        <w:widowControl w:val="0"/>
        <w:tabs>
          <w:tab w:val="left" w:pos="0"/>
          <w:tab w:val="left" w:pos="142"/>
          <w:tab w:val="left" w:pos="284"/>
        </w:tabs>
        <w:spacing w:before="0" w:after="0"/>
        <w:ind w:left="374" w:hanging="374"/>
        <w:jc w:val="left"/>
        <w:rPr>
          <w:rFonts w:ascii="Verdana" w:hAnsi="Verdana" w:cs="Arial"/>
          <w:sz w:val="22"/>
          <w:szCs w:val="22"/>
        </w:rPr>
      </w:pPr>
      <w:r w:rsidRPr="0098614B">
        <w:rPr>
          <w:rFonts w:ascii="Verdana" w:hAnsi="Verdana" w:cs="Arial"/>
          <w:sz w:val="22"/>
          <w:szCs w:val="22"/>
          <w:highlight w:val="lightGray"/>
        </w:rPr>
        <w:t>___________________________</w:t>
      </w:r>
    </w:p>
    <w:p w14:paraId="5C082E85" w14:textId="77777777" w:rsidR="007D1F39" w:rsidRDefault="007D1F39" w:rsidP="007D1F39">
      <w:pPr>
        <w:pStyle w:val="ab"/>
        <w:shd w:val="clear" w:color="auto" w:fill="FFFFFF"/>
        <w:spacing w:before="0" w:after="0"/>
        <w:ind w:left="374"/>
        <w:rPr>
          <w:rFonts w:ascii="Verdana" w:hAnsi="Verdana" w:cs="Arial"/>
          <w:b/>
          <w:iCs/>
          <w:sz w:val="22"/>
          <w:szCs w:val="22"/>
        </w:rPr>
      </w:pPr>
    </w:p>
    <w:p w14:paraId="669FF1D4" w14:textId="50A4C436" w:rsidR="007D1F39" w:rsidRPr="007D1F39" w:rsidRDefault="0098614B" w:rsidP="007D1F39">
      <w:pPr>
        <w:pStyle w:val="ab"/>
        <w:shd w:val="clear" w:color="auto" w:fill="FFFFFF"/>
        <w:spacing w:before="0" w:after="0"/>
        <w:ind w:left="374"/>
      </w:pPr>
      <w:r w:rsidRPr="0098614B">
        <w:rPr>
          <w:rFonts w:ascii="Verdana" w:hAnsi="Verdana" w:cs="Arial"/>
          <w:b/>
          <w:iCs/>
          <w:sz w:val="22"/>
          <w:szCs w:val="22"/>
        </w:rPr>
        <w:t>Лот № 3 -</w:t>
      </w:r>
      <w:r w:rsidRPr="0098614B">
        <w:rPr>
          <w:rFonts w:ascii="Verdana" w:hAnsi="Verdana" w:cs="Arial"/>
          <w:iCs/>
          <w:sz w:val="22"/>
          <w:szCs w:val="22"/>
        </w:rPr>
        <w:t xml:space="preserve"> Поставка программных продуктов ЛИРА-САПР 2019 FULL для нужд ООО «Арена-Инжиниринг»</w:t>
      </w:r>
      <w:r>
        <w:t>:</w:t>
      </w:r>
    </w:p>
    <w:p w14:paraId="67768F9A" w14:textId="5D0D4965" w:rsidR="0098614B" w:rsidRPr="0098614B" w:rsidRDefault="0098614B" w:rsidP="001F4900">
      <w:pPr>
        <w:pStyle w:val="ab"/>
        <w:widowControl w:val="0"/>
        <w:tabs>
          <w:tab w:val="left" w:pos="0"/>
          <w:tab w:val="left" w:pos="142"/>
          <w:tab w:val="left" w:pos="284"/>
        </w:tabs>
        <w:spacing w:before="0" w:after="0"/>
        <w:ind w:left="374" w:hanging="374"/>
        <w:jc w:val="left"/>
        <w:rPr>
          <w:rFonts w:ascii="Verdana" w:hAnsi="Verdana" w:cs="Arial"/>
          <w:sz w:val="22"/>
          <w:szCs w:val="22"/>
        </w:rPr>
      </w:pPr>
      <w:r w:rsidRPr="0098614B">
        <w:rPr>
          <w:rFonts w:ascii="Verdana" w:hAnsi="Verdana" w:cs="Arial"/>
          <w:sz w:val="22"/>
          <w:szCs w:val="22"/>
          <w:highlight w:val="lightGray"/>
        </w:rPr>
        <w:t>_____________________________________________________</w:t>
      </w:r>
    </w:p>
    <w:p w14:paraId="21328170" w14:textId="04CA5CDE" w:rsidR="00813643" w:rsidRPr="00E96AED" w:rsidRDefault="00880295" w:rsidP="00E96AED">
      <w:pPr>
        <w:spacing w:before="40" w:after="40"/>
        <w:ind w:left="11"/>
        <w:rPr>
          <w:sz w:val="22"/>
        </w:rPr>
      </w:pPr>
      <w:r w:rsidRPr="00505038">
        <w:rPr>
          <w:rFonts w:ascii="Verdana" w:hAnsi="Verdana" w:cs="Arial"/>
          <w:i/>
          <w:iCs/>
          <w:color w:val="808080" w:themeColor="background1" w:themeShade="80"/>
          <w:sz w:val="20"/>
          <w:szCs w:val="22"/>
        </w:rPr>
        <w:t>С</w:t>
      </w:r>
      <w:r w:rsidR="0098614B" w:rsidRPr="00505038">
        <w:rPr>
          <w:rFonts w:ascii="Verdana" w:hAnsi="Verdana" w:cs="Arial"/>
          <w:i/>
          <w:iCs/>
          <w:color w:val="808080" w:themeColor="background1" w:themeShade="80"/>
          <w:sz w:val="20"/>
          <w:szCs w:val="22"/>
        </w:rPr>
        <w:t xml:space="preserve">огласно ТЗ: поставка производится </w:t>
      </w:r>
      <w:r w:rsidR="0098614B" w:rsidRPr="00505038">
        <w:rPr>
          <w:rFonts w:ascii="Verdana" w:hAnsi="Verdana" w:cs="Arial"/>
          <w:b/>
          <w:i/>
          <w:iCs/>
          <w:color w:val="808080" w:themeColor="background1" w:themeShade="80"/>
          <w:sz w:val="20"/>
          <w:szCs w:val="22"/>
        </w:rPr>
        <w:t>в течение 10 (десяти) рабочих дней с момента заключения договора/ оплаты авансового платежа (уточняется по результатам отбора).</w:t>
      </w:r>
    </w:p>
    <w:p w14:paraId="73CA3260" w14:textId="76477195" w:rsidR="0021653A" w:rsidRPr="00E96AED" w:rsidRDefault="00DE700F" w:rsidP="00E96AED">
      <w:pPr>
        <w:pStyle w:val="ab"/>
        <w:widowControl w:val="0"/>
        <w:numPr>
          <w:ilvl w:val="0"/>
          <w:numId w:val="20"/>
        </w:numPr>
        <w:tabs>
          <w:tab w:val="left" w:pos="0"/>
          <w:tab w:val="left" w:pos="142"/>
          <w:tab w:val="left" w:pos="284"/>
        </w:tabs>
        <w:spacing w:before="0" w:after="80"/>
        <w:rPr>
          <w:rFonts w:ascii="Verdana" w:hAnsi="Verdana" w:cs="Arial"/>
          <w:sz w:val="22"/>
          <w:szCs w:val="22"/>
        </w:rPr>
      </w:pPr>
      <w:r w:rsidRPr="0021653A">
        <w:rPr>
          <w:rFonts w:ascii="Verdana" w:hAnsi="Verdana" w:cs="Arial"/>
          <w:b/>
          <w:sz w:val="22"/>
          <w:szCs w:val="22"/>
        </w:rPr>
        <w:t>Период фиксации цены Предложения</w:t>
      </w:r>
      <w:r w:rsidR="00813643">
        <w:rPr>
          <w:rFonts w:ascii="Verdana" w:hAnsi="Verdana" w:cs="Arial"/>
          <w:b/>
          <w:sz w:val="22"/>
          <w:szCs w:val="22"/>
        </w:rPr>
        <w:t xml:space="preserve"> </w:t>
      </w:r>
      <w:r w:rsidRPr="0021653A">
        <w:rPr>
          <w:rFonts w:ascii="Verdana" w:hAnsi="Verdana" w:cs="Arial"/>
          <w:b/>
          <w:sz w:val="22"/>
          <w:szCs w:val="22"/>
        </w:rPr>
        <w:t>(в случае победы)</w:t>
      </w:r>
      <w:r w:rsidRPr="0021653A">
        <w:rPr>
          <w:rFonts w:ascii="Verdana" w:hAnsi="Verdana" w:cs="Arial"/>
          <w:sz w:val="22"/>
          <w:szCs w:val="22"/>
        </w:rPr>
        <w:t>:</w:t>
      </w:r>
      <w:r w:rsidRPr="0021653A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AA1F0A" w:rsidRPr="0021653A">
        <w:rPr>
          <w:rFonts w:ascii="Verdana" w:hAnsi="Verdana" w:cs="Arial"/>
          <w:sz w:val="22"/>
          <w:szCs w:val="22"/>
        </w:rPr>
        <w:t>на весь период действия договора.</w:t>
      </w:r>
    </w:p>
    <w:p w14:paraId="0F30013D" w14:textId="77777777" w:rsidR="00C66A97" w:rsidRDefault="00F94431" w:rsidP="00813643">
      <w:pPr>
        <w:pStyle w:val="ab"/>
        <w:widowControl w:val="0"/>
        <w:numPr>
          <w:ilvl w:val="0"/>
          <w:numId w:val="20"/>
        </w:numPr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sz w:val="22"/>
          <w:szCs w:val="22"/>
        </w:rPr>
      </w:pPr>
      <w:r w:rsidRPr="0021653A">
        <w:rPr>
          <w:rFonts w:ascii="Verdana" w:hAnsi="Verdana" w:cs="Arial"/>
          <w:b/>
          <w:sz w:val="22"/>
          <w:szCs w:val="22"/>
        </w:rPr>
        <w:t>Срок действия договора</w:t>
      </w:r>
      <w:r w:rsidRPr="0021653A">
        <w:rPr>
          <w:rFonts w:ascii="Verdana" w:hAnsi="Verdana" w:cs="Arial"/>
          <w:sz w:val="22"/>
          <w:szCs w:val="22"/>
        </w:rPr>
        <w:t xml:space="preserve">: </w:t>
      </w:r>
      <w:r w:rsidR="004F63FA" w:rsidRPr="0021653A">
        <w:rPr>
          <w:rFonts w:ascii="Verdana" w:hAnsi="Verdana" w:cs="Arial"/>
          <w:sz w:val="22"/>
          <w:szCs w:val="22"/>
        </w:rPr>
        <w:t>с момента подписания и до выполнения Сторонами обязате</w:t>
      </w:r>
      <w:r w:rsidR="00C63A8B" w:rsidRPr="0021653A">
        <w:rPr>
          <w:rFonts w:ascii="Verdana" w:hAnsi="Verdana" w:cs="Arial"/>
          <w:sz w:val="22"/>
          <w:szCs w:val="22"/>
        </w:rPr>
        <w:t>льств по договору.</w:t>
      </w:r>
    </w:p>
    <w:p w14:paraId="2D1D754E" w14:textId="24A7CB57" w:rsidR="00DE700F" w:rsidRPr="00C66A97" w:rsidRDefault="00DE700F" w:rsidP="00C66A97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Verdana" w:hAnsi="Verdana" w:cs="Arial"/>
          <w:sz w:val="22"/>
          <w:szCs w:val="22"/>
        </w:rPr>
      </w:pPr>
      <w:r w:rsidRPr="00C66A97">
        <w:rPr>
          <w:rFonts w:ascii="Verdana" w:hAnsi="Verdana" w:cs="Arial"/>
          <w:sz w:val="22"/>
          <w:szCs w:val="22"/>
        </w:rPr>
        <w:t>Мы предоставляем Организатору</w:t>
      </w:r>
      <w:r w:rsidR="00B960FA" w:rsidRPr="00C66A97">
        <w:rPr>
          <w:rFonts w:ascii="Verdana" w:hAnsi="Verdana" w:cs="Arial"/>
          <w:sz w:val="22"/>
          <w:szCs w:val="22"/>
        </w:rPr>
        <w:t xml:space="preserve"> </w:t>
      </w:r>
      <w:r w:rsidR="009A4F7A" w:rsidRPr="00C66A97">
        <w:rPr>
          <w:rFonts w:ascii="Verdana" w:hAnsi="Verdana" w:cs="Arial"/>
          <w:sz w:val="22"/>
          <w:szCs w:val="22"/>
        </w:rPr>
        <w:t>отбора</w:t>
      </w:r>
      <w:r w:rsidRPr="00C66A97">
        <w:rPr>
          <w:rFonts w:ascii="Verdana" w:hAnsi="Verdana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</w:t>
      </w:r>
      <w:r w:rsidR="00E96AED">
        <w:rPr>
          <w:rFonts w:ascii="Verdana" w:hAnsi="Verdana" w:cs="Arial"/>
          <w:sz w:val="22"/>
          <w:szCs w:val="22"/>
        </w:rPr>
        <w:t>аспектов настоящего предложения</w:t>
      </w:r>
      <w:r w:rsidRPr="00C66A97">
        <w:rPr>
          <w:rFonts w:ascii="Verdana" w:hAnsi="Verdana" w:cs="Arial"/>
          <w:sz w:val="22"/>
          <w:szCs w:val="22"/>
        </w:rPr>
        <w:t xml:space="preserve">, а также  обязуемся представлять по запросу Организатора </w:t>
      </w:r>
      <w:r w:rsidR="009A4F7A" w:rsidRPr="00C66A97">
        <w:rPr>
          <w:rFonts w:ascii="Verdana" w:hAnsi="Verdana" w:cs="Arial"/>
          <w:sz w:val="22"/>
          <w:szCs w:val="22"/>
        </w:rPr>
        <w:t>отбора</w:t>
      </w:r>
      <w:r w:rsidR="00B960FA" w:rsidRPr="00C66A97">
        <w:rPr>
          <w:rFonts w:ascii="Verdana" w:hAnsi="Verdana" w:cs="Arial"/>
          <w:sz w:val="22"/>
          <w:szCs w:val="22"/>
        </w:rPr>
        <w:t xml:space="preserve"> </w:t>
      </w:r>
      <w:r w:rsidRPr="00C66A97">
        <w:rPr>
          <w:rFonts w:ascii="Verdana" w:hAnsi="Verdana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ED5B85" w:rsidRDefault="00DE700F" w:rsidP="00936C07">
      <w:pPr>
        <w:spacing w:before="0" w:after="0"/>
        <w:contextualSpacing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4573"/>
      </w:tblGrid>
      <w:tr w:rsidR="00DE700F" w:rsidRPr="00ED5B85" w14:paraId="711EE5F2" w14:textId="77777777" w:rsidTr="0098614B">
        <w:trPr>
          <w:trHeight w:val="300"/>
        </w:trPr>
        <w:tc>
          <w:tcPr>
            <w:tcW w:w="2711" w:type="pct"/>
            <w:vMerge w:val="restart"/>
            <w:shd w:val="clear" w:color="auto" w:fill="auto"/>
            <w:vAlign w:val="center"/>
          </w:tcPr>
          <w:p w14:paraId="0B04B12A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289" w:type="pct"/>
            <w:shd w:val="clear" w:color="auto" w:fill="auto"/>
          </w:tcPr>
          <w:p w14:paraId="4E0D5912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440066BC" w14:textId="77777777" w:rsidTr="0098614B">
        <w:trPr>
          <w:trHeight w:val="300"/>
        </w:trPr>
        <w:tc>
          <w:tcPr>
            <w:tcW w:w="2711" w:type="pct"/>
            <w:vMerge/>
            <w:shd w:val="clear" w:color="auto" w:fill="auto"/>
            <w:vAlign w:val="center"/>
          </w:tcPr>
          <w:p w14:paraId="49687005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9" w:type="pct"/>
            <w:shd w:val="clear" w:color="auto" w:fill="auto"/>
          </w:tcPr>
          <w:p w14:paraId="469E5A70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0CED7B83" w14:textId="77777777" w:rsidTr="0098614B">
        <w:trPr>
          <w:trHeight w:val="300"/>
        </w:trPr>
        <w:tc>
          <w:tcPr>
            <w:tcW w:w="2711" w:type="pct"/>
            <w:vMerge w:val="restart"/>
            <w:shd w:val="clear" w:color="auto" w:fill="auto"/>
            <w:vAlign w:val="center"/>
          </w:tcPr>
          <w:p w14:paraId="5E721149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289" w:type="pct"/>
            <w:shd w:val="clear" w:color="auto" w:fill="auto"/>
          </w:tcPr>
          <w:p w14:paraId="590E194D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675E5EF6" w14:textId="77777777" w:rsidTr="0098614B">
        <w:trPr>
          <w:trHeight w:val="300"/>
        </w:trPr>
        <w:tc>
          <w:tcPr>
            <w:tcW w:w="2711" w:type="pct"/>
            <w:vMerge/>
            <w:shd w:val="clear" w:color="auto" w:fill="auto"/>
            <w:vAlign w:val="center"/>
          </w:tcPr>
          <w:p w14:paraId="0DA81095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9" w:type="pct"/>
            <w:shd w:val="clear" w:color="auto" w:fill="auto"/>
          </w:tcPr>
          <w:p w14:paraId="0390DC41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3427DA1F" w14:textId="77777777" w:rsidTr="0098614B">
        <w:trPr>
          <w:trHeight w:val="300"/>
        </w:trPr>
        <w:tc>
          <w:tcPr>
            <w:tcW w:w="2711" w:type="pct"/>
            <w:vMerge w:val="restart"/>
            <w:shd w:val="clear" w:color="auto" w:fill="auto"/>
            <w:vAlign w:val="center"/>
          </w:tcPr>
          <w:p w14:paraId="2A6DE9CC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289" w:type="pct"/>
            <w:shd w:val="clear" w:color="auto" w:fill="auto"/>
          </w:tcPr>
          <w:p w14:paraId="55AEF633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25A6936E" w14:textId="77777777" w:rsidTr="0098614B">
        <w:trPr>
          <w:trHeight w:val="300"/>
        </w:trPr>
        <w:tc>
          <w:tcPr>
            <w:tcW w:w="2711" w:type="pct"/>
            <w:vMerge/>
            <w:shd w:val="clear" w:color="auto" w:fill="auto"/>
            <w:vAlign w:val="center"/>
          </w:tcPr>
          <w:p w14:paraId="77E797B2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9" w:type="pct"/>
            <w:shd w:val="clear" w:color="auto" w:fill="auto"/>
          </w:tcPr>
          <w:p w14:paraId="0AB38FF6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2277B900" w14:textId="77777777" w:rsidTr="0098614B">
        <w:trPr>
          <w:trHeight w:val="300"/>
        </w:trPr>
        <w:tc>
          <w:tcPr>
            <w:tcW w:w="2711" w:type="pct"/>
            <w:vMerge w:val="restart"/>
            <w:shd w:val="clear" w:color="auto" w:fill="auto"/>
            <w:vAlign w:val="center"/>
          </w:tcPr>
          <w:p w14:paraId="0272AC3F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289" w:type="pct"/>
            <w:shd w:val="clear" w:color="auto" w:fill="auto"/>
          </w:tcPr>
          <w:p w14:paraId="044692BB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74F2139B" w14:textId="77777777" w:rsidTr="0098614B">
        <w:trPr>
          <w:trHeight w:val="300"/>
        </w:trPr>
        <w:tc>
          <w:tcPr>
            <w:tcW w:w="2711" w:type="pct"/>
            <w:vMerge/>
            <w:shd w:val="clear" w:color="auto" w:fill="auto"/>
            <w:vAlign w:val="center"/>
          </w:tcPr>
          <w:p w14:paraId="6600EDC9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9" w:type="pct"/>
            <w:shd w:val="clear" w:color="auto" w:fill="auto"/>
          </w:tcPr>
          <w:p w14:paraId="4CAF1CD6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7E595EA2" w14:textId="77777777" w:rsidTr="0098614B">
        <w:trPr>
          <w:trHeight w:val="300"/>
        </w:trPr>
        <w:tc>
          <w:tcPr>
            <w:tcW w:w="2711" w:type="pct"/>
            <w:vMerge w:val="restart"/>
            <w:shd w:val="clear" w:color="auto" w:fill="auto"/>
            <w:vAlign w:val="center"/>
          </w:tcPr>
          <w:p w14:paraId="05E727A9" w14:textId="77777777" w:rsidR="00DE700F" w:rsidRPr="00ED5B85" w:rsidRDefault="00DE700F" w:rsidP="007E671C">
            <w:pPr>
              <w:spacing w:before="0" w:after="0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289" w:type="pct"/>
            <w:shd w:val="clear" w:color="auto" w:fill="auto"/>
          </w:tcPr>
          <w:p w14:paraId="0FE925BC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D5B85" w14:paraId="526154D9" w14:textId="77777777" w:rsidTr="0098614B">
        <w:trPr>
          <w:trHeight w:val="345"/>
        </w:trPr>
        <w:tc>
          <w:tcPr>
            <w:tcW w:w="2711" w:type="pct"/>
            <w:vMerge/>
            <w:shd w:val="clear" w:color="auto" w:fill="auto"/>
            <w:vAlign w:val="center"/>
          </w:tcPr>
          <w:p w14:paraId="459055AD" w14:textId="77777777" w:rsidR="00DE700F" w:rsidRPr="00ED5B85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89" w:type="pct"/>
            <w:shd w:val="clear" w:color="auto" w:fill="auto"/>
          </w:tcPr>
          <w:p w14:paraId="4D33AC2F" w14:textId="77777777" w:rsidR="00DE700F" w:rsidRPr="00ED5B85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</w:rPr>
              <w:t>Номер телефона:</w:t>
            </w:r>
          </w:p>
        </w:tc>
      </w:tr>
      <w:tr w:rsidR="00DE700F" w:rsidRPr="00ED5B85" w14:paraId="66EB2167" w14:textId="77777777" w:rsidTr="0098614B">
        <w:trPr>
          <w:trHeight w:val="391"/>
        </w:trPr>
        <w:tc>
          <w:tcPr>
            <w:tcW w:w="2711" w:type="pct"/>
            <w:shd w:val="clear" w:color="auto" w:fill="auto"/>
            <w:vAlign w:val="center"/>
          </w:tcPr>
          <w:p w14:paraId="7B00F77F" w14:textId="77777777" w:rsidR="00DE700F" w:rsidRPr="00ED5B85" w:rsidRDefault="00DE700F" w:rsidP="009A4F7A">
            <w:pPr>
              <w:spacing w:before="0" w:after="0"/>
              <w:ind w:left="-108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ED5B85">
              <w:rPr>
                <w:rFonts w:ascii="Verdana" w:hAnsi="Verdana" w:cs="Arial"/>
                <w:b/>
                <w:sz w:val="22"/>
                <w:szCs w:val="22"/>
              </w:rPr>
              <w:t>Отбора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2289" w:type="pct"/>
            <w:shd w:val="clear" w:color="auto" w:fill="auto"/>
          </w:tcPr>
          <w:p w14:paraId="6F23CE33" w14:textId="77777777" w:rsidR="00DE700F" w:rsidRPr="00ED5B85" w:rsidRDefault="00DE700F" w:rsidP="007E671C">
            <w:pPr>
              <w:spacing w:before="0" w:after="0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4BAA7F86" w14:textId="77777777" w:rsidR="00DE700F" w:rsidRPr="00ED5B85" w:rsidRDefault="00DE700F" w:rsidP="007E671C">
            <w:pPr>
              <w:spacing w:before="0" w:after="0"/>
              <w:ind w:left="360" w:hanging="3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ED5B85" w:rsidRDefault="00DE700F" w:rsidP="00C63A8B">
      <w:pPr>
        <w:shd w:val="clear" w:color="auto" w:fill="FFFFFF"/>
        <w:spacing w:before="60" w:after="60"/>
        <w:ind w:right="-40" w:firstLine="709"/>
        <w:rPr>
          <w:rFonts w:ascii="Verdana" w:hAnsi="Verdana" w:cs="Arial"/>
          <w:spacing w:val="-1"/>
          <w:sz w:val="22"/>
          <w:szCs w:val="22"/>
        </w:rPr>
      </w:pPr>
      <w:r w:rsidRPr="00ED5B85">
        <w:rPr>
          <w:rFonts w:ascii="Verdana" w:hAnsi="Verdana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ED5B85">
        <w:rPr>
          <w:rFonts w:ascii="Verdana" w:hAnsi="Verdana" w:cs="Arial"/>
          <w:spacing w:val="3"/>
          <w:sz w:val="22"/>
          <w:szCs w:val="22"/>
        </w:rPr>
        <w:t xml:space="preserve">Отбора. </w:t>
      </w:r>
      <w:r w:rsidRPr="00ED5B85">
        <w:rPr>
          <w:rFonts w:ascii="Verdana" w:hAnsi="Verdana" w:cs="Arial"/>
          <w:spacing w:val="4"/>
          <w:sz w:val="22"/>
          <w:szCs w:val="22"/>
        </w:rPr>
        <w:t xml:space="preserve">Данное предложение будет оставаться </w:t>
      </w:r>
      <w:r w:rsidRPr="00ED5B85">
        <w:rPr>
          <w:rFonts w:ascii="Verdana" w:hAnsi="Verdana" w:cs="Arial"/>
          <w:spacing w:val="1"/>
          <w:sz w:val="22"/>
          <w:szCs w:val="22"/>
        </w:rPr>
        <w:t>для нас обязательным в течение срока его действия</w:t>
      </w:r>
      <w:r w:rsidRPr="00ED5B85">
        <w:rPr>
          <w:rFonts w:ascii="Verdana" w:hAnsi="Verdana" w:cs="Arial"/>
          <w:spacing w:val="-1"/>
          <w:sz w:val="22"/>
          <w:szCs w:val="22"/>
        </w:rPr>
        <w:t>.</w:t>
      </w:r>
    </w:p>
    <w:p w14:paraId="2DDF301F" w14:textId="3B23AC3C" w:rsidR="00DE700F" w:rsidRPr="00ED5B85" w:rsidRDefault="00DE700F" w:rsidP="00DE700F">
      <w:pPr>
        <w:shd w:val="clear" w:color="auto" w:fill="FFFFFF"/>
        <w:spacing w:before="0" w:after="0"/>
        <w:ind w:right="-37"/>
        <w:contextualSpacing/>
        <w:rPr>
          <w:rFonts w:ascii="Verdana" w:hAnsi="Verdana" w:cs="Arial"/>
          <w:spacing w:val="-1"/>
          <w:sz w:val="22"/>
          <w:szCs w:val="22"/>
        </w:rPr>
      </w:pPr>
      <w:r w:rsidRPr="00ED5B85">
        <w:rPr>
          <w:rFonts w:ascii="Verdana" w:hAnsi="Verdana" w:cs="Arial"/>
          <w:b/>
          <w:spacing w:val="-1"/>
          <w:sz w:val="22"/>
          <w:szCs w:val="22"/>
        </w:rPr>
        <w:t>Приложения: в соответствии</w:t>
      </w:r>
      <w:r w:rsidR="00E16781" w:rsidRPr="00ED5B85">
        <w:rPr>
          <w:rFonts w:ascii="Verdana" w:hAnsi="Verdana" w:cs="Arial"/>
          <w:b/>
          <w:spacing w:val="-1"/>
          <w:sz w:val="22"/>
          <w:szCs w:val="22"/>
        </w:rPr>
        <w:t xml:space="preserve"> с описью документов по </w:t>
      </w:r>
      <w:r w:rsidR="00E16781" w:rsidRPr="005538A7">
        <w:rPr>
          <w:rFonts w:ascii="Verdana" w:hAnsi="Verdana" w:cs="Arial"/>
          <w:b/>
          <w:spacing w:val="-1"/>
          <w:sz w:val="22"/>
          <w:szCs w:val="22"/>
        </w:rPr>
        <w:t>Форме №</w:t>
      </w:r>
      <w:r w:rsidR="005538A7">
        <w:rPr>
          <w:rFonts w:ascii="Verdana" w:hAnsi="Verdana" w:cs="Arial"/>
          <w:b/>
          <w:spacing w:val="-1"/>
          <w:sz w:val="22"/>
          <w:szCs w:val="22"/>
        </w:rPr>
        <w:t>9</w:t>
      </w:r>
      <w:r w:rsidRPr="00ED5B85">
        <w:rPr>
          <w:rFonts w:ascii="Verdana" w:hAnsi="Verdana" w:cs="Arial"/>
          <w:spacing w:val="-1"/>
          <w:sz w:val="22"/>
          <w:szCs w:val="22"/>
        </w:rPr>
        <w:t xml:space="preserve"> </w:t>
      </w:r>
    </w:p>
    <w:p w14:paraId="6645E62F" w14:textId="77777777" w:rsidR="00DE700F" w:rsidRPr="00ED5B85" w:rsidRDefault="00DE700F" w:rsidP="00DE700F">
      <w:pPr>
        <w:shd w:val="clear" w:color="auto" w:fill="FFFFFF"/>
        <w:spacing w:before="0" w:after="0"/>
        <w:ind w:right="-37"/>
        <w:contextualSpacing/>
        <w:rPr>
          <w:rFonts w:ascii="Verdana" w:hAnsi="Verdana" w:cs="Arial"/>
          <w:b/>
          <w:spacing w:val="-1"/>
          <w:sz w:val="22"/>
          <w:szCs w:val="22"/>
        </w:rPr>
      </w:pPr>
      <w:r w:rsidRPr="00ED5B85">
        <w:rPr>
          <w:rFonts w:ascii="Verdana" w:hAnsi="Verdana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ED5B85" w:rsidRDefault="0045381B" w:rsidP="0045381B">
      <w:pPr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С уважением,</w:t>
      </w:r>
    </w:p>
    <w:p w14:paraId="67EE414C" w14:textId="209437A3" w:rsidR="0045381B" w:rsidRPr="00ED5B85" w:rsidRDefault="0045381B" w:rsidP="0045381B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 xml:space="preserve">______________ ____ </w:t>
      </w:r>
      <w:r w:rsidRPr="00ED5B85">
        <w:rPr>
          <w:rFonts w:ascii="Verdana" w:hAnsi="Verdana" w:cs="Arial"/>
          <w:sz w:val="20"/>
          <w:szCs w:val="20"/>
        </w:rPr>
        <w:tab/>
      </w:r>
      <w:r w:rsidR="005538A7">
        <w:rPr>
          <w:rFonts w:ascii="Verdana" w:hAnsi="Verdana" w:cs="Arial"/>
          <w:sz w:val="20"/>
          <w:szCs w:val="20"/>
        </w:rPr>
        <w:t xml:space="preserve">     </w:t>
      </w:r>
      <w:r w:rsidRPr="00ED5B85">
        <w:rPr>
          <w:rFonts w:ascii="Verdana" w:hAnsi="Verdana" w:cs="Arial"/>
          <w:sz w:val="20"/>
          <w:szCs w:val="20"/>
        </w:rPr>
        <w:t>___________________</w:t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</w:r>
      <w:r w:rsidRPr="00ED5B85">
        <w:rPr>
          <w:rFonts w:ascii="Verdana" w:hAnsi="Verdana" w:cs="Arial"/>
          <w:sz w:val="20"/>
          <w:szCs w:val="20"/>
        </w:rPr>
        <w:tab/>
        <w:t>__________________</w:t>
      </w:r>
    </w:p>
    <w:p w14:paraId="3A4BEEFB" w14:textId="77777777" w:rsidR="0045381B" w:rsidRPr="00ED5B85" w:rsidRDefault="0045381B" w:rsidP="0045381B">
      <w:pPr>
        <w:rPr>
          <w:rFonts w:ascii="Verdana" w:hAnsi="Verdana" w:cs="Arial"/>
          <w:vertAlign w:val="superscript"/>
        </w:rPr>
      </w:pPr>
      <w:r w:rsidRPr="00ED5B85">
        <w:rPr>
          <w:rFonts w:ascii="Verdana" w:hAnsi="Verdana" w:cs="Arial"/>
          <w:vertAlign w:val="superscript"/>
        </w:rPr>
        <w:t>(Должность - полностью)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(Подпись руководителя)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(ФИО руководителя)</w:t>
      </w:r>
    </w:p>
    <w:p w14:paraId="0E1BDC04" w14:textId="77777777" w:rsidR="0045381B" w:rsidRPr="00ED5B85" w:rsidRDefault="0045381B" w:rsidP="0045381B">
      <w:pPr>
        <w:rPr>
          <w:rFonts w:ascii="Verdana" w:hAnsi="Verdana" w:cs="Arial"/>
        </w:rPr>
      </w:pPr>
      <w:r w:rsidRPr="00ED5B85">
        <w:rPr>
          <w:rFonts w:ascii="Verdana" w:hAnsi="Verdana" w:cs="Arial"/>
          <w:vertAlign w:val="superscript"/>
        </w:rPr>
        <w:t xml:space="preserve"> </w:t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</w:r>
      <w:r w:rsidRPr="00ED5B85">
        <w:rPr>
          <w:rFonts w:ascii="Verdana" w:hAnsi="Verdana" w:cs="Arial"/>
          <w:vertAlign w:val="superscript"/>
        </w:rPr>
        <w:tab/>
        <w:t>М.П.</w:t>
      </w:r>
      <w:r w:rsidRPr="00ED5B85">
        <w:rPr>
          <w:rFonts w:ascii="Verdana" w:hAnsi="Verdana" w:cs="Arial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ED5B85" w14:paraId="34C92F68" w14:textId="77777777" w:rsidTr="0098614B">
        <w:trPr>
          <w:trHeight w:val="703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ED5B85" w:rsidRDefault="0045381B" w:rsidP="0029536B">
            <w:pPr>
              <w:rPr>
                <w:rFonts w:ascii="Verdana" w:hAnsi="Verdana" w:cs="Arial"/>
                <w:sz w:val="22"/>
              </w:rPr>
            </w:pPr>
            <w:r w:rsidRPr="00ED5B85">
              <w:rPr>
                <w:rFonts w:ascii="Verdana" w:hAnsi="Verdana" w:cs="Arial"/>
                <w:b/>
                <w:sz w:val="22"/>
              </w:rPr>
              <w:t>Печать организации и подпись уполномоченного лица</w:t>
            </w:r>
            <w:r w:rsidRPr="00ED5B85">
              <w:rPr>
                <w:rFonts w:ascii="Verdana" w:hAnsi="Verdana" w:cs="Arial"/>
                <w:sz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ED5B85" w:rsidRDefault="0045381B" w:rsidP="0045381B">
      <w:pPr>
        <w:rPr>
          <w:rFonts w:ascii="Verdana" w:hAnsi="Verdana" w:cs="Arial"/>
          <w:i/>
          <w:sz w:val="20"/>
          <w:szCs w:val="20"/>
        </w:rPr>
      </w:pPr>
    </w:p>
    <w:p w14:paraId="33292A11" w14:textId="77777777" w:rsidR="0098614B" w:rsidRDefault="0098614B" w:rsidP="0045381B">
      <w:pPr>
        <w:rPr>
          <w:rFonts w:ascii="Verdana" w:hAnsi="Verdana" w:cs="Arial"/>
          <w:i/>
          <w:sz w:val="20"/>
          <w:szCs w:val="20"/>
        </w:rPr>
      </w:pPr>
    </w:p>
    <w:p w14:paraId="6056FAD2" w14:textId="77777777" w:rsidR="0098614B" w:rsidRDefault="0098614B" w:rsidP="0045381B">
      <w:pPr>
        <w:rPr>
          <w:rFonts w:ascii="Verdana" w:hAnsi="Verdana" w:cs="Arial"/>
          <w:i/>
          <w:sz w:val="20"/>
          <w:szCs w:val="20"/>
        </w:rPr>
      </w:pPr>
    </w:p>
    <w:p w14:paraId="3331A488" w14:textId="5DA46CB1" w:rsidR="0098614B" w:rsidRPr="00A61007" w:rsidRDefault="00A61007" w:rsidP="0045381B">
      <w:pPr>
        <w:rPr>
          <w:rFonts w:ascii="Verdana" w:hAnsi="Verdana" w:cs="Arial"/>
          <w:b/>
          <w:bCs/>
          <w:iCs/>
          <w:color w:val="FF0000"/>
          <w:sz w:val="22"/>
          <w:szCs w:val="22"/>
        </w:rPr>
      </w:pPr>
      <w:r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Ссылка на размещение документов, направленных </w:t>
      </w:r>
      <w:r w:rsid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в </w:t>
      </w:r>
      <w:r w:rsidR="00B944C0" w:rsidRP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>форме электронного архива</w:t>
      </w:r>
      <w:r w:rsidR="00B944C0">
        <w:rPr>
          <w:rFonts w:ascii="Verdana" w:hAnsi="Verdana" w:cs="Arial"/>
          <w:b/>
          <w:bCs/>
          <w:iCs/>
          <w:color w:val="FF0000"/>
          <w:sz w:val="22"/>
          <w:szCs w:val="22"/>
        </w:rPr>
        <w:t xml:space="preserve"> и входящих в состав Предложения:</w:t>
      </w:r>
    </w:p>
    <w:p w14:paraId="245850B0" w14:textId="3C1655E1" w:rsidR="0045381B" w:rsidRPr="0098614B" w:rsidRDefault="0045381B" w:rsidP="0045381B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  <w:r w:rsidRPr="00ED5B85">
        <w:rPr>
          <w:rFonts w:ascii="Verdana" w:hAnsi="Verdana" w:cs="Arial"/>
          <w:sz w:val="20"/>
          <w:szCs w:val="20"/>
        </w:rPr>
        <w:t>ФИО; телефон; e-mail</w:t>
      </w:r>
    </w:p>
    <w:p w14:paraId="486A9B22" w14:textId="77777777" w:rsidR="00E33A63" w:rsidRPr="00ED5B85" w:rsidRDefault="00E33A63" w:rsidP="00142BAA">
      <w:pPr>
        <w:shd w:val="clear" w:color="auto" w:fill="FFFFFF"/>
        <w:spacing w:before="0" w:after="0"/>
        <w:jc w:val="right"/>
        <w:rPr>
          <w:rFonts w:ascii="Verdana" w:hAnsi="Verdana" w:cs="Arial"/>
          <w:b/>
          <w:color w:val="000000"/>
          <w:spacing w:val="1"/>
          <w:sz w:val="22"/>
        </w:rPr>
        <w:sectPr w:rsidR="00E33A63" w:rsidRPr="00ED5B85" w:rsidSect="00EA47BD">
          <w:headerReference w:type="default" r:id="rId18"/>
          <w:footerReference w:type="default" r:id="rId19"/>
          <w:pgSz w:w="11906" w:h="16838"/>
          <w:pgMar w:top="142" w:right="566" w:bottom="0" w:left="1134" w:header="284" w:footer="68" w:gutter="0"/>
          <w:cols w:space="708"/>
          <w:docGrid w:linePitch="360"/>
        </w:sectPr>
      </w:pPr>
    </w:p>
    <w:p w14:paraId="3CCE39D9" w14:textId="347EFFDA" w:rsidR="00142BAA" w:rsidRPr="00ED5B85" w:rsidRDefault="00142BAA" w:rsidP="00142BAA">
      <w:pPr>
        <w:shd w:val="clear" w:color="auto" w:fill="FFFFFF"/>
        <w:spacing w:before="0" w:after="0"/>
        <w:jc w:val="righ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color w:val="000000"/>
          <w:spacing w:val="1"/>
          <w:sz w:val="22"/>
        </w:rPr>
        <w:t>Приложени</w:t>
      </w:r>
      <w:r w:rsidR="004076F3">
        <w:rPr>
          <w:rFonts w:ascii="Verdana" w:hAnsi="Verdana" w:cs="Arial"/>
          <w:b/>
          <w:color w:val="000000"/>
          <w:spacing w:val="1"/>
          <w:sz w:val="22"/>
        </w:rPr>
        <w:t>я</w:t>
      </w:r>
      <w:r w:rsidRPr="00ED5B85">
        <w:rPr>
          <w:rFonts w:ascii="Verdana" w:hAnsi="Verdana" w:cs="Arial"/>
          <w:b/>
          <w:color w:val="000000"/>
          <w:spacing w:val="1"/>
          <w:sz w:val="22"/>
        </w:rPr>
        <w:t xml:space="preserve"> №1.1</w:t>
      </w:r>
      <w:r w:rsidR="004076F3">
        <w:rPr>
          <w:rFonts w:ascii="Verdana" w:hAnsi="Verdana" w:cs="Arial"/>
          <w:b/>
          <w:color w:val="000000"/>
          <w:spacing w:val="1"/>
          <w:sz w:val="22"/>
        </w:rPr>
        <w:t xml:space="preserve"> </w:t>
      </w:r>
    </w:p>
    <w:p w14:paraId="4E8E1325" w14:textId="77777777" w:rsidR="00142BAA" w:rsidRPr="00ED5B85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Verdana" w:hAnsi="Verdana" w:cs="Arial"/>
          <w:b/>
          <w:bCs/>
          <w:color w:val="000000"/>
          <w:sz w:val="22"/>
          <w:szCs w:val="26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6"/>
        </w:rPr>
        <w:t>Коммерческое предложение</w:t>
      </w:r>
    </w:p>
    <w:p w14:paraId="3B816010" w14:textId="77777777" w:rsidR="00142BAA" w:rsidRPr="00ED5B85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/>
          <w:color w:val="000000"/>
          <w:spacing w:val="-1"/>
          <w:sz w:val="22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</w:rPr>
        <w:t xml:space="preserve">к Форме №1 Предложение на участие в </w:t>
      </w:r>
      <w:r w:rsidR="009A4F7A" w:rsidRPr="00ED5B85">
        <w:rPr>
          <w:rFonts w:ascii="Verdana" w:hAnsi="Verdana" w:cs="Arial"/>
          <w:b/>
          <w:color w:val="000000"/>
          <w:spacing w:val="-1"/>
          <w:sz w:val="22"/>
        </w:rPr>
        <w:t>Отборе</w:t>
      </w:r>
    </w:p>
    <w:p w14:paraId="6D4F15AF" w14:textId="08DB2042" w:rsidR="00142BAA" w:rsidRPr="005538C6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505038">
        <w:rPr>
          <w:rFonts w:ascii="Verdana" w:hAnsi="Verdana"/>
          <w:b/>
          <w:sz w:val="22"/>
          <w:szCs w:val="22"/>
        </w:rPr>
        <w:t>№</w:t>
      </w:r>
      <w:r w:rsidR="00721449" w:rsidRPr="00505038">
        <w:rPr>
          <w:rFonts w:ascii="Verdana" w:hAnsi="Verdana"/>
          <w:b/>
          <w:sz w:val="22"/>
          <w:szCs w:val="22"/>
        </w:rPr>
        <w:t xml:space="preserve"> </w:t>
      </w:r>
      <w:r w:rsidR="00EA47BD" w:rsidRPr="00505038">
        <w:rPr>
          <w:rFonts w:ascii="Verdana" w:hAnsi="Verdana"/>
          <w:b/>
          <w:sz w:val="22"/>
          <w:szCs w:val="22"/>
        </w:rPr>
        <w:t>2</w:t>
      </w:r>
      <w:r w:rsidR="00C71510" w:rsidRPr="00505038">
        <w:rPr>
          <w:rFonts w:ascii="Verdana" w:hAnsi="Verdana"/>
          <w:b/>
          <w:sz w:val="22"/>
          <w:szCs w:val="22"/>
        </w:rPr>
        <w:t>-АИ</w:t>
      </w:r>
    </w:p>
    <w:p w14:paraId="0DFFCC8B" w14:textId="5ABE3A39" w:rsidR="00142BAA" w:rsidRPr="00ED5B85" w:rsidRDefault="00142BAA" w:rsidP="00142BAA">
      <w:pPr>
        <w:tabs>
          <w:tab w:val="left" w:pos="720"/>
          <w:tab w:val="left" w:pos="1260"/>
        </w:tabs>
        <w:jc w:val="right"/>
        <w:rPr>
          <w:rFonts w:ascii="Verdana" w:hAnsi="Verdana" w:cs="Arial"/>
          <w:i/>
          <w:color w:val="808080"/>
          <w:sz w:val="22"/>
        </w:rPr>
      </w:pPr>
      <w:r w:rsidRPr="00ED5B85">
        <w:rPr>
          <w:rFonts w:ascii="Verdana" w:hAnsi="Verdana"/>
          <w:bCs/>
          <w:sz w:val="22"/>
          <w:szCs w:val="22"/>
        </w:rPr>
        <w:t>от «___»_________20</w:t>
      </w:r>
      <w:r w:rsidR="00D23DB2">
        <w:rPr>
          <w:rFonts w:ascii="Verdana" w:hAnsi="Verdana"/>
          <w:bCs/>
          <w:sz w:val="22"/>
          <w:szCs w:val="22"/>
        </w:rPr>
        <w:t>20</w:t>
      </w:r>
      <w:r w:rsidR="00750346" w:rsidRPr="00ED5B85">
        <w:rPr>
          <w:rFonts w:ascii="Verdana" w:hAnsi="Verdana"/>
          <w:bCs/>
          <w:sz w:val="22"/>
          <w:szCs w:val="22"/>
        </w:rPr>
        <w:t xml:space="preserve"> </w:t>
      </w:r>
      <w:r w:rsidRPr="00ED5B85">
        <w:rPr>
          <w:rFonts w:ascii="Verdana" w:hAnsi="Verdana"/>
          <w:bCs/>
          <w:sz w:val="22"/>
          <w:szCs w:val="22"/>
        </w:rPr>
        <w:t>г</w:t>
      </w:r>
      <w:r w:rsidR="00D23DB2">
        <w:rPr>
          <w:rFonts w:ascii="Verdana" w:hAnsi="Verdana"/>
          <w:bCs/>
          <w:sz w:val="22"/>
          <w:szCs w:val="22"/>
        </w:rPr>
        <w:t>.</w:t>
      </w:r>
    </w:p>
    <w:p w14:paraId="2956AE9D" w14:textId="77777777" w:rsidR="00142BAA" w:rsidRPr="00ED5B85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Verdana" w:hAnsi="Verdana" w:cs="Arial"/>
          <w:b/>
          <w:bCs/>
          <w:sz w:val="28"/>
        </w:rPr>
      </w:pPr>
      <w:bookmarkStart w:id="60" w:name="_Toc498950080"/>
      <w:r w:rsidRPr="00ED5B85">
        <w:rPr>
          <w:rFonts w:ascii="Verdana" w:hAnsi="Verdana" w:cs="Arial"/>
          <w:b/>
          <w:bCs/>
        </w:rPr>
        <w:t>Коммерческое предложение Претендента</w:t>
      </w:r>
      <w:bookmarkEnd w:id="60"/>
    </w:p>
    <w:p w14:paraId="7FDACB01" w14:textId="6985D984" w:rsidR="00813643" w:rsidRPr="00813643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Verdana" w:hAnsi="Verdana" w:cs="Arial"/>
          <w:b/>
          <w:bCs/>
          <w:sz w:val="22"/>
        </w:rPr>
      </w:pPr>
      <w:bookmarkStart w:id="61" w:name="_Toc498950081"/>
      <w:r w:rsidRPr="00ED5B85">
        <w:rPr>
          <w:rFonts w:ascii="Verdana" w:hAnsi="Verdana" w:cs="Arial"/>
          <w:bCs/>
          <w:sz w:val="22"/>
        </w:rPr>
        <w:t xml:space="preserve">по </w:t>
      </w:r>
      <w:r w:rsidR="00813643" w:rsidRPr="00813643">
        <w:rPr>
          <w:rFonts w:ascii="Verdana" w:hAnsi="Verdana" w:cs="Arial"/>
          <w:bCs/>
          <w:sz w:val="22"/>
        </w:rPr>
        <w:t>открытому отбору организации,</w:t>
      </w:r>
      <w:r w:rsidR="00EA47BD" w:rsidRPr="00EA47BD">
        <w:rPr>
          <w:rFonts w:ascii="Verdana" w:hAnsi="Verdana" w:cs="Arial"/>
          <w:b/>
          <w:bCs/>
          <w:sz w:val="22"/>
        </w:rPr>
        <w:t xml:space="preserve"> способной осуществить поставку программных продуктов для нужд ООО «Арена» и ООО «Арена-Инжиниринг» в соответствии </w:t>
      </w:r>
      <w:r w:rsidR="00EA47BD">
        <w:rPr>
          <w:rFonts w:ascii="Verdana" w:hAnsi="Verdana" w:cs="Arial"/>
          <w:b/>
          <w:bCs/>
          <w:sz w:val="22"/>
        </w:rPr>
        <w:t xml:space="preserve">с лотовой закупкой </w:t>
      </w:r>
      <w:r w:rsidR="00EA47BD" w:rsidRPr="00EA47BD">
        <w:rPr>
          <w:rFonts w:ascii="Verdana" w:hAnsi="Verdana" w:cs="Arial"/>
          <w:bCs/>
          <w:sz w:val="22"/>
        </w:rPr>
        <w:t>(</w:t>
      </w:r>
      <w:r w:rsidR="00EA47BD" w:rsidRPr="00EA47BD">
        <w:rPr>
          <w:rFonts w:ascii="Verdana" w:hAnsi="Verdana" w:cs="Arial"/>
          <w:b/>
          <w:bCs/>
          <w:sz w:val="22"/>
        </w:rPr>
        <w:t xml:space="preserve">Лот № 1 </w:t>
      </w:r>
      <w:r w:rsidR="00EA47BD" w:rsidRPr="00EA47BD">
        <w:rPr>
          <w:rFonts w:ascii="Verdana" w:hAnsi="Verdana" w:cs="Arial"/>
          <w:bCs/>
          <w:sz w:val="22"/>
        </w:rPr>
        <w:t>- Поставка программных продуктов 1С и Microsoft для нужд ООО «Арена-Инжиниринг»;</w:t>
      </w:r>
      <w:r w:rsidR="00EA47BD">
        <w:rPr>
          <w:rFonts w:ascii="Verdana" w:hAnsi="Verdana" w:cs="Arial"/>
          <w:bCs/>
          <w:sz w:val="22"/>
        </w:rPr>
        <w:t xml:space="preserve"> </w:t>
      </w:r>
      <w:r w:rsidR="00EA47BD" w:rsidRPr="00EA47BD">
        <w:rPr>
          <w:rFonts w:ascii="Verdana" w:hAnsi="Verdana" w:cs="Arial"/>
          <w:b/>
          <w:bCs/>
          <w:sz w:val="22"/>
        </w:rPr>
        <w:t xml:space="preserve">Лот № 2 - </w:t>
      </w:r>
      <w:r w:rsidR="00EA47BD" w:rsidRPr="00EA47BD">
        <w:rPr>
          <w:rFonts w:ascii="Verdana" w:hAnsi="Verdana" w:cs="Arial"/>
          <w:bCs/>
          <w:sz w:val="22"/>
        </w:rPr>
        <w:t>Поставка программных продуктов 1С и Microsoft для нужд ООО «Арена»;</w:t>
      </w:r>
      <w:r w:rsidR="00EA47BD">
        <w:rPr>
          <w:rFonts w:ascii="Verdana" w:hAnsi="Verdana" w:cs="Arial"/>
          <w:bCs/>
          <w:sz w:val="22"/>
        </w:rPr>
        <w:t xml:space="preserve"> </w:t>
      </w:r>
      <w:r w:rsidR="00EA47BD" w:rsidRPr="00EA47BD">
        <w:rPr>
          <w:rFonts w:ascii="Verdana" w:hAnsi="Verdana" w:cs="Arial"/>
          <w:b/>
          <w:bCs/>
          <w:sz w:val="22"/>
        </w:rPr>
        <w:t xml:space="preserve">Лот № 3 </w:t>
      </w:r>
      <w:r w:rsidR="00EA47BD" w:rsidRPr="00EA47BD">
        <w:rPr>
          <w:rFonts w:ascii="Verdana" w:hAnsi="Verdana" w:cs="Arial"/>
          <w:bCs/>
          <w:sz w:val="22"/>
        </w:rPr>
        <w:t xml:space="preserve">- Поставка программных продуктов ЛИРА-САПР 2019 FULL </w:t>
      </w:r>
      <w:r w:rsidR="00EA47BD">
        <w:rPr>
          <w:rFonts w:ascii="Verdana" w:hAnsi="Verdana" w:cs="Arial"/>
          <w:bCs/>
          <w:sz w:val="22"/>
        </w:rPr>
        <w:t>для нужд ООО «Арена-Инжиниринг»)</w:t>
      </w:r>
      <w:r w:rsidR="00C66A97">
        <w:rPr>
          <w:rFonts w:ascii="Verdana" w:hAnsi="Verdana" w:cs="Arial"/>
          <w:b/>
          <w:bCs/>
          <w:sz w:val="22"/>
        </w:rPr>
        <w:t>.</w:t>
      </w:r>
    </w:p>
    <w:bookmarkEnd w:id="61"/>
    <w:p w14:paraId="20BFDCDB" w14:textId="77777777" w:rsidR="00B61F9F" w:rsidRPr="00ED5B85" w:rsidRDefault="00B61F9F" w:rsidP="00B61F9F">
      <w:pPr>
        <w:shd w:val="clear" w:color="auto" w:fill="FFFFFF"/>
        <w:spacing w:before="0" w:after="0"/>
        <w:rPr>
          <w:rFonts w:ascii="Verdana" w:hAnsi="Verdana" w:cs="Arial"/>
          <w:color w:val="808080" w:themeColor="background1" w:themeShade="80"/>
          <w:sz w:val="22"/>
          <w:szCs w:val="23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Претендента:</w:t>
      </w:r>
      <w:r w:rsidRPr="00ED5B85">
        <w:rPr>
          <w:rFonts w:ascii="Verdana" w:hAnsi="Verdana" w:cs="Arial"/>
          <w:sz w:val="22"/>
        </w:rPr>
        <w:t xml:space="preserve"> </w:t>
      </w:r>
      <w:r w:rsidRPr="00ED5B85">
        <w:rPr>
          <w:rFonts w:ascii="Verdana" w:hAnsi="Verdana" w:cs="Arial"/>
          <w:color w:val="808080" w:themeColor="background1" w:themeShade="80"/>
          <w:sz w:val="22"/>
          <w:szCs w:val="23"/>
          <w:highlight w:val="lightGray"/>
        </w:rPr>
        <w:t>_________________________________________________</w:t>
      </w:r>
    </w:p>
    <w:p w14:paraId="7B887454" w14:textId="27F3ED69" w:rsidR="00142BAA" w:rsidRPr="00ED5B85" w:rsidRDefault="00B61F9F" w:rsidP="00B61F9F">
      <w:pPr>
        <w:shd w:val="clear" w:color="auto" w:fill="FFFFFF"/>
        <w:spacing w:before="0" w:after="0"/>
        <w:ind w:left="2126" w:firstLine="709"/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</w:pP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 xml:space="preserve">                      </w:t>
      </w:r>
      <w:r w:rsidR="005538A7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 xml:space="preserve">          </w:t>
      </w:r>
      <w:r w:rsidRPr="00ED5B85">
        <w:rPr>
          <w:rFonts w:ascii="Verdana" w:hAnsi="Verdana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3CE3B240" w14:textId="5420825E" w:rsidR="00142BAA" w:rsidRPr="00C66A97" w:rsidRDefault="00C66A97" w:rsidP="00142BAA">
      <w:pPr>
        <w:tabs>
          <w:tab w:val="left" w:pos="720"/>
          <w:tab w:val="left" w:pos="1260"/>
        </w:tabs>
        <w:spacing w:after="40"/>
        <w:rPr>
          <w:rFonts w:ascii="Verdana" w:hAnsi="Verdana" w:cs="Arial"/>
          <w:b/>
          <w:bCs/>
          <w:sz w:val="22"/>
        </w:rPr>
      </w:pPr>
      <w:r w:rsidRPr="00ED5B85">
        <w:rPr>
          <w:rFonts w:ascii="Verdana" w:hAnsi="Verdana" w:cs="Arial"/>
          <w:sz w:val="22"/>
        </w:rPr>
        <w:t>Г</w:t>
      </w:r>
      <w:r w:rsidR="00142BAA" w:rsidRPr="00ED5B85">
        <w:rPr>
          <w:rFonts w:ascii="Verdana" w:hAnsi="Verdana" w:cs="Arial"/>
          <w:sz w:val="22"/>
        </w:rPr>
        <w:t>арантирует</w:t>
      </w:r>
      <w:r w:rsidR="00EA47BD">
        <w:rPr>
          <w:rFonts w:ascii="Verdana" w:hAnsi="Verdana" w:cs="Arial"/>
          <w:sz w:val="22"/>
        </w:rPr>
        <w:t xml:space="preserve"> </w:t>
      </w:r>
      <w:r w:rsidR="00EA47BD" w:rsidRPr="00EA47BD">
        <w:rPr>
          <w:rFonts w:ascii="Verdana" w:hAnsi="Verdana" w:cs="Arial"/>
          <w:b/>
          <w:sz w:val="22"/>
        </w:rPr>
        <w:t xml:space="preserve">выполнить </w:t>
      </w:r>
      <w:r w:rsidR="00EA47BD" w:rsidRPr="00EA47BD">
        <w:rPr>
          <w:rFonts w:ascii="Verdana" w:hAnsi="Verdana" w:cs="Arial"/>
          <w:b/>
          <w:bCs/>
          <w:sz w:val="22"/>
        </w:rPr>
        <w:t xml:space="preserve">поставку программных продуктов для нужд ООО «Арена» и ООО «Арена-Инжиниринг» в соответствии с лотовой закупкой </w:t>
      </w:r>
      <w:r w:rsidR="005C613B">
        <w:rPr>
          <w:rFonts w:ascii="Verdana" w:hAnsi="Verdana" w:cs="Arial"/>
          <w:sz w:val="22"/>
        </w:rPr>
        <w:t>в</w:t>
      </w:r>
      <w:r w:rsidR="005C613B" w:rsidRPr="00ED5B85">
        <w:rPr>
          <w:rFonts w:ascii="Verdana" w:hAnsi="Verdana" w:cs="Arial"/>
          <w:sz w:val="22"/>
        </w:rPr>
        <w:t xml:space="preserve"> </w:t>
      </w:r>
      <w:r w:rsidR="005C613B" w:rsidRPr="00ED5B85">
        <w:rPr>
          <w:rFonts w:ascii="Verdana" w:hAnsi="Verdana" w:cs="Arial"/>
          <w:bCs/>
          <w:sz w:val="22"/>
          <w:szCs w:val="22"/>
        </w:rPr>
        <w:t>соответствии</w:t>
      </w:r>
      <w:r w:rsidR="00142BAA" w:rsidRPr="00ED5B85">
        <w:rPr>
          <w:rFonts w:ascii="Verdana" w:hAnsi="Verdana" w:cs="Arial"/>
          <w:bCs/>
          <w:sz w:val="22"/>
          <w:szCs w:val="22"/>
        </w:rPr>
        <w:t xml:space="preserve"> с требованиями, указанными в Техническом задании:</w:t>
      </w:r>
    </w:p>
    <w:p w14:paraId="063A2548" w14:textId="77777777" w:rsidR="00E33A63" w:rsidRPr="00ED5B85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bCs/>
          <w:sz w:val="22"/>
          <w:szCs w:val="22"/>
        </w:rPr>
      </w:pPr>
    </w:p>
    <w:p w14:paraId="5E050E10" w14:textId="66CAC8FB" w:rsidR="001E5778" w:rsidRPr="00ED5B85" w:rsidRDefault="001E5778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  <w:r w:rsidRPr="00ED5B85">
        <w:rPr>
          <w:rFonts w:ascii="Verdana" w:hAnsi="Verdana" w:cs="Arial"/>
          <w:b/>
          <w:bCs/>
          <w:color w:val="FF0000"/>
        </w:rPr>
        <w:t xml:space="preserve">Расчет стоимости </w:t>
      </w:r>
    </w:p>
    <w:p w14:paraId="02F956B4" w14:textId="5BBCC09D" w:rsidR="001E5778" w:rsidRPr="00ED5B85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1E5778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</w:t>
      </w:r>
      <w:r w:rsidR="004076F3">
        <w:rPr>
          <w:rFonts w:ascii="Verdana" w:hAnsi="Verdana"/>
          <w:b/>
          <w:bCs/>
          <w:color w:val="FF0000"/>
          <w:sz w:val="22"/>
          <w:szCs w:val="22"/>
        </w:rPr>
        <w:t>и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файл</w:t>
      </w:r>
      <w:r w:rsidR="004076F3">
        <w:rPr>
          <w:rFonts w:ascii="Verdana" w:hAnsi="Verdana"/>
          <w:b/>
          <w:bCs/>
          <w:color w:val="FF0000"/>
          <w:sz w:val="22"/>
          <w:szCs w:val="22"/>
        </w:rPr>
        <w:t>ами под название</w:t>
      </w:r>
      <w:r w:rsidR="00C66A97">
        <w:rPr>
          <w:rFonts w:ascii="Verdana" w:hAnsi="Verdana"/>
          <w:b/>
          <w:bCs/>
          <w:color w:val="FF0000"/>
          <w:sz w:val="22"/>
          <w:szCs w:val="22"/>
        </w:rPr>
        <w:t>м «Приложение № 1.1</w:t>
      </w:r>
      <w:r w:rsidR="00505038" w:rsidRPr="00505038">
        <w:rPr>
          <w:rFonts w:ascii="Verdana" w:hAnsi="Verdana"/>
          <w:b/>
          <w:bCs/>
          <w:color w:val="FF0000"/>
          <w:sz w:val="22"/>
          <w:szCs w:val="22"/>
        </w:rPr>
        <w:t>-1.3</w:t>
      </w:r>
      <w:r w:rsidR="00C66A97">
        <w:rPr>
          <w:rFonts w:ascii="Verdana" w:hAnsi="Verdana"/>
          <w:b/>
          <w:bCs/>
          <w:color w:val="FF0000"/>
          <w:sz w:val="22"/>
          <w:szCs w:val="22"/>
        </w:rPr>
        <w:t xml:space="preserve"> к Форме №  1</w:t>
      </w:r>
      <w:r w:rsidR="005538A7">
        <w:rPr>
          <w:rFonts w:ascii="Verdana" w:hAnsi="Verdana"/>
          <w:b/>
          <w:bCs/>
          <w:color w:val="FF0000"/>
          <w:sz w:val="22"/>
          <w:szCs w:val="22"/>
        </w:rPr>
        <w:t>»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r w:rsidRPr="00D37CF1">
        <w:rPr>
          <w:rFonts w:ascii="Verdana" w:hAnsi="Verdana"/>
          <w:b/>
          <w:bCs/>
          <w:color w:val="FF0000"/>
          <w:sz w:val="22"/>
          <w:szCs w:val="22"/>
          <w:u w:val="single"/>
        </w:rPr>
        <w:t>(обязательно к заполнению)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>.</w:t>
      </w:r>
    </w:p>
    <w:p w14:paraId="327FF788" w14:textId="623E202C" w:rsidR="00494002" w:rsidRPr="00ED5B8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ab/>
      </w:r>
      <w:r>
        <w:rPr>
          <w:rFonts w:ascii="Verdana" w:hAnsi="Verdana" w:cs="Arial"/>
          <w:b/>
          <w:bCs/>
          <w:color w:val="000000"/>
          <w:sz w:val="22"/>
          <w:szCs w:val="22"/>
        </w:rPr>
        <w:tab/>
      </w:r>
      <w:r w:rsidR="00494002" w:rsidRPr="00ED5B85">
        <w:rPr>
          <w:rFonts w:ascii="Verdana" w:hAnsi="Verdana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0C4837" w:rsidRDefault="00494002" w:rsidP="00494002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5833B029" w:rsidR="00494002" w:rsidRPr="00EA47BD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ED5B85">
        <w:rPr>
          <w:rFonts w:ascii="Verdana" w:hAnsi="Verdana"/>
          <w:b/>
          <w:sz w:val="22"/>
          <w:szCs w:val="22"/>
        </w:rPr>
        <w:t xml:space="preserve">№ </w:t>
      </w:r>
      <w:r w:rsidR="00EA47BD" w:rsidRPr="00505038">
        <w:rPr>
          <w:rFonts w:ascii="Verdana" w:hAnsi="Verdana"/>
          <w:b/>
          <w:bCs/>
          <w:sz w:val="22"/>
          <w:szCs w:val="22"/>
        </w:rPr>
        <w:t>2</w:t>
      </w:r>
      <w:r w:rsidR="00C71510" w:rsidRPr="00505038">
        <w:rPr>
          <w:rFonts w:ascii="Verdana" w:hAnsi="Verdana"/>
          <w:b/>
          <w:bCs/>
          <w:sz w:val="22"/>
          <w:szCs w:val="22"/>
        </w:rPr>
        <w:t>-</w:t>
      </w:r>
      <w:r w:rsidR="00C71510" w:rsidRPr="00EA47BD">
        <w:rPr>
          <w:rFonts w:ascii="Verdana" w:hAnsi="Verdana"/>
          <w:b/>
          <w:bCs/>
          <w:sz w:val="22"/>
          <w:szCs w:val="22"/>
        </w:rPr>
        <w:t>АИ</w:t>
      </w:r>
    </w:p>
    <w:p w14:paraId="6FF7AC93" w14:textId="7E6800DA" w:rsidR="00494002" w:rsidRPr="00ED5B8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ED5B85" w:rsidRDefault="00494002" w:rsidP="00494002">
      <w:pPr>
        <w:spacing w:before="0"/>
        <w:jc w:val="center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ED5B8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Юридический адрес </w:t>
            </w:r>
            <w:r w:rsidRPr="00ED5B85">
              <w:rPr>
                <w:rFonts w:ascii="Verdana" w:hAnsi="Verdana" w:cs="Arial"/>
                <w:i/>
                <w:sz w:val="18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62" w:name="_Toc426043042"/>
            <w:bookmarkStart w:id="63" w:name="_Toc426043490"/>
            <w:bookmarkStart w:id="64" w:name="_Toc426043534"/>
            <w:bookmarkStart w:id="65" w:name="_Toc426043578"/>
            <w:bookmarkStart w:id="66" w:name="_Toc426043736"/>
            <w:bookmarkStart w:id="67" w:name="_Toc426102600"/>
            <w:bookmarkStart w:id="68" w:name="_Toc498950082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ED5B85">
              <w:rPr>
                <w:rFonts w:ascii="Verdana" w:hAnsi="Verdana" w:cs="Arial"/>
                <w:bCs/>
                <w:kern w:val="32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4164" w:type="dxa"/>
          </w:tcPr>
          <w:p w14:paraId="056CEB7B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69" w:name="_Toc426043043"/>
            <w:bookmarkStart w:id="70" w:name="_Toc426043491"/>
            <w:bookmarkStart w:id="71" w:name="_Toc426043535"/>
            <w:bookmarkStart w:id="72" w:name="_Toc426043579"/>
            <w:bookmarkStart w:id="73" w:name="_Toc426043737"/>
            <w:bookmarkStart w:id="74" w:name="_Toc426102601"/>
            <w:bookmarkStart w:id="75" w:name="_Toc498950083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ED5B85">
              <w:rPr>
                <w:rFonts w:ascii="Verdana" w:hAnsi="Verdana" w:cs="Arial"/>
                <w:bCs/>
                <w:i/>
                <w:kern w:val="32"/>
                <w:sz w:val="18"/>
                <w:szCs w:val="22"/>
              </w:rPr>
              <w:t>(с указанием страны, индекса и т.п.)</w:t>
            </w:r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4164" w:type="dxa"/>
          </w:tcPr>
          <w:p w14:paraId="21E49CDF" w14:textId="77777777" w:rsidR="00494002" w:rsidRPr="00ED5B85" w:rsidRDefault="00494002" w:rsidP="0029536B">
            <w:pPr>
              <w:spacing w:before="0" w:after="0"/>
              <w:contextualSpacing/>
              <w:jc w:val="center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Cs/>
                <w:i/>
                <w:sz w:val="20"/>
                <w:szCs w:val="22"/>
              </w:rPr>
              <w:t>адрес для корреспонденции</w:t>
            </w:r>
          </w:p>
        </w:tc>
      </w:tr>
      <w:tr w:rsidR="00494002" w:rsidRPr="00ED5B8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Телефон организации, факс </w:t>
            </w:r>
            <w:r w:rsidRPr="00ED5B85">
              <w:rPr>
                <w:rFonts w:ascii="Verdana" w:hAnsi="Verdana" w:cs="Arial"/>
                <w:i/>
                <w:sz w:val="18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ED5B8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- </w:t>
            </w:r>
            <w:r w:rsidRPr="00ED5B85">
              <w:rPr>
                <w:rFonts w:ascii="Verdana" w:hAnsi="Verdana" w:cs="Arial"/>
                <w:b/>
                <w:sz w:val="22"/>
                <w:szCs w:val="22"/>
                <w:lang w:val="en-US"/>
              </w:rPr>
              <w:t>mail</w:t>
            </w:r>
            <w:r w:rsidRPr="00ED5B8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76" w:name="_Toc426043044"/>
            <w:bookmarkStart w:id="77" w:name="_Toc426043492"/>
            <w:bookmarkStart w:id="78" w:name="_Toc426043536"/>
            <w:bookmarkStart w:id="79" w:name="_Toc426043580"/>
            <w:bookmarkStart w:id="80" w:name="_Toc426043738"/>
            <w:bookmarkStart w:id="81" w:name="_Toc426102602"/>
            <w:bookmarkStart w:id="82" w:name="_Toc498950084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  <w:tc>
          <w:tcPr>
            <w:tcW w:w="4164" w:type="dxa"/>
          </w:tcPr>
          <w:p w14:paraId="4A6B0267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83" w:name="_Toc426043045"/>
            <w:bookmarkStart w:id="84" w:name="_Toc426043493"/>
            <w:bookmarkStart w:id="85" w:name="_Toc426043537"/>
            <w:bookmarkStart w:id="86" w:name="_Toc426043581"/>
            <w:bookmarkStart w:id="87" w:name="_Toc426043739"/>
            <w:bookmarkStart w:id="88" w:name="_Toc426102603"/>
            <w:bookmarkStart w:id="89" w:name="_Toc498950085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ED5B85">
              <w:rPr>
                <w:rFonts w:ascii="Verdana" w:hAnsi="Verdana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-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</w:tc>
        <w:tc>
          <w:tcPr>
            <w:tcW w:w="4164" w:type="dxa"/>
          </w:tcPr>
          <w:p w14:paraId="3B02A730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0" w:name="_Toc426043046"/>
            <w:bookmarkStart w:id="91" w:name="_Toc426043494"/>
            <w:bookmarkStart w:id="92" w:name="_Toc426043538"/>
            <w:bookmarkStart w:id="93" w:name="_Toc426043582"/>
            <w:bookmarkStart w:id="94" w:name="_Toc426043740"/>
            <w:bookmarkStart w:id="95" w:name="_Toc426102604"/>
            <w:bookmarkStart w:id="96" w:name="_Toc498950086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ED5B85">
              <w:rPr>
                <w:rFonts w:ascii="Verdana" w:hAnsi="Verdana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</w:rPr>
              <w:t>-</w:t>
            </w:r>
            <w:r w:rsidRPr="00ED5B85">
              <w:rPr>
                <w:rFonts w:ascii="Verdana" w:hAnsi="Verdana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164" w:type="dxa"/>
          </w:tcPr>
          <w:p w14:paraId="495DA026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ED5B85">
              <w:rPr>
                <w:rFonts w:ascii="Verdana" w:hAnsi="Verdana" w:cs="Arial"/>
                <w:spacing w:val="-9"/>
                <w:sz w:val="22"/>
                <w:szCs w:val="22"/>
              </w:rPr>
              <w:t>(</w:t>
            </w:r>
            <w:r w:rsidRPr="00ED5B85">
              <w:rPr>
                <w:rFonts w:ascii="Verdana" w:hAnsi="Verdana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Verdana" w:hAnsi="Verdana" w:cs="Arial"/>
                <w:bCs/>
                <w:kern w:val="32"/>
                <w:sz w:val="22"/>
                <w:szCs w:val="22"/>
              </w:rPr>
            </w:pPr>
            <w:bookmarkStart w:id="97" w:name="_Toc498950087"/>
            <w:bookmarkEnd w:id="97"/>
          </w:p>
        </w:tc>
      </w:tr>
      <w:tr w:rsidR="00494002" w:rsidRPr="00ED5B8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ED5B85" w:rsidRDefault="00494002" w:rsidP="0029536B">
            <w:pPr>
              <w:spacing w:before="0" w:after="0"/>
              <w:contextualSpacing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  <w:tr w:rsidR="00494002" w:rsidRPr="00ED5B8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Verdana" w:hAnsi="Verdana" w:cs="Arial"/>
                <w:b/>
                <w:spacing w:val="-9"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ED5B85">
              <w:rPr>
                <w:rFonts w:ascii="Verdana" w:hAnsi="Verdana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ED5B8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A9664CD" w14:textId="77777777" w:rsidR="00494002" w:rsidRPr="00ED5B85" w:rsidRDefault="00494002" w:rsidP="00494002">
      <w:pPr>
        <w:spacing w:before="0" w:after="0"/>
        <w:jc w:val="left"/>
        <w:rPr>
          <w:rFonts w:ascii="Verdana" w:hAnsi="Verdana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ED5B8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ED5B8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ED5B8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ED5B8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</w:pPr>
            <w:bookmarkStart w:id="98" w:name="_Toc426043741"/>
            <w:bookmarkStart w:id="99" w:name="_Toc426102605"/>
            <w:r w:rsidRPr="00ED5B85"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ED5B85">
              <w:rPr>
                <w:rFonts w:ascii="Verdana" w:hAnsi="Verdana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8"/>
            <w:bookmarkEnd w:id="99"/>
          </w:p>
        </w:tc>
      </w:tr>
      <w:tr w:rsidR="00494002" w:rsidRPr="00ED5B8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00" w:name="_Toc426043047"/>
            <w:bookmarkStart w:id="101" w:name="_Toc426043495"/>
            <w:bookmarkStart w:id="102" w:name="_Toc426043539"/>
            <w:bookmarkStart w:id="103" w:name="_Toc426043583"/>
            <w:bookmarkStart w:id="104" w:name="_Toc426043742"/>
            <w:bookmarkStart w:id="105" w:name="_Toc426102606"/>
            <w:bookmarkStart w:id="106" w:name="_Toc498950088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ED5B85">
              <w:rPr>
                <w:rFonts w:ascii="Verdana" w:hAnsi="Verdana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4678" w:type="dxa"/>
          </w:tcPr>
          <w:p w14:paraId="46D4F2C3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ED5B8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Verdana" w:hAnsi="Verdana" w:cs="Arial"/>
                <w:bCs/>
                <w:kern w:val="32"/>
                <w:sz w:val="22"/>
                <w:szCs w:val="22"/>
              </w:rPr>
            </w:pPr>
            <w:bookmarkStart w:id="107" w:name="_Toc426043048"/>
            <w:bookmarkStart w:id="108" w:name="_Toc426043496"/>
            <w:bookmarkStart w:id="109" w:name="_Toc426043540"/>
            <w:bookmarkStart w:id="110" w:name="_Toc426043584"/>
            <w:bookmarkStart w:id="111" w:name="_Toc426043743"/>
            <w:bookmarkStart w:id="112" w:name="_Toc426102607"/>
            <w:bookmarkStart w:id="113" w:name="_Toc498950089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4678" w:type="dxa"/>
          </w:tcPr>
          <w:p w14:paraId="09356797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ED5B85" w:rsidRDefault="00494002" w:rsidP="0029536B">
            <w:pPr>
              <w:spacing w:before="0" w:after="0"/>
              <w:ind w:right="-108"/>
              <w:jc w:val="left"/>
              <w:rPr>
                <w:rFonts w:ascii="Verdana" w:hAnsi="Verdana" w:cs="Arial"/>
                <w:bCs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ED5B85">
              <w:rPr>
                <w:rFonts w:ascii="Verdana" w:hAnsi="Verdana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14" w:name="_Toc426043049"/>
            <w:bookmarkStart w:id="115" w:name="_Toc426043497"/>
            <w:bookmarkStart w:id="116" w:name="_Toc426043541"/>
            <w:bookmarkStart w:id="117" w:name="_Toc426043585"/>
            <w:bookmarkStart w:id="118" w:name="_Toc426043744"/>
            <w:bookmarkStart w:id="119" w:name="_Toc426102608"/>
            <w:bookmarkStart w:id="120" w:name="_Toc498950090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4678" w:type="dxa"/>
          </w:tcPr>
          <w:p w14:paraId="656A79AF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21" w:name="_Toc426043050"/>
            <w:bookmarkStart w:id="122" w:name="_Toc426043498"/>
            <w:bookmarkStart w:id="123" w:name="_Toc426043542"/>
            <w:bookmarkStart w:id="124" w:name="_Toc426043586"/>
            <w:bookmarkStart w:id="125" w:name="_Toc426043745"/>
            <w:bookmarkStart w:id="126" w:name="_Toc426102609"/>
            <w:bookmarkStart w:id="127" w:name="_Toc498950091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ED5B8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</w:pPr>
            <w:bookmarkStart w:id="128" w:name="_Toc426043746"/>
            <w:bookmarkStart w:id="129" w:name="_Toc426102610"/>
            <w:r w:rsidRPr="00ED5B85">
              <w:rPr>
                <w:rFonts w:ascii="Verdana" w:hAnsi="Verdana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8"/>
            <w:bookmarkEnd w:id="129"/>
          </w:p>
        </w:tc>
      </w:tr>
      <w:tr w:rsidR="00494002" w:rsidRPr="00ED5B8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30" w:name="_Toc426043051"/>
            <w:bookmarkStart w:id="131" w:name="_Toc426043499"/>
            <w:bookmarkStart w:id="132" w:name="_Toc426043543"/>
            <w:bookmarkStart w:id="133" w:name="_Toc426043587"/>
            <w:bookmarkStart w:id="134" w:name="_Toc426043747"/>
            <w:bookmarkStart w:id="135" w:name="_Toc426102611"/>
            <w:bookmarkStart w:id="136" w:name="_Toc498950092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4678" w:type="dxa"/>
          </w:tcPr>
          <w:p w14:paraId="4C49113B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37" w:name="_Toc426043052"/>
            <w:bookmarkStart w:id="138" w:name="_Toc426043500"/>
            <w:bookmarkStart w:id="139" w:name="_Toc426043544"/>
            <w:bookmarkStart w:id="140" w:name="_Toc426043588"/>
            <w:bookmarkStart w:id="141" w:name="_Toc426043748"/>
            <w:bookmarkStart w:id="142" w:name="_Toc426102612"/>
            <w:bookmarkStart w:id="143" w:name="_Toc498950093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4678" w:type="dxa"/>
          </w:tcPr>
          <w:p w14:paraId="69D6C6C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44" w:name="_Toc426043053"/>
            <w:bookmarkStart w:id="145" w:name="_Toc426043501"/>
            <w:bookmarkStart w:id="146" w:name="_Toc426043545"/>
            <w:bookmarkStart w:id="147" w:name="_Toc426043589"/>
            <w:bookmarkStart w:id="148" w:name="_Toc426043749"/>
            <w:bookmarkStart w:id="149" w:name="_Toc426102613"/>
            <w:bookmarkStart w:id="150" w:name="_Toc498950094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4678" w:type="dxa"/>
          </w:tcPr>
          <w:p w14:paraId="0268A90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51" w:name="_Toc426043054"/>
            <w:bookmarkStart w:id="152" w:name="_Toc426043502"/>
            <w:bookmarkStart w:id="153" w:name="_Toc426043546"/>
            <w:bookmarkStart w:id="154" w:name="_Toc426043590"/>
            <w:bookmarkStart w:id="155" w:name="_Toc426043750"/>
            <w:bookmarkStart w:id="156" w:name="_Toc426102614"/>
            <w:bookmarkStart w:id="157" w:name="_Toc498950095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</w:p>
        </w:tc>
        <w:tc>
          <w:tcPr>
            <w:tcW w:w="4678" w:type="dxa"/>
          </w:tcPr>
          <w:p w14:paraId="5030CBDE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58" w:name="_Toc426043055"/>
            <w:bookmarkStart w:id="159" w:name="_Toc426043503"/>
            <w:bookmarkStart w:id="160" w:name="_Toc426043547"/>
            <w:bookmarkStart w:id="161" w:name="_Toc426043591"/>
            <w:bookmarkStart w:id="162" w:name="_Toc426043751"/>
            <w:bookmarkStart w:id="163" w:name="_Toc426102615"/>
            <w:bookmarkStart w:id="164" w:name="_Toc498950096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4678" w:type="dxa"/>
          </w:tcPr>
          <w:p w14:paraId="27926590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94002" w:rsidRPr="00ED5B8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65" w:name="_Toc426043056"/>
            <w:bookmarkStart w:id="166" w:name="_Toc426043504"/>
            <w:bookmarkStart w:id="167" w:name="_Toc426043548"/>
            <w:bookmarkStart w:id="168" w:name="_Toc426043592"/>
            <w:bookmarkStart w:id="169" w:name="_Toc426043752"/>
            <w:bookmarkStart w:id="170" w:name="_Toc426102616"/>
            <w:bookmarkStart w:id="171" w:name="_Toc498950097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4678" w:type="dxa"/>
          </w:tcPr>
          <w:p w14:paraId="5F773E69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494002" w:rsidRPr="00ED5B8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ED5B8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</w:pPr>
            <w:bookmarkStart w:id="172" w:name="_Toc426043057"/>
            <w:bookmarkStart w:id="173" w:name="_Toc426043505"/>
            <w:bookmarkStart w:id="174" w:name="_Toc426043549"/>
            <w:bookmarkStart w:id="175" w:name="_Toc426043593"/>
            <w:bookmarkStart w:id="176" w:name="_Toc426043753"/>
            <w:bookmarkStart w:id="177" w:name="_Toc426102617"/>
            <w:bookmarkStart w:id="178" w:name="_Toc498950098"/>
            <w:r w:rsidRPr="00ED5B85">
              <w:rPr>
                <w:rFonts w:ascii="Verdana" w:hAnsi="Verdana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ED5B85" w:rsidRDefault="00494002" w:rsidP="0029536B">
            <w:pPr>
              <w:spacing w:before="0" w:after="0"/>
              <w:jc w:val="left"/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</w:tbl>
    <w:p w14:paraId="65318369" w14:textId="2D3759BD" w:rsidR="005812E5" w:rsidRDefault="005812E5" w:rsidP="005812E5">
      <w:pPr>
        <w:spacing w:before="0" w:after="0"/>
        <w:jc w:val="right"/>
        <w:rPr>
          <w:rFonts w:ascii="Verdana" w:hAnsi="Verdana" w:cs="Arial"/>
          <w:vertAlign w:val="superscript"/>
        </w:rPr>
      </w:pPr>
    </w:p>
    <w:p w14:paraId="3F7A7FC7" w14:textId="0359E764" w:rsidR="00C66A97" w:rsidRDefault="00C66A97" w:rsidP="005812E5">
      <w:pPr>
        <w:spacing w:before="0" w:after="0"/>
        <w:jc w:val="right"/>
        <w:rPr>
          <w:rFonts w:ascii="Verdana" w:hAnsi="Verdana" w:cs="Arial"/>
          <w:vertAlign w:val="superscript"/>
        </w:rPr>
      </w:pPr>
    </w:p>
    <w:p w14:paraId="2B0EA884" w14:textId="77777777" w:rsidR="00C66A97" w:rsidRPr="00ED5B85" w:rsidRDefault="00C66A97" w:rsidP="005812E5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6A5BEF4D" w14:textId="77777777" w:rsidR="00C17963" w:rsidRDefault="00C17963" w:rsidP="00C17963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C746E95" w14:textId="77777777" w:rsidR="00C17963" w:rsidRDefault="00C17963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C2221C2" w14:textId="77777777" w:rsidR="00C17963" w:rsidRDefault="00C17963" w:rsidP="00643BC2">
      <w:pPr>
        <w:spacing w:before="0" w:after="0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0212CF7B" w14:textId="484EA524" w:rsidR="00643BC2" w:rsidRPr="00ED5B85" w:rsidRDefault="00643BC2" w:rsidP="00643BC2">
      <w:pPr>
        <w:spacing w:before="0" w:after="0"/>
        <w:jc w:val="right"/>
        <w:rPr>
          <w:rFonts w:ascii="Verdana" w:hAnsi="Verdana" w:cs="Arial"/>
          <w:i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Форма №</w:t>
      </w:r>
      <w:r w:rsidR="00C62368" w:rsidRPr="00ED5B85">
        <w:rPr>
          <w:rFonts w:ascii="Verdana" w:hAnsi="Verdana" w:cs="Arial"/>
          <w:b/>
          <w:bCs/>
          <w:color w:val="000000"/>
          <w:sz w:val="22"/>
          <w:szCs w:val="22"/>
        </w:rPr>
        <w:t>4</w:t>
      </w: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. Опыт выполнения аналогичных работ</w:t>
      </w:r>
    </w:p>
    <w:p w14:paraId="26AE47F9" w14:textId="77777777" w:rsidR="00643BC2" w:rsidRPr="00505038" w:rsidRDefault="00643BC2" w:rsidP="00643BC2">
      <w:pPr>
        <w:widowControl w:val="0"/>
        <w:spacing w:before="0" w:after="60"/>
        <w:jc w:val="right"/>
        <w:rPr>
          <w:rFonts w:ascii="Verdana" w:hAnsi="Verdana" w:cs="Arial"/>
          <w:b/>
          <w:bCs/>
          <w:sz w:val="22"/>
          <w:szCs w:val="22"/>
        </w:rPr>
      </w:pPr>
      <w:r w:rsidRPr="000C4837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505038"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03A9E470" w:rsidR="00643BC2" w:rsidRPr="00505038" w:rsidRDefault="0016080F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Verdana" w:hAnsi="Verdana"/>
          <w:b/>
          <w:sz w:val="22"/>
          <w:szCs w:val="22"/>
        </w:rPr>
      </w:pPr>
      <w:r w:rsidRPr="00505038">
        <w:rPr>
          <w:rFonts w:ascii="Verdana" w:hAnsi="Verdana"/>
          <w:b/>
          <w:sz w:val="22"/>
          <w:szCs w:val="22"/>
        </w:rPr>
        <w:t>№ 2</w:t>
      </w:r>
      <w:r w:rsidR="00C71510" w:rsidRPr="00505038">
        <w:rPr>
          <w:rFonts w:ascii="Verdana" w:hAnsi="Verdana"/>
          <w:b/>
          <w:sz w:val="22"/>
          <w:szCs w:val="22"/>
        </w:rPr>
        <w:t>-АИ</w:t>
      </w:r>
    </w:p>
    <w:p w14:paraId="6FC2F94F" w14:textId="50D20A0E" w:rsidR="00643BC2" w:rsidRPr="00505038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505038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D23DB2" w:rsidRPr="00505038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505038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505038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D23DB2" w:rsidRPr="00505038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505038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Verdana" w:hAnsi="Verdana" w:cs="Arial"/>
          <w:b/>
          <w:bCs/>
          <w:sz w:val="26"/>
          <w:szCs w:val="26"/>
        </w:rPr>
      </w:pPr>
    </w:p>
    <w:p w14:paraId="2C61F68D" w14:textId="2AA4D176" w:rsidR="00643BC2" w:rsidRPr="00505038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Verdana" w:hAnsi="Verdana" w:cs="Arial"/>
          <w:b/>
          <w:bCs/>
          <w:spacing w:val="-11"/>
        </w:rPr>
      </w:pPr>
      <w:bookmarkStart w:id="179" w:name="_Toc498950099"/>
      <w:r w:rsidRPr="00505038">
        <w:rPr>
          <w:rFonts w:ascii="Verdana" w:hAnsi="Verdana" w:cs="Arial"/>
          <w:b/>
          <w:bCs/>
        </w:rPr>
        <w:t>О</w:t>
      </w:r>
      <w:r w:rsidR="00A6539A" w:rsidRPr="00505038">
        <w:rPr>
          <w:rFonts w:ascii="Verdana" w:hAnsi="Verdana" w:cs="Arial"/>
          <w:b/>
          <w:bCs/>
        </w:rPr>
        <w:t>пыт</w:t>
      </w:r>
      <w:r w:rsidRPr="00505038">
        <w:rPr>
          <w:rFonts w:ascii="Verdana" w:hAnsi="Verdana" w:cs="Arial"/>
          <w:bCs/>
        </w:rPr>
        <w:t xml:space="preserve"> </w:t>
      </w:r>
      <w:bookmarkStart w:id="180" w:name="_Hlk38296016"/>
      <w:bookmarkEnd w:id="179"/>
      <w:r w:rsidR="00020E67" w:rsidRPr="00505038">
        <w:rPr>
          <w:rFonts w:ascii="Verdana" w:hAnsi="Verdana" w:cs="Arial"/>
          <w:b/>
          <w:bCs/>
        </w:rPr>
        <w:t xml:space="preserve">выполнения аналогичных договоров / </w:t>
      </w:r>
      <w:r w:rsidR="00A6539A" w:rsidRPr="00505038">
        <w:rPr>
          <w:rFonts w:ascii="Verdana" w:hAnsi="Verdana" w:cs="Arial"/>
          <w:b/>
          <w:bCs/>
          <w:spacing w:val="-11"/>
        </w:rPr>
        <w:t xml:space="preserve">реализации аналогичных </w:t>
      </w:r>
      <w:bookmarkEnd w:id="180"/>
      <w:r w:rsidR="0016080F" w:rsidRPr="00505038">
        <w:rPr>
          <w:rFonts w:ascii="Verdana" w:hAnsi="Verdana" w:cs="Arial"/>
          <w:b/>
          <w:bCs/>
          <w:spacing w:val="-11"/>
        </w:rPr>
        <w:t>поставок</w:t>
      </w:r>
    </w:p>
    <w:p w14:paraId="453C3E3D" w14:textId="4C5B960B" w:rsidR="00643BC2" w:rsidRPr="007E5E1E" w:rsidRDefault="00C31831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Verdana" w:hAnsi="Verdana" w:cs="Arial"/>
          <w:b/>
          <w:bCs/>
          <w:color w:val="000000"/>
          <w:spacing w:val="-11"/>
        </w:rPr>
      </w:pPr>
      <w:bookmarkStart w:id="181" w:name="_Toc498950100"/>
      <w:r w:rsidRPr="00505038">
        <w:rPr>
          <w:rFonts w:ascii="Verdana" w:hAnsi="Verdana" w:cs="Arial"/>
          <w:b/>
          <w:bCs/>
          <w:spacing w:val="-11"/>
        </w:rPr>
        <w:t>за последние 5 (пять) лет</w:t>
      </w:r>
      <w:r w:rsidR="00A02921" w:rsidRPr="00505038">
        <w:rPr>
          <w:rFonts w:ascii="Verdana" w:hAnsi="Verdana" w:cs="Arial"/>
          <w:b/>
          <w:bCs/>
          <w:color w:val="000000"/>
          <w:spacing w:val="-11"/>
        </w:rPr>
        <w:t>*</w:t>
      </w:r>
      <w:r w:rsidR="00643BC2" w:rsidRPr="00505038">
        <w:rPr>
          <w:rFonts w:ascii="Verdana" w:hAnsi="Verdana" w:cs="Arial"/>
          <w:b/>
          <w:bCs/>
          <w:color w:val="000000"/>
          <w:spacing w:val="-11"/>
        </w:rPr>
        <w:t>:</w:t>
      </w:r>
      <w:bookmarkEnd w:id="181"/>
      <w:r w:rsidR="00643BC2" w:rsidRPr="007E5E1E">
        <w:rPr>
          <w:rFonts w:ascii="Verdana" w:hAnsi="Verdana" w:cs="Arial"/>
          <w:b/>
          <w:bCs/>
          <w:color w:val="000000"/>
          <w:spacing w:val="-11"/>
        </w:rPr>
        <w:t xml:space="preserve"> </w:t>
      </w:r>
    </w:p>
    <w:p w14:paraId="332C7AC9" w14:textId="77777777" w:rsidR="00643BC2" w:rsidRPr="00ED5B85" w:rsidRDefault="00643BC2" w:rsidP="00643BC2">
      <w:pPr>
        <w:spacing w:before="0"/>
        <w:jc w:val="center"/>
        <w:rPr>
          <w:rFonts w:ascii="Verdana" w:hAnsi="Verdana" w:cs="Arial"/>
          <w:b/>
        </w:rPr>
      </w:pPr>
    </w:p>
    <w:p w14:paraId="4C6F3594" w14:textId="2A094DC3" w:rsidR="00643BC2" w:rsidRPr="00ED5B85" w:rsidRDefault="00643BC2" w:rsidP="007E5E1E">
      <w:pPr>
        <w:tabs>
          <w:tab w:val="left" w:pos="6237"/>
        </w:tabs>
        <w:spacing w:before="0"/>
        <w:jc w:val="left"/>
        <w:rPr>
          <w:rFonts w:ascii="Verdana" w:hAnsi="Verdana" w:cs="Arial"/>
          <w:b/>
          <w:sz w:val="22"/>
        </w:rPr>
      </w:pPr>
      <w:r w:rsidRPr="00ED5B85">
        <w:rPr>
          <w:rFonts w:ascii="Verdana" w:hAnsi="Verdana" w:cs="Arial"/>
          <w:b/>
          <w:sz w:val="22"/>
        </w:rPr>
        <w:t>Наименование и адрес Претендента</w:t>
      </w:r>
      <w:r w:rsidRPr="00ED5B85">
        <w:rPr>
          <w:rFonts w:ascii="Verdana" w:hAnsi="Verdana" w:cs="Arial"/>
          <w:b/>
          <w:sz w:val="20"/>
          <w:szCs w:val="22"/>
        </w:rPr>
        <w:t>:</w:t>
      </w:r>
      <w:r w:rsidRPr="00ED5B85">
        <w:rPr>
          <w:rFonts w:ascii="Verdana" w:hAnsi="Verdana" w:cs="Arial"/>
          <w:sz w:val="20"/>
          <w:szCs w:val="22"/>
        </w:rPr>
        <w:t xml:space="preserve"> </w:t>
      </w:r>
      <w:r w:rsidRPr="00ED5B85">
        <w:rPr>
          <w:rFonts w:ascii="Verdana" w:hAnsi="Verdana" w:cs="Arial"/>
          <w:color w:val="808080"/>
          <w:sz w:val="22"/>
          <w:highlight w:val="lightGray"/>
        </w:rPr>
        <w:t>______________________________________</w:t>
      </w:r>
      <w:r w:rsidR="002F23AE" w:rsidRPr="00ED5B85">
        <w:rPr>
          <w:rFonts w:ascii="Verdana" w:hAnsi="Verdana" w:cs="Arial"/>
          <w:color w:val="808080"/>
          <w:sz w:val="22"/>
          <w:highlight w:val="lightGray"/>
        </w:rPr>
        <w:t>______</w:t>
      </w:r>
      <w:r w:rsidR="007E5E1E" w:rsidRPr="007E5E1E">
        <w:rPr>
          <w:rFonts w:ascii="Verdana" w:hAnsi="Verdana" w:cs="Arial"/>
          <w:color w:val="808080"/>
          <w:sz w:val="22"/>
          <w:highlight w:val="lightGray"/>
        </w:rPr>
        <w:t>________________________</w:t>
      </w:r>
      <w:r w:rsidR="002F23AE" w:rsidRPr="00ED5B85">
        <w:rPr>
          <w:rFonts w:ascii="Verdana" w:hAnsi="Verdana" w:cs="Arial"/>
          <w:color w:val="808080"/>
          <w:sz w:val="22"/>
          <w:highlight w:val="lightGray"/>
        </w:rPr>
        <w:t>_</w:t>
      </w:r>
      <w:r w:rsidRPr="00ED5B85">
        <w:rPr>
          <w:rFonts w:ascii="Verdana" w:hAnsi="Verdana" w:cs="Arial"/>
          <w:color w:val="808080"/>
          <w:sz w:val="22"/>
          <w:highlight w:val="lightGray"/>
        </w:rPr>
        <w:t>_</w:t>
      </w:r>
    </w:p>
    <w:p w14:paraId="61675052" w14:textId="77777777" w:rsidR="00643BC2" w:rsidRPr="00ED5B85" w:rsidRDefault="00643BC2" w:rsidP="002F23AE">
      <w:pPr>
        <w:spacing w:before="0" w:after="0"/>
        <w:ind w:right="565"/>
        <w:jc w:val="left"/>
        <w:rPr>
          <w:rFonts w:ascii="Verdana" w:hAnsi="Verdana" w:cs="Arial"/>
          <w:i/>
          <w:color w:val="00B050"/>
          <w:sz w:val="18"/>
          <w:szCs w:val="20"/>
          <w:vertAlign w:val="superscript"/>
        </w:rPr>
      </w:pPr>
      <w:r w:rsidRPr="00ED5B85">
        <w:rPr>
          <w:rFonts w:ascii="Verdana" w:hAnsi="Verdana" w:cs="Arial"/>
          <w:i/>
          <w:color w:val="00B050"/>
          <w:sz w:val="18"/>
          <w:szCs w:val="20"/>
          <w:vertAlign w:val="superscript"/>
        </w:rPr>
        <w:t xml:space="preserve">       </w:t>
      </w:r>
      <w:r w:rsidR="002F23AE" w:rsidRPr="00ED5B85">
        <w:rPr>
          <w:rFonts w:ascii="Verdana" w:hAnsi="Verdana" w:cs="Arial"/>
          <w:i/>
          <w:color w:val="00B050"/>
          <w:sz w:val="18"/>
          <w:szCs w:val="20"/>
          <w:vertAlign w:val="superscript"/>
        </w:rPr>
        <w:t xml:space="preserve">                        </w:t>
      </w:r>
    </w:p>
    <w:p w14:paraId="6C9695E8" w14:textId="77777777" w:rsidR="007D1F39" w:rsidRDefault="00643BC2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Verdana" w:hAnsi="Verdana" w:cs="Arial"/>
          <w:b/>
          <w:bCs/>
          <w:sz w:val="22"/>
        </w:rPr>
      </w:pPr>
      <w:r w:rsidRPr="00A02921">
        <w:rPr>
          <w:rFonts w:ascii="Verdana" w:hAnsi="Verdana" w:cs="Arial"/>
          <w:b/>
          <w:bCs/>
          <w:sz w:val="22"/>
          <w:szCs w:val="22"/>
        </w:rPr>
        <w:t>Наименование</w:t>
      </w:r>
      <w:r w:rsidR="00721449" w:rsidRPr="00A0292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61515F" w:rsidRPr="00A02921">
        <w:rPr>
          <w:rFonts w:ascii="Verdana" w:hAnsi="Verdana" w:cs="Arial"/>
          <w:b/>
          <w:bCs/>
          <w:sz w:val="22"/>
          <w:szCs w:val="22"/>
        </w:rPr>
        <w:t>отбора:</w:t>
      </w:r>
      <w:r w:rsidR="0061515F" w:rsidRPr="00A02921">
        <w:rPr>
          <w:rFonts w:ascii="Verdana" w:hAnsi="Verdana" w:cs="Arial"/>
          <w:bCs/>
          <w:sz w:val="22"/>
          <w:szCs w:val="22"/>
        </w:rPr>
        <w:t xml:space="preserve"> </w:t>
      </w:r>
      <w:r w:rsidR="0016080F">
        <w:rPr>
          <w:rFonts w:ascii="Verdana" w:hAnsi="Verdana" w:cs="Arial"/>
          <w:bCs/>
          <w:sz w:val="22"/>
        </w:rPr>
        <w:t>открытый отбор</w:t>
      </w:r>
      <w:r w:rsidR="0016080F" w:rsidRPr="00813643">
        <w:rPr>
          <w:rFonts w:ascii="Verdana" w:hAnsi="Verdana" w:cs="Arial"/>
          <w:bCs/>
          <w:sz w:val="22"/>
        </w:rPr>
        <w:t xml:space="preserve"> организации,</w:t>
      </w:r>
      <w:r w:rsidR="0016080F" w:rsidRPr="00EA47BD">
        <w:rPr>
          <w:rFonts w:ascii="Verdana" w:hAnsi="Verdana" w:cs="Arial"/>
          <w:b/>
          <w:bCs/>
          <w:sz w:val="22"/>
        </w:rPr>
        <w:t xml:space="preserve"> способной осуществить поставку программных продуктов для нужд ООО «Арена» и ООО «Арена-Инжиниринг» в соответствии </w:t>
      </w:r>
      <w:r w:rsidR="007D1F39">
        <w:rPr>
          <w:rFonts w:ascii="Verdana" w:hAnsi="Verdana" w:cs="Arial"/>
          <w:b/>
          <w:bCs/>
          <w:sz w:val="22"/>
        </w:rPr>
        <w:t>с лотовой закупкой:</w:t>
      </w:r>
    </w:p>
    <w:p w14:paraId="1A2C6D7C" w14:textId="77777777" w:rsidR="007D1F39" w:rsidRDefault="0016080F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Verdana" w:hAnsi="Verdana" w:cs="Arial"/>
          <w:bCs/>
          <w:sz w:val="22"/>
        </w:rPr>
      </w:pPr>
      <w:r w:rsidRPr="00EA47BD">
        <w:rPr>
          <w:rFonts w:ascii="Verdana" w:hAnsi="Verdana" w:cs="Arial"/>
          <w:b/>
          <w:bCs/>
          <w:sz w:val="22"/>
        </w:rPr>
        <w:t xml:space="preserve">Лот № 1 </w:t>
      </w:r>
      <w:r w:rsidRPr="00EA47BD">
        <w:rPr>
          <w:rFonts w:ascii="Verdana" w:hAnsi="Verdana" w:cs="Arial"/>
          <w:bCs/>
          <w:sz w:val="22"/>
        </w:rPr>
        <w:t>- Поставка программных продуктов 1С и Microsoft для нужд ООО «Арена-Инжиниринг»;</w:t>
      </w:r>
      <w:r>
        <w:rPr>
          <w:rFonts w:ascii="Verdana" w:hAnsi="Verdana" w:cs="Arial"/>
          <w:bCs/>
          <w:sz w:val="22"/>
        </w:rPr>
        <w:t xml:space="preserve"> </w:t>
      </w:r>
    </w:p>
    <w:p w14:paraId="1E97436F" w14:textId="77777777" w:rsidR="007D1F39" w:rsidRDefault="0016080F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Verdana" w:hAnsi="Verdana" w:cs="Arial"/>
          <w:bCs/>
          <w:sz w:val="22"/>
        </w:rPr>
      </w:pPr>
      <w:r w:rsidRPr="00EA47BD">
        <w:rPr>
          <w:rFonts w:ascii="Verdana" w:hAnsi="Verdana" w:cs="Arial"/>
          <w:b/>
          <w:bCs/>
          <w:sz w:val="22"/>
        </w:rPr>
        <w:t xml:space="preserve">Лот № 2 - </w:t>
      </w:r>
      <w:r w:rsidRPr="00EA47BD">
        <w:rPr>
          <w:rFonts w:ascii="Verdana" w:hAnsi="Verdana" w:cs="Arial"/>
          <w:bCs/>
          <w:sz w:val="22"/>
        </w:rPr>
        <w:t>Поставка программных продуктов 1С и Microsoft для нужд ООО «Арена»;</w:t>
      </w:r>
    </w:p>
    <w:p w14:paraId="538146A9" w14:textId="680AAE19" w:rsidR="00643BC2" w:rsidRDefault="0016080F" w:rsidP="00813643">
      <w:pPr>
        <w:shd w:val="clear" w:color="auto" w:fill="F8F8F8"/>
        <w:tabs>
          <w:tab w:val="left" w:pos="9922"/>
        </w:tabs>
        <w:ind w:right="-1"/>
        <w:jc w:val="left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Cs/>
          <w:sz w:val="22"/>
        </w:rPr>
        <w:t xml:space="preserve"> </w:t>
      </w:r>
      <w:r w:rsidRPr="00EA47BD">
        <w:rPr>
          <w:rFonts w:ascii="Verdana" w:hAnsi="Verdana" w:cs="Arial"/>
          <w:b/>
          <w:bCs/>
          <w:sz w:val="22"/>
        </w:rPr>
        <w:t xml:space="preserve">Лот № 3 </w:t>
      </w:r>
      <w:r w:rsidRPr="00EA47BD">
        <w:rPr>
          <w:rFonts w:ascii="Verdana" w:hAnsi="Verdana" w:cs="Arial"/>
          <w:bCs/>
          <w:sz w:val="22"/>
        </w:rPr>
        <w:t xml:space="preserve">- Поставка программных продуктов ЛИРА-САПР 2019 FULL </w:t>
      </w:r>
      <w:r w:rsidR="007D1F39">
        <w:rPr>
          <w:rFonts w:ascii="Verdana" w:hAnsi="Verdana" w:cs="Arial"/>
          <w:bCs/>
          <w:sz w:val="22"/>
        </w:rPr>
        <w:t>для нужд ООО «Арена-Инжиниринг»</w:t>
      </w:r>
      <w:r>
        <w:rPr>
          <w:rFonts w:ascii="Verdana" w:hAnsi="Verdana" w:cs="Arial"/>
          <w:b/>
          <w:bCs/>
          <w:sz w:val="22"/>
        </w:rPr>
        <w:t>.</w:t>
      </w:r>
    </w:p>
    <w:p w14:paraId="2D55180A" w14:textId="472AB794" w:rsidR="007D1F39" w:rsidRPr="007D1F39" w:rsidRDefault="007D1F39" w:rsidP="007D1F39">
      <w:pPr>
        <w:shd w:val="clear" w:color="auto" w:fill="F8F8F8"/>
        <w:tabs>
          <w:tab w:val="left" w:pos="9922"/>
        </w:tabs>
        <w:ind w:right="-1"/>
        <w:jc w:val="center"/>
        <w:rPr>
          <w:rFonts w:ascii="Verdana" w:hAnsi="Verdana" w:cs="Arial"/>
          <w:b/>
          <w:bCs/>
          <w:color w:val="FF0000"/>
          <w:sz w:val="22"/>
        </w:rPr>
      </w:pPr>
    </w:p>
    <w:p w14:paraId="4CD1750B" w14:textId="00A1E39B" w:rsidR="007D1F39" w:rsidRPr="007D1F39" w:rsidRDefault="007D1F39" w:rsidP="007D1F39">
      <w:pPr>
        <w:shd w:val="clear" w:color="auto" w:fill="F8F8F8"/>
        <w:tabs>
          <w:tab w:val="left" w:pos="9922"/>
        </w:tabs>
        <w:ind w:right="-1"/>
        <w:jc w:val="center"/>
        <w:rPr>
          <w:rFonts w:ascii="Verdana" w:hAnsi="Verdana" w:cs="Arial"/>
          <w:bCs/>
          <w:iCs/>
          <w:color w:val="FF0000"/>
          <w:sz w:val="22"/>
          <w:szCs w:val="22"/>
        </w:rPr>
      </w:pPr>
      <w:r w:rsidRPr="007D1F39">
        <w:rPr>
          <w:rFonts w:ascii="Verdana" w:hAnsi="Verdana" w:cs="Arial"/>
          <w:b/>
          <w:bCs/>
          <w:color w:val="FF0000"/>
          <w:sz w:val="22"/>
        </w:rPr>
        <w:t>Внимание! Форма заполняется отдельно по каждому лоту!</w:t>
      </w:r>
    </w:p>
    <w:p w14:paraId="21809850" w14:textId="77777777" w:rsidR="00643BC2" w:rsidRPr="00ED5B85" w:rsidRDefault="00643BC2" w:rsidP="00643BC2">
      <w:pPr>
        <w:spacing w:before="0" w:after="0"/>
        <w:ind w:right="565"/>
        <w:jc w:val="left"/>
        <w:rPr>
          <w:rFonts w:ascii="Verdana" w:hAnsi="Verdana" w:cs="Arial"/>
        </w:rPr>
      </w:pPr>
    </w:p>
    <w:p w14:paraId="5BC75F4A" w14:textId="0B523214" w:rsidR="00643BC2" w:rsidRPr="00ED5B85" w:rsidRDefault="00643BC2" w:rsidP="007D1F39">
      <w:pPr>
        <w:tabs>
          <w:tab w:val="left" w:pos="284"/>
          <w:tab w:val="left" w:pos="720"/>
          <w:tab w:val="left" w:pos="1260"/>
        </w:tabs>
        <w:spacing w:before="0" w:after="0"/>
        <w:ind w:right="-1"/>
        <w:rPr>
          <w:rFonts w:ascii="Verdana" w:hAnsi="Verdana" w:cs="Arial"/>
          <w:sz w:val="18"/>
          <w:szCs w:val="18"/>
        </w:rPr>
        <w:sectPr w:rsidR="00643BC2" w:rsidRPr="00ED5B85" w:rsidSect="00032F3E">
          <w:pgSz w:w="11906" w:h="16838"/>
          <w:pgMar w:top="0" w:right="850" w:bottom="5" w:left="1134" w:header="284" w:footer="0" w:gutter="0"/>
          <w:cols w:space="708"/>
          <w:docGrid w:linePitch="360"/>
        </w:sectPr>
      </w:pPr>
    </w:p>
    <w:p w14:paraId="2585AB15" w14:textId="12B1956F" w:rsidR="00643BC2" w:rsidRPr="00ED5B85" w:rsidRDefault="00643BC2" w:rsidP="007D1F39">
      <w:pPr>
        <w:spacing w:before="0" w:after="0"/>
        <w:ind w:right="-2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 xml:space="preserve">Опыт </w:t>
      </w:r>
      <w:r w:rsidR="00020E67" w:rsidRPr="00020E67">
        <w:rPr>
          <w:rFonts w:ascii="Verdana" w:hAnsi="Verdana" w:cs="Arial"/>
          <w:b/>
          <w:bCs/>
        </w:rPr>
        <w:t xml:space="preserve">выполнения аналогичных договоров </w:t>
      </w:r>
      <w:r w:rsidR="00020E67">
        <w:rPr>
          <w:rFonts w:ascii="Verdana" w:hAnsi="Verdana" w:cs="Arial"/>
          <w:b/>
          <w:bCs/>
        </w:rPr>
        <w:t xml:space="preserve">/ </w:t>
      </w:r>
      <w:r w:rsidRPr="00ED5B85">
        <w:rPr>
          <w:rFonts w:ascii="Verdana" w:hAnsi="Verdana" w:cs="Arial"/>
          <w:b/>
        </w:rPr>
        <w:t xml:space="preserve">реализации аналогичных </w:t>
      </w:r>
      <w:r w:rsidR="0016080F">
        <w:rPr>
          <w:rFonts w:ascii="Verdana" w:hAnsi="Verdana" w:cs="Arial"/>
          <w:b/>
        </w:rPr>
        <w:t>поставок</w:t>
      </w: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837"/>
        <w:gridCol w:w="1849"/>
        <w:gridCol w:w="1417"/>
        <w:gridCol w:w="3119"/>
        <w:gridCol w:w="2087"/>
      </w:tblGrid>
      <w:tr w:rsidR="00643BC2" w:rsidRPr="007D1F39" w14:paraId="77E6AA8E" w14:textId="77777777" w:rsidTr="00020E67">
        <w:trPr>
          <w:cantSplit/>
          <w:trHeight w:val="85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Наименование объекта строительства, характеристика объекта в физическом выражении (объем работ)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11E3D0A2" w:rsidR="00643BC2" w:rsidRPr="007D1F39" w:rsidRDefault="00643BC2" w:rsidP="00721449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 xml:space="preserve">Виды и объемы работ </w:t>
            </w:r>
            <w:r w:rsidR="005165C4" w:rsidRPr="007D1F39">
              <w:rPr>
                <w:rFonts w:ascii="Verdana" w:hAnsi="Verdana" w:cs="Arial"/>
                <w:b/>
                <w:sz w:val="20"/>
                <w:szCs w:val="20"/>
              </w:rPr>
              <w:t>на объекте,</w:t>
            </w:r>
            <w:r w:rsidRPr="007D1F39">
              <w:rPr>
                <w:rFonts w:ascii="Verdana" w:hAnsi="Verdana" w:cs="Arial"/>
                <w:b/>
                <w:sz w:val="20"/>
                <w:szCs w:val="20"/>
              </w:rPr>
              <w:t xml:space="preserve"> выполненные Претендентом </w:t>
            </w:r>
          </w:p>
        </w:tc>
        <w:tc>
          <w:tcPr>
            <w:tcW w:w="1837" w:type="dxa"/>
            <w:shd w:val="clear" w:color="auto" w:fill="F2F2F2"/>
            <w:vAlign w:val="center"/>
          </w:tcPr>
          <w:p w14:paraId="448A5B35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Наименование Заказчика, адрес и контактные телефоны</w:t>
            </w:r>
          </w:p>
        </w:tc>
        <w:tc>
          <w:tcPr>
            <w:tcW w:w="1849" w:type="dxa"/>
            <w:shd w:val="clear" w:color="auto" w:fill="F2F2F2"/>
            <w:vAlign w:val="center"/>
          </w:tcPr>
          <w:p w14:paraId="0AD9D3A7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Функции по проекту (Генеральный подряд / субподряд / технический заказчик)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1996783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Период выполнения работ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524EF1F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Стоимость выполненных работ, тыс. руб.</w:t>
            </w:r>
          </w:p>
        </w:tc>
        <w:tc>
          <w:tcPr>
            <w:tcW w:w="2087" w:type="dxa"/>
            <w:shd w:val="clear" w:color="auto" w:fill="F2F2F2"/>
            <w:vAlign w:val="center"/>
          </w:tcPr>
          <w:p w14:paraId="04F64CA3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В т.ч. собственными силами (без субподрядчиков), % от общей стоимости работ</w:t>
            </w:r>
          </w:p>
        </w:tc>
      </w:tr>
      <w:tr w:rsidR="00643BC2" w:rsidRPr="007D1F39" w14:paraId="5D65440D" w14:textId="77777777" w:rsidTr="00020E67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837" w:type="dxa"/>
            <w:shd w:val="pct15" w:color="auto" w:fill="auto"/>
          </w:tcPr>
          <w:p w14:paraId="1C33FAE8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849" w:type="dxa"/>
            <w:shd w:val="pct15" w:color="auto" w:fill="auto"/>
          </w:tcPr>
          <w:p w14:paraId="112D6183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417" w:type="dxa"/>
            <w:shd w:val="pct15" w:color="auto" w:fill="auto"/>
          </w:tcPr>
          <w:p w14:paraId="1502A028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3119" w:type="dxa"/>
            <w:shd w:val="pct15" w:color="auto" w:fill="auto"/>
          </w:tcPr>
          <w:p w14:paraId="20C6CF89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87" w:type="dxa"/>
            <w:shd w:val="pct15" w:color="auto" w:fill="auto"/>
          </w:tcPr>
          <w:p w14:paraId="06148CAC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  <w:highlight w:val="lightGray"/>
              </w:rPr>
              <w:t>8</w:t>
            </w:r>
          </w:p>
        </w:tc>
      </w:tr>
      <w:tr w:rsidR="00643BC2" w:rsidRPr="007D1F39" w14:paraId="77A8CD27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10F08EF3" w14:textId="60F31D40" w:rsidR="00643BC2" w:rsidRPr="007D1F39" w:rsidRDefault="007D1F39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18"/>
                <w:szCs w:val="20"/>
              </w:rPr>
              <w:t xml:space="preserve">2020 </w:t>
            </w:r>
            <w:r w:rsidR="00643BC2" w:rsidRPr="007D1F39">
              <w:rPr>
                <w:rFonts w:ascii="Verdana" w:hAnsi="Verdana" w:cs="Arial"/>
                <w:b/>
                <w:sz w:val="18"/>
                <w:szCs w:val="20"/>
              </w:rPr>
              <w:t>год</w:t>
            </w:r>
          </w:p>
        </w:tc>
      </w:tr>
      <w:tr w:rsidR="00643BC2" w:rsidRPr="007D1F39" w14:paraId="10632401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1F3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745523E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971042B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FB9B1D3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1E7BB14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200B66C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7D1F39" w14:paraId="0698F177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58A48D6D" w:rsidR="00643BC2" w:rsidRPr="007D1F39" w:rsidRDefault="00D21CFD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Итого за 20</w:t>
            </w:r>
            <w:r w:rsidR="00620A89" w:rsidRPr="007D1F3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 w:rsidRPr="007D1F39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643BC2" w:rsidRPr="007D1F39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A1D5C16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23625E6F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FCD82C6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1E8D1E" w14:textId="00C17FAC" w:rsidR="00643BC2" w:rsidRPr="007D1F39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18"/>
                <w:szCs w:val="20"/>
              </w:rPr>
            </w:pPr>
            <w:r w:rsidRPr="007D1F39">
              <w:rPr>
                <w:rFonts w:ascii="Verdana" w:hAnsi="Verdana" w:cs="Arial"/>
                <w:sz w:val="18"/>
                <w:szCs w:val="20"/>
              </w:rPr>
              <w:t xml:space="preserve">Общая стоимость выполненных </w:t>
            </w:r>
            <w:r w:rsidR="00D21CFD" w:rsidRPr="007D1F39">
              <w:rPr>
                <w:rFonts w:ascii="Verdana" w:hAnsi="Verdana" w:cs="Arial"/>
                <w:sz w:val="18"/>
                <w:szCs w:val="20"/>
              </w:rPr>
              <w:t xml:space="preserve">работ по предмету </w:t>
            </w:r>
            <w:r w:rsidR="009A4F7A" w:rsidRPr="007D1F39">
              <w:rPr>
                <w:rFonts w:ascii="Verdana" w:hAnsi="Verdana" w:cs="Arial"/>
                <w:sz w:val="18"/>
                <w:szCs w:val="20"/>
              </w:rPr>
              <w:t>отбора</w:t>
            </w:r>
            <w:r w:rsidR="00D21CFD" w:rsidRPr="007D1F39">
              <w:rPr>
                <w:rFonts w:ascii="Verdana" w:hAnsi="Verdana" w:cs="Arial"/>
                <w:sz w:val="18"/>
                <w:szCs w:val="20"/>
              </w:rPr>
              <w:t xml:space="preserve"> за 20</w:t>
            </w:r>
            <w:r w:rsidR="00620A89" w:rsidRPr="007D1F39">
              <w:rPr>
                <w:rFonts w:ascii="Verdana" w:hAnsi="Verdana" w:cs="Arial"/>
                <w:sz w:val="18"/>
                <w:szCs w:val="20"/>
              </w:rPr>
              <w:t>1</w:t>
            </w:r>
            <w:r w:rsidR="00C31831" w:rsidRPr="007D1F39">
              <w:rPr>
                <w:rFonts w:ascii="Verdana" w:hAnsi="Verdana" w:cs="Arial"/>
                <w:sz w:val="18"/>
                <w:szCs w:val="20"/>
              </w:rPr>
              <w:t>9</w:t>
            </w:r>
            <w:r w:rsidRPr="007D1F39">
              <w:rPr>
                <w:rFonts w:ascii="Verdana" w:hAnsi="Verdana" w:cs="Arial"/>
                <w:sz w:val="18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611891A9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7D1F39" w14:paraId="64FE6C16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34741961" w14:textId="4E359DE0" w:rsidR="00643BC2" w:rsidRPr="007D1F39" w:rsidRDefault="00D21CFD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7D1F39">
              <w:rPr>
                <w:rFonts w:ascii="Verdana" w:hAnsi="Verdana" w:cs="Arial"/>
                <w:b/>
                <w:sz w:val="18"/>
                <w:szCs w:val="20"/>
              </w:rPr>
              <w:t>20</w:t>
            </w:r>
            <w:r w:rsidR="003A56DD" w:rsidRPr="007D1F39"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="007D1F39" w:rsidRPr="007D1F39">
              <w:rPr>
                <w:rFonts w:ascii="Verdana" w:hAnsi="Verdana" w:cs="Arial"/>
                <w:b/>
                <w:sz w:val="18"/>
                <w:szCs w:val="20"/>
              </w:rPr>
              <w:t>9</w:t>
            </w:r>
            <w:r w:rsidR="003A56DD" w:rsidRPr="007D1F39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643BC2" w:rsidRPr="007D1F39">
              <w:rPr>
                <w:rFonts w:ascii="Verdana" w:hAnsi="Verdana" w:cs="Arial"/>
                <w:b/>
                <w:sz w:val="18"/>
                <w:szCs w:val="20"/>
              </w:rPr>
              <w:t>год</w:t>
            </w:r>
          </w:p>
        </w:tc>
      </w:tr>
      <w:tr w:rsidR="00643BC2" w:rsidRPr="007D1F39" w14:paraId="5EC7E1BE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0F857DA2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1F3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0F316A13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5BF138C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3E5DC7FD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2ECDFE91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ABC95C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C58893D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B95D98E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7D1F39" w14:paraId="3488ECB0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352C28F7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2C57A1" w14:textId="27BFF193" w:rsidR="00643BC2" w:rsidRPr="007D1F39" w:rsidRDefault="00643BC2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 xml:space="preserve">Итого </w:t>
            </w:r>
            <w:r w:rsidR="00D21CFD" w:rsidRPr="007D1F39">
              <w:rPr>
                <w:rFonts w:ascii="Verdana" w:hAnsi="Verdana" w:cs="Arial"/>
                <w:b/>
                <w:sz w:val="20"/>
                <w:szCs w:val="20"/>
              </w:rPr>
              <w:t>за 20</w:t>
            </w:r>
            <w:r w:rsidR="00620A89" w:rsidRPr="007D1F3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 w:rsidRPr="007D1F39">
              <w:rPr>
                <w:rFonts w:ascii="Verdana" w:hAnsi="Verdana" w:cs="Arial"/>
                <w:b/>
                <w:sz w:val="20"/>
                <w:szCs w:val="20"/>
              </w:rPr>
              <w:t>8</w:t>
            </w:r>
            <w:r w:rsidRPr="007D1F39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22ABBC5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C7226D9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24901BE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5D47E43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3FC9893" w14:textId="60F6E4DE" w:rsidR="00643BC2" w:rsidRPr="007D1F39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18"/>
                <w:szCs w:val="20"/>
              </w:rPr>
            </w:pPr>
            <w:r w:rsidRPr="007D1F39">
              <w:rPr>
                <w:rFonts w:ascii="Verdana" w:hAnsi="Verdana" w:cs="Arial"/>
                <w:sz w:val="18"/>
                <w:szCs w:val="20"/>
              </w:rPr>
              <w:t xml:space="preserve">Общая стоимость выполненных </w:t>
            </w:r>
            <w:r w:rsidR="00D21CFD" w:rsidRPr="007D1F39">
              <w:rPr>
                <w:rFonts w:ascii="Verdana" w:hAnsi="Verdana" w:cs="Arial"/>
                <w:sz w:val="18"/>
                <w:szCs w:val="20"/>
              </w:rPr>
              <w:t xml:space="preserve">работ по предмету </w:t>
            </w:r>
            <w:r w:rsidR="009A4F7A" w:rsidRPr="007D1F39">
              <w:rPr>
                <w:rFonts w:ascii="Verdana" w:hAnsi="Verdana" w:cs="Arial"/>
                <w:sz w:val="18"/>
                <w:szCs w:val="20"/>
              </w:rPr>
              <w:t>отбора</w:t>
            </w:r>
            <w:r w:rsidR="00D21CFD" w:rsidRPr="007D1F39">
              <w:rPr>
                <w:rFonts w:ascii="Verdana" w:hAnsi="Verdana" w:cs="Arial"/>
                <w:sz w:val="18"/>
                <w:szCs w:val="20"/>
              </w:rPr>
              <w:t xml:space="preserve"> за 20</w:t>
            </w:r>
            <w:r w:rsidR="00620A89" w:rsidRPr="007D1F39">
              <w:rPr>
                <w:rFonts w:ascii="Verdana" w:hAnsi="Verdana" w:cs="Arial"/>
                <w:sz w:val="18"/>
                <w:szCs w:val="20"/>
              </w:rPr>
              <w:t>1</w:t>
            </w:r>
            <w:r w:rsidR="00C31831" w:rsidRPr="007D1F39">
              <w:rPr>
                <w:rFonts w:ascii="Verdana" w:hAnsi="Verdana" w:cs="Arial"/>
                <w:sz w:val="18"/>
                <w:szCs w:val="20"/>
              </w:rPr>
              <w:t>8</w:t>
            </w:r>
            <w:r w:rsidRPr="007D1F39">
              <w:rPr>
                <w:rFonts w:ascii="Verdana" w:hAnsi="Verdana" w:cs="Arial"/>
                <w:sz w:val="18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5C75F6C6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7D1F39" w14:paraId="312E0C8A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3ECDEDA" w14:textId="397DB004" w:rsidR="00643BC2" w:rsidRPr="007D1F39" w:rsidRDefault="00D21CFD" w:rsidP="003A56DD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7D1F39">
              <w:rPr>
                <w:rFonts w:ascii="Verdana" w:hAnsi="Verdana" w:cs="Arial"/>
                <w:b/>
                <w:sz w:val="18"/>
                <w:szCs w:val="20"/>
              </w:rPr>
              <w:t>20</w:t>
            </w:r>
            <w:r w:rsidR="003A56DD" w:rsidRPr="007D1F39">
              <w:rPr>
                <w:rFonts w:ascii="Verdana" w:hAnsi="Verdana" w:cs="Arial"/>
                <w:b/>
                <w:sz w:val="18"/>
                <w:szCs w:val="20"/>
              </w:rPr>
              <w:t>1</w:t>
            </w:r>
            <w:r w:rsidR="007D1F39" w:rsidRPr="007D1F39">
              <w:rPr>
                <w:rFonts w:ascii="Verdana" w:hAnsi="Verdana" w:cs="Arial"/>
                <w:b/>
                <w:sz w:val="18"/>
                <w:szCs w:val="20"/>
              </w:rPr>
              <w:t>8</w:t>
            </w:r>
            <w:r w:rsidR="003A56DD" w:rsidRPr="007D1F39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643BC2" w:rsidRPr="007D1F39">
              <w:rPr>
                <w:rFonts w:ascii="Verdana" w:hAnsi="Verdana" w:cs="Arial"/>
                <w:b/>
                <w:sz w:val="18"/>
                <w:szCs w:val="20"/>
              </w:rPr>
              <w:t>год</w:t>
            </w:r>
          </w:p>
        </w:tc>
      </w:tr>
      <w:tr w:rsidR="00643BC2" w:rsidRPr="007D1F39" w14:paraId="024DDD7D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4EA3DE94" w14:textId="77777777" w:rsidR="00643BC2" w:rsidRPr="007D1F39" w:rsidRDefault="00643BC2" w:rsidP="00643BC2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1F3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F9EA270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CA9841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E3FA8F1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3B40E949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427727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E1E0A5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73ECBD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7D1F39" w14:paraId="526E08A7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0036BB30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EB7CB73" w14:textId="220DA033" w:rsidR="00643BC2" w:rsidRPr="007D1F39" w:rsidRDefault="00D21CFD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Итого за 20</w:t>
            </w:r>
            <w:r w:rsidR="00620A89" w:rsidRPr="007D1F3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31831" w:rsidRPr="007D1F39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643BC2" w:rsidRPr="007D1F39">
              <w:rPr>
                <w:rFonts w:ascii="Verdana" w:hAnsi="Verdana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7C04CF4A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F9135A1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60C3431E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DF2C9BD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6322A75" w14:textId="5A1AE92E" w:rsidR="00643BC2" w:rsidRPr="007D1F39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sz w:val="18"/>
                <w:szCs w:val="20"/>
              </w:rPr>
            </w:pPr>
            <w:r w:rsidRPr="007D1F39">
              <w:rPr>
                <w:rFonts w:ascii="Verdana" w:hAnsi="Verdana" w:cs="Arial"/>
                <w:sz w:val="18"/>
                <w:szCs w:val="20"/>
              </w:rPr>
              <w:t xml:space="preserve">Общая стоимость выполненных работ по предмету </w:t>
            </w:r>
            <w:r w:rsidR="009A4F7A" w:rsidRPr="007D1F39">
              <w:rPr>
                <w:rFonts w:ascii="Verdana" w:hAnsi="Verdana" w:cs="Arial"/>
                <w:sz w:val="18"/>
                <w:szCs w:val="20"/>
              </w:rPr>
              <w:t>отбора</w:t>
            </w:r>
            <w:r w:rsidRPr="007D1F39">
              <w:rPr>
                <w:rFonts w:ascii="Verdana" w:hAnsi="Verdana" w:cs="Arial"/>
                <w:sz w:val="18"/>
                <w:szCs w:val="20"/>
              </w:rPr>
              <w:t xml:space="preserve"> за 201</w:t>
            </w:r>
            <w:r w:rsidR="00C31831" w:rsidRPr="007D1F39">
              <w:rPr>
                <w:rFonts w:ascii="Verdana" w:hAnsi="Verdana" w:cs="Arial"/>
                <w:sz w:val="18"/>
                <w:szCs w:val="20"/>
              </w:rPr>
              <w:t>7</w:t>
            </w:r>
            <w:r w:rsidRPr="007D1F39">
              <w:rPr>
                <w:rFonts w:ascii="Verdana" w:hAnsi="Verdana" w:cs="Arial"/>
                <w:sz w:val="18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6D939953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7D1F39" w14:paraId="5D302B76" w14:textId="77777777" w:rsidTr="00DA7F1F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2ADF8CFA" w14:textId="3D6A9B51" w:rsidR="00C31831" w:rsidRPr="007D1F39" w:rsidRDefault="007D1F39" w:rsidP="00C31831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7D1F39">
              <w:rPr>
                <w:rFonts w:ascii="Verdana" w:hAnsi="Verdana" w:cs="Arial"/>
                <w:b/>
                <w:bCs/>
                <w:sz w:val="18"/>
                <w:szCs w:val="20"/>
              </w:rPr>
              <w:t>2017</w:t>
            </w:r>
            <w:r w:rsidR="00C31831" w:rsidRPr="007D1F3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год</w:t>
            </w:r>
          </w:p>
        </w:tc>
      </w:tr>
      <w:tr w:rsidR="00C31831" w:rsidRPr="007D1F39" w14:paraId="6220436C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3F745774" w14:textId="2E8D7846" w:rsidR="00C31831" w:rsidRPr="007D1F39" w:rsidRDefault="00C31831" w:rsidP="00C31831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1F3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6D4BD27B" w14:textId="77777777" w:rsidR="00C31831" w:rsidRPr="007D1F39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0D6B49E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17DBD5A9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67A07A13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782843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6AD4166" w14:textId="77777777" w:rsidR="00C31831" w:rsidRPr="007D1F39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FB29C3A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7D1F39" w14:paraId="089BBFB7" w14:textId="77777777" w:rsidTr="00020E67">
        <w:trPr>
          <w:trHeight w:val="787"/>
          <w:jc w:val="center"/>
        </w:trPr>
        <w:tc>
          <w:tcPr>
            <w:tcW w:w="568" w:type="dxa"/>
            <w:shd w:val="clear" w:color="auto" w:fill="auto"/>
          </w:tcPr>
          <w:p w14:paraId="0AC764B9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E6FC28F" w14:textId="7E0E557D" w:rsidR="00C31831" w:rsidRPr="007D1F39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Итого за 2016год:</w:t>
            </w:r>
          </w:p>
        </w:tc>
        <w:tc>
          <w:tcPr>
            <w:tcW w:w="1842" w:type="dxa"/>
            <w:shd w:val="clear" w:color="auto" w:fill="auto"/>
          </w:tcPr>
          <w:p w14:paraId="4087A803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F45608B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13958C17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2C0ECB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44063AE" w14:textId="4A7E757E" w:rsidR="00C31831" w:rsidRPr="007D1F39" w:rsidRDefault="0061515F" w:rsidP="009A4F7A">
            <w:pPr>
              <w:spacing w:before="0" w:after="0"/>
              <w:ind w:left="-18" w:right="-2"/>
              <w:rPr>
                <w:rFonts w:ascii="Verdana" w:hAnsi="Verdana" w:cs="Arial"/>
                <w:sz w:val="18"/>
                <w:szCs w:val="20"/>
              </w:rPr>
            </w:pPr>
            <w:r w:rsidRPr="007D1F39">
              <w:rPr>
                <w:rFonts w:ascii="Verdana" w:hAnsi="Verdana" w:cs="Arial"/>
                <w:sz w:val="18"/>
                <w:szCs w:val="20"/>
              </w:rPr>
              <w:t>Общая стоимость выполненных работ по предмету отбора за 2016 год, тыс. руб.:</w:t>
            </w:r>
          </w:p>
        </w:tc>
        <w:tc>
          <w:tcPr>
            <w:tcW w:w="2087" w:type="dxa"/>
            <w:shd w:val="clear" w:color="auto" w:fill="auto"/>
          </w:tcPr>
          <w:p w14:paraId="053CCD47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1515F" w:rsidRPr="007D1F39" w14:paraId="74D3794C" w14:textId="77777777" w:rsidTr="00DA7F1F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A8D9681" w14:textId="676CE54B" w:rsidR="0061515F" w:rsidRPr="007D1F39" w:rsidRDefault="007D1F39" w:rsidP="0061515F">
            <w:pPr>
              <w:spacing w:before="0" w:after="0"/>
              <w:ind w:left="-18" w:right="-2"/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7D1F39">
              <w:rPr>
                <w:rFonts w:ascii="Verdana" w:hAnsi="Verdana" w:cs="Arial"/>
                <w:b/>
                <w:bCs/>
                <w:sz w:val="18"/>
                <w:szCs w:val="20"/>
              </w:rPr>
              <w:t>2016</w:t>
            </w:r>
            <w:r w:rsidR="0061515F" w:rsidRPr="007D1F39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год</w:t>
            </w:r>
          </w:p>
        </w:tc>
      </w:tr>
      <w:tr w:rsidR="00C31831" w:rsidRPr="007D1F39" w14:paraId="3CA8BCFB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6FE15FC7" w14:textId="001F3702" w:rsidR="00C31831" w:rsidRPr="007D1F39" w:rsidRDefault="0061515F" w:rsidP="0061515F">
            <w:pPr>
              <w:spacing w:before="0" w:after="0"/>
              <w:ind w:left="-18" w:right="-2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1F3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4244935" w14:textId="77777777" w:rsidR="00C31831" w:rsidRPr="007D1F39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F195017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39227A64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7ABE27DD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C0C4BCF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EC52E39" w14:textId="65E974C8" w:rsidR="00C31831" w:rsidRPr="007D1F39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D8B1B72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7D1F39" w14:paraId="36E6A6D9" w14:textId="77777777" w:rsidTr="00020E67">
        <w:trPr>
          <w:trHeight w:val="864"/>
          <w:jc w:val="center"/>
        </w:trPr>
        <w:tc>
          <w:tcPr>
            <w:tcW w:w="568" w:type="dxa"/>
            <w:shd w:val="clear" w:color="auto" w:fill="auto"/>
          </w:tcPr>
          <w:p w14:paraId="1E002C64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7B3C0DD" w14:textId="6D6EC071" w:rsidR="00C31831" w:rsidRPr="007D1F39" w:rsidRDefault="0061515F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Итого за 2015год:</w:t>
            </w:r>
          </w:p>
        </w:tc>
        <w:tc>
          <w:tcPr>
            <w:tcW w:w="1842" w:type="dxa"/>
            <w:shd w:val="clear" w:color="auto" w:fill="auto"/>
          </w:tcPr>
          <w:p w14:paraId="15FA8B2C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7B9C2E4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3C768F9A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6FDA91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D20BB6C" w14:textId="495D582C" w:rsidR="00C31831" w:rsidRPr="007D1F39" w:rsidRDefault="0061515F" w:rsidP="009A4F7A">
            <w:pPr>
              <w:spacing w:before="0" w:after="0"/>
              <w:ind w:left="-18" w:right="-2"/>
              <w:rPr>
                <w:rFonts w:ascii="Verdana" w:hAnsi="Verdana" w:cs="Arial"/>
                <w:sz w:val="18"/>
                <w:szCs w:val="20"/>
              </w:rPr>
            </w:pPr>
            <w:r w:rsidRPr="007D1F39">
              <w:rPr>
                <w:rFonts w:ascii="Verdana" w:hAnsi="Verdana" w:cs="Arial"/>
                <w:sz w:val="18"/>
                <w:szCs w:val="20"/>
              </w:rPr>
              <w:t>Общая стоимость выполненных работ по предмету отбора за 2015 год, тыс. руб.:</w:t>
            </w:r>
          </w:p>
        </w:tc>
        <w:tc>
          <w:tcPr>
            <w:tcW w:w="2087" w:type="dxa"/>
            <w:shd w:val="clear" w:color="auto" w:fill="auto"/>
          </w:tcPr>
          <w:p w14:paraId="6BC31AC3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1831" w:rsidRPr="007D1F39" w14:paraId="686F5402" w14:textId="77777777" w:rsidTr="00020E67">
        <w:trPr>
          <w:jc w:val="center"/>
        </w:trPr>
        <w:tc>
          <w:tcPr>
            <w:tcW w:w="568" w:type="dxa"/>
            <w:shd w:val="clear" w:color="auto" w:fill="auto"/>
          </w:tcPr>
          <w:p w14:paraId="509E0D41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A6F5672" w14:textId="77777777" w:rsidR="00C31831" w:rsidRPr="007D1F39" w:rsidRDefault="00C31831" w:rsidP="00620A89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C543977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62D7334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14:paraId="58A97E29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959D6CA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691F2CE" w14:textId="77777777" w:rsidR="00C31831" w:rsidRPr="007D1F39" w:rsidRDefault="00C31831" w:rsidP="009A4F7A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1C8036" w14:textId="77777777" w:rsidR="00C31831" w:rsidRPr="007D1F39" w:rsidRDefault="00C31831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3BC2" w:rsidRPr="007D1F39" w14:paraId="2C0DB9F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7D1F3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5270" w:type="dxa"/>
            <w:gridSpan w:val="7"/>
            <w:shd w:val="clear" w:color="auto" w:fill="auto"/>
            <w:vAlign w:val="center"/>
          </w:tcPr>
          <w:p w14:paraId="542BB6B9" w14:textId="0DD88B2A" w:rsidR="00643BC2" w:rsidRPr="007D1F39" w:rsidRDefault="00D21CFD" w:rsidP="003A56DD">
            <w:pPr>
              <w:spacing w:before="0" w:after="0"/>
              <w:ind w:left="-18" w:right="-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>Итого договоров за 20</w:t>
            </w:r>
            <w:r w:rsidR="003A56DD" w:rsidRPr="007D1F3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D1F39" w:rsidRPr="007D1F39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7D1F39">
              <w:rPr>
                <w:rFonts w:ascii="Verdana" w:hAnsi="Verdana" w:cs="Arial"/>
                <w:b/>
                <w:sz w:val="20"/>
                <w:szCs w:val="20"/>
              </w:rPr>
              <w:t xml:space="preserve"> - 2</w:t>
            </w:r>
            <w:r w:rsidR="007D1F39" w:rsidRPr="007D1F39">
              <w:rPr>
                <w:rFonts w:ascii="Verdana" w:hAnsi="Verdana" w:cs="Arial"/>
                <w:b/>
                <w:sz w:val="20"/>
                <w:szCs w:val="20"/>
              </w:rPr>
              <w:t>020</w:t>
            </w:r>
            <w:r w:rsidR="00643BC2" w:rsidRPr="007D1F39">
              <w:rPr>
                <w:rFonts w:ascii="Verdana" w:hAnsi="Verdana" w:cs="Arial"/>
                <w:b/>
                <w:sz w:val="20"/>
                <w:szCs w:val="20"/>
              </w:rPr>
              <w:t xml:space="preserve"> гг.:</w:t>
            </w:r>
          </w:p>
        </w:tc>
      </w:tr>
      <w:tr w:rsidR="00643BC2" w:rsidRPr="007D1F39" w14:paraId="6A2058F6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643BC2" w:rsidRPr="007D1F39" w:rsidRDefault="00643BC2" w:rsidP="00643BC2">
            <w:pPr>
              <w:spacing w:before="0" w:after="0"/>
              <w:ind w:left="-18" w:right="-2"/>
              <w:rPr>
                <w:rFonts w:ascii="Verdana" w:hAnsi="Verdana" w:cs="Arial"/>
                <w:sz w:val="20"/>
                <w:szCs w:val="20"/>
              </w:rPr>
            </w:pPr>
            <w:r w:rsidRPr="007D1F3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5270" w:type="dxa"/>
            <w:gridSpan w:val="7"/>
            <w:shd w:val="clear" w:color="auto" w:fill="auto"/>
          </w:tcPr>
          <w:p w14:paraId="1EF9A449" w14:textId="2A9FF1B9" w:rsidR="00643BC2" w:rsidRPr="007D1F39" w:rsidRDefault="00643BC2" w:rsidP="009A4F7A">
            <w:pPr>
              <w:spacing w:before="0" w:after="0"/>
              <w:ind w:left="-18" w:right="-2"/>
              <w:rPr>
                <w:rFonts w:ascii="Verdana" w:hAnsi="Verdana" w:cs="Arial"/>
                <w:b/>
                <w:sz w:val="20"/>
                <w:szCs w:val="20"/>
              </w:rPr>
            </w:pPr>
            <w:r w:rsidRPr="007D1F39">
              <w:rPr>
                <w:rFonts w:ascii="Verdana" w:hAnsi="Verdana" w:cs="Arial"/>
                <w:b/>
                <w:sz w:val="20"/>
                <w:szCs w:val="20"/>
              </w:rPr>
              <w:t xml:space="preserve">Общая стоимость выполненных </w:t>
            </w:r>
            <w:r w:rsidR="00D21CFD" w:rsidRPr="007D1F39">
              <w:rPr>
                <w:rFonts w:ascii="Verdana" w:hAnsi="Verdana" w:cs="Arial"/>
                <w:b/>
                <w:sz w:val="20"/>
                <w:szCs w:val="20"/>
              </w:rPr>
              <w:t xml:space="preserve">работ по предмету </w:t>
            </w:r>
            <w:r w:rsidR="009A4F7A" w:rsidRPr="007D1F39">
              <w:rPr>
                <w:rFonts w:ascii="Verdana" w:hAnsi="Verdana" w:cs="Arial"/>
                <w:b/>
                <w:sz w:val="20"/>
                <w:szCs w:val="20"/>
              </w:rPr>
              <w:t>отбора</w:t>
            </w:r>
            <w:r w:rsidR="00D21CFD" w:rsidRPr="007D1F39">
              <w:rPr>
                <w:rFonts w:ascii="Verdana" w:hAnsi="Verdana" w:cs="Arial"/>
                <w:b/>
                <w:sz w:val="20"/>
                <w:szCs w:val="20"/>
              </w:rPr>
              <w:t xml:space="preserve"> за 20</w:t>
            </w:r>
            <w:r w:rsidR="003A56DD" w:rsidRPr="007D1F39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7D1F39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D21CFD" w:rsidRPr="007D1F39">
              <w:rPr>
                <w:rFonts w:ascii="Verdana" w:hAnsi="Verdana" w:cs="Arial"/>
                <w:b/>
                <w:sz w:val="20"/>
                <w:szCs w:val="20"/>
              </w:rPr>
              <w:t>-20</w:t>
            </w:r>
            <w:r w:rsidR="007D1F39"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7D1F39">
              <w:rPr>
                <w:rFonts w:ascii="Verdana" w:hAnsi="Verdana" w:cs="Arial"/>
                <w:b/>
                <w:sz w:val="20"/>
                <w:szCs w:val="20"/>
              </w:rPr>
              <w:t xml:space="preserve"> гг., тыс. руб.:</w:t>
            </w:r>
          </w:p>
        </w:tc>
      </w:tr>
    </w:tbl>
    <w:p w14:paraId="7601CA67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>_________________                    ___________________</w:t>
      </w: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  <w:t xml:space="preserve">                      _______________</w:t>
      </w:r>
    </w:p>
    <w:p w14:paraId="5AE464DF" w14:textId="079E591C" w:rsidR="009F0376" w:rsidRPr="007D1F39" w:rsidRDefault="009F0376" w:rsidP="009F0376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  <w:r w:rsidRPr="00ED5B85">
        <w:rPr>
          <w:rFonts w:ascii="Verdana" w:hAnsi="Verdana" w:cs="Arial"/>
          <w:szCs w:val="22"/>
          <w:vertAlign w:val="superscript"/>
        </w:rPr>
        <w:t xml:space="preserve">   (Должность - полностью)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(Подпись руководителя)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 xml:space="preserve">     (ФИО руководителя)</w:t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</w:r>
      <w:r w:rsidRPr="00ED5B85">
        <w:rPr>
          <w:rFonts w:ascii="Verdana" w:hAnsi="Verdana" w:cs="Arial"/>
          <w:szCs w:val="22"/>
          <w:vertAlign w:val="superscript"/>
        </w:rPr>
        <w:tab/>
        <w:t>М.П.</w:t>
      </w:r>
      <w:r w:rsidRPr="00ED5B85">
        <w:rPr>
          <w:rFonts w:ascii="Verdana" w:hAnsi="Verdana" w:cs="Arial"/>
          <w:szCs w:val="22"/>
        </w:rPr>
        <w:tab/>
      </w:r>
    </w:p>
    <w:p w14:paraId="06FEA91D" w14:textId="77777777" w:rsidR="009F0376" w:rsidRPr="00ED5B85" w:rsidRDefault="009F0376" w:rsidP="009F0376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10E94451" w14:textId="25339A5A" w:rsidR="009F0376" w:rsidRPr="007D1F39" w:rsidRDefault="009F0376" w:rsidP="007D1F39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e-mail</w:t>
      </w:r>
    </w:p>
    <w:p w14:paraId="5FEE8402" w14:textId="440BB9EE" w:rsidR="008C42AF" w:rsidRPr="007D1F39" w:rsidRDefault="008C42AF" w:rsidP="007D1F39">
      <w:pPr>
        <w:spacing w:after="200" w:line="276" w:lineRule="auto"/>
        <w:rPr>
          <w:rFonts w:ascii="Verdana" w:hAnsi="Verdana" w:cs="Arial"/>
          <w:b/>
          <w:color w:val="FF0000"/>
          <w:sz w:val="22"/>
          <w:szCs w:val="22"/>
        </w:rPr>
      </w:pPr>
      <w:r w:rsidRPr="00880295">
        <w:rPr>
          <w:rFonts w:ascii="Verdana" w:hAnsi="Verdana" w:cs="Arial"/>
          <w:b/>
          <w:color w:val="FF0000"/>
          <w:sz w:val="22"/>
          <w:szCs w:val="22"/>
        </w:rPr>
        <w:t xml:space="preserve">Внимание! </w:t>
      </w:r>
      <w:r w:rsidRPr="007D1F39">
        <w:rPr>
          <w:rFonts w:ascii="Verdana" w:hAnsi="Verdana" w:cs="Arial"/>
          <w:b/>
          <w:color w:val="FF0000"/>
          <w:sz w:val="22"/>
          <w:szCs w:val="22"/>
        </w:rPr>
        <w:t>Необходимо приложить копии вышеуказанных заключенных договоров.</w:t>
      </w:r>
    </w:p>
    <w:p w14:paraId="5D7ADA09" w14:textId="24B35C6A" w:rsidR="00F71798" w:rsidRPr="00410772" w:rsidRDefault="00F71798" w:rsidP="00410772">
      <w:pPr>
        <w:shd w:val="clear" w:color="auto" w:fill="FFFFFF"/>
        <w:spacing w:before="0" w:after="0" w:line="274" w:lineRule="exact"/>
        <w:ind w:right="565"/>
        <w:jc w:val="left"/>
        <w:rPr>
          <w:rFonts w:ascii="Verdana" w:hAnsi="Verdana" w:cs="Arial"/>
          <w:color w:val="FF0000"/>
          <w:spacing w:val="1"/>
          <w:sz w:val="22"/>
          <w:szCs w:val="22"/>
        </w:rPr>
        <w:sectPr w:rsidR="00F71798" w:rsidRPr="00410772" w:rsidSect="00020E67">
          <w:pgSz w:w="16838" w:h="11906" w:orient="landscape"/>
          <w:pgMar w:top="0" w:right="815" w:bottom="142" w:left="567" w:header="284" w:footer="0" w:gutter="0"/>
          <w:cols w:space="708"/>
          <w:docGrid w:linePitch="360"/>
        </w:sectPr>
      </w:pPr>
    </w:p>
    <w:p w14:paraId="703F5561" w14:textId="77777777" w:rsidR="008C42AF" w:rsidRPr="00ED5B85" w:rsidRDefault="008C42AF" w:rsidP="00643BC2">
      <w:pPr>
        <w:spacing w:before="0" w:after="0"/>
        <w:jc w:val="left"/>
        <w:rPr>
          <w:rFonts w:ascii="Verdana" w:hAnsi="Verdana" w:cs="Arial"/>
          <w:szCs w:val="22"/>
          <w:vertAlign w:val="superscript"/>
        </w:rPr>
      </w:pPr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ED5B85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ED5B85" w:rsidRDefault="00A35BFC" w:rsidP="00410772">
            <w:pPr>
              <w:spacing w:before="0" w:after="0"/>
              <w:jc w:val="right"/>
              <w:rPr>
                <w:rFonts w:ascii="Verdana" w:hAnsi="Verdana" w:cs="Arial"/>
                <w:i/>
                <w:sz w:val="22"/>
                <w:szCs w:val="22"/>
              </w:rPr>
            </w:pPr>
            <w:r w:rsidRPr="00ED5B8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Форма №5. Сводная анкета</w:t>
            </w:r>
            <w:r w:rsidR="00CC7D27" w:rsidRPr="00ED5B85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ED5B85" w:rsidRDefault="00A35BFC" w:rsidP="0029536B">
            <w:pPr>
              <w:widowControl w:val="0"/>
              <w:spacing w:before="0" w:after="6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ED5B85">
              <w:rPr>
                <w:rFonts w:ascii="Verdana" w:hAnsi="Verdana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ED5B85">
              <w:rPr>
                <w:rFonts w:ascii="Verdana" w:hAnsi="Verdana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3F5C3F0A" w:rsidR="00A35BFC" w:rsidRPr="005538C6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Verdana" w:hAnsi="Verdana"/>
                <w:b/>
                <w:sz w:val="22"/>
                <w:szCs w:val="22"/>
              </w:rPr>
            </w:pPr>
            <w:r w:rsidRPr="00505038">
              <w:rPr>
                <w:rFonts w:ascii="Verdana" w:hAnsi="Verdana"/>
                <w:b/>
                <w:sz w:val="22"/>
                <w:szCs w:val="22"/>
              </w:rPr>
              <w:t xml:space="preserve">№ </w:t>
            </w:r>
            <w:r w:rsidR="0016080F" w:rsidRPr="00505038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C71510" w:rsidRPr="00505038">
              <w:rPr>
                <w:rFonts w:ascii="Verdana" w:hAnsi="Verdana"/>
                <w:b/>
                <w:sz w:val="22"/>
                <w:szCs w:val="22"/>
              </w:rPr>
              <w:t>-АИ</w:t>
            </w:r>
          </w:p>
          <w:p w14:paraId="64897E6A" w14:textId="386A5A37" w:rsidR="00A35BFC" w:rsidRPr="00ED5B85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</w:pPr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от «___»_________20</w:t>
            </w:r>
            <w:r w:rsidR="00D23DB2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20</w:t>
            </w:r>
            <w:r w:rsidR="00750346"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ED5B85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>
              <w:rPr>
                <w:rFonts w:ascii="Verdana" w:hAnsi="Verdana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ED5B85" w:rsidRDefault="00A35BFC" w:rsidP="0029536B">
            <w:pPr>
              <w:spacing w:before="0" w:after="0"/>
              <w:jc w:val="center"/>
              <w:rPr>
                <w:rFonts w:ascii="Verdana" w:hAnsi="Verdana" w:cs="Arial"/>
                <w:b/>
                <w:bCs/>
              </w:rPr>
            </w:pPr>
          </w:p>
          <w:p w14:paraId="2FF8B923" w14:textId="6BD9C01B" w:rsidR="00A35BFC" w:rsidRPr="00ED5B85" w:rsidRDefault="00A35BFC" w:rsidP="009E4157">
            <w:pPr>
              <w:spacing w:before="0" w:after="0" w:line="276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ED5B85">
              <w:rPr>
                <w:rFonts w:ascii="Verdana" w:hAnsi="Verdana" w:cs="Arial"/>
                <w:b/>
                <w:bCs/>
              </w:rPr>
              <w:t>СВОДНАЯ АНКЕТА</w:t>
            </w:r>
            <w:r w:rsidR="00DD1807">
              <w:rPr>
                <w:rFonts w:ascii="Verdana" w:hAnsi="Verdana" w:cs="Arial"/>
                <w:b/>
                <w:bCs/>
              </w:rPr>
              <w:t xml:space="preserve"> ПРЕТЕНДЕНТА </w:t>
            </w:r>
            <w:r w:rsidRPr="00ED5B85">
              <w:rPr>
                <w:rFonts w:ascii="Verdana" w:hAnsi="Verdana" w:cs="Arial"/>
                <w:b/>
                <w:bCs/>
              </w:rPr>
              <w:t xml:space="preserve">  </w:t>
            </w:r>
          </w:p>
          <w:p w14:paraId="76CC7667" w14:textId="31CA99DE" w:rsidR="0016080F" w:rsidRPr="0016080F" w:rsidRDefault="00DD1807" w:rsidP="0016080F">
            <w:pPr>
              <w:shd w:val="clear" w:color="auto" w:fill="FFFFFF"/>
              <w:jc w:val="center"/>
              <w:rPr>
                <w:rFonts w:ascii="Verdana" w:hAnsi="Verdana" w:cs="Arial"/>
                <w:b/>
                <w:bCs/>
                <w:iCs/>
              </w:rPr>
            </w:pPr>
            <w:r>
              <w:rPr>
                <w:rFonts w:ascii="Verdana" w:hAnsi="Verdana" w:cs="Arial"/>
              </w:rPr>
              <w:t xml:space="preserve">на участие </w:t>
            </w:r>
            <w:r w:rsidR="00092F2F" w:rsidRPr="00092F2F">
              <w:rPr>
                <w:rFonts w:ascii="Verdana" w:hAnsi="Verdana" w:cs="Arial"/>
                <w:b/>
              </w:rPr>
              <w:t xml:space="preserve">в </w:t>
            </w:r>
            <w:r w:rsidR="0016080F">
              <w:rPr>
                <w:rFonts w:ascii="Verdana" w:hAnsi="Verdana" w:cs="Arial"/>
                <w:b/>
                <w:bCs/>
              </w:rPr>
              <w:t>открытом</w:t>
            </w:r>
            <w:r w:rsidR="0016080F" w:rsidRPr="0016080F">
              <w:rPr>
                <w:rFonts w:ascii="Verdana" w:hAnsi="Verdana" w:cs="Arial"/>
                <w:b/>
                <w:bCs/>
              </w:rPr>
              <w:t xml:space="preserve"> отбор</w:t>
            </w:r>
            <w:r w:rsidR="0016080F">
              <w:rPr>
                <w:rFonts w:ascii="Verdana" w:hAnsi="Verdana" w:cs="Arial"/>
                <w:b/>
                <w:bCs/>
              </w:rPr>
              <w:t>е</w:t>
            </w:r>
            <w:r w:rsidR="0016080F" w:rsidRPr="0016080F">
              <w:rPr>
                <w:rFonts w:ascii="Verdana" w:hAnsi="Verdana" w:cs="Arial"/>
                <w:b/>
                <w:bCs/>
              </w:rPr>
              <w:t xml:space="preserve"> организации, способной осуществить поставку программных продуктов для нужд ООО «Арена» и ООО «Арена-Инжиниринг» в соответствии с лотовой закупкой (Лот № 1 - Поставка программных продуктов 1С и Microsoft для нужд ООО «Арена-Инжиниринг»; Лот № 2 - Поставка программных продуктов 1С и Microsoft для нужд ООО «Арена»; Лот № 3 - Поставка программных продуктов ЛИРА-САПР 2019 FULL для нужд ООО «Арена-Инжиниринг»).</w:t>
            </w:r>
          </w:p>
          <w:p w14:paraId="2B629C2F" w14:textId="5DE78452" w:rsidR="006D759E" w:rsidRPr="006D759E" w:rsidRDefault="006D759E" w:rsidP="006D759E">
            <w:pPr>
              <w:shd w:val="clear" w:color="auto" w:fill="FFFFFF"/>
              <w:jc w:val="center"/>
              <w:rPr>
                <w:rFonts w:ascii="Verdana" w:hAnsi="Verdana" w:cs="Arial"/>
                <w:b/>
                <w:bCs/>
                <w:iCs/>
              </w:rPr>
            </w:pPr>
          </w:p>
          <w:p w14:paraId="6737E28F" w14:textId="5C151E9E" w:rsidR="00F71798" w:rsidRDefault="00F71798" w:rsidP="00F71798">
            <w:pPr>
              <w:shd w:val="clear" w:color="auto" w:fill="FFFFFF"/>
              <w:jc w:val="center"/>
              <w:rPr>
                <w:rFonts w:ascii="Verdana" w:hAnsi="Verdana" w:cs="Arial"/>
                <w:b/>
              </w:rPr>
            </w:pPr>
          </w:p>
          <w:p w14:paraId="72624F69" w14:textId="3CE2E354" w:rsidR="002158A8" w:rsidRPr="00ED5B85" w:rsidRDefault="00092F2F" w:rsidP="00F71798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2"/>
              </w:rPr>
            </w:pPr>
            <w:r w:rsidRPr="00092F2F">
              <w:rPr>
                <w:rFonts w:ascii="Verdana" w:hAnsi="Verdana" w:cs="Arial"/>
                <w:b/>
              </w:rPr>
              <w:t xml:space="preserve"> </w:t>
            </w:r>
            <w:r w:rsidR="002158A8" w:rsidRPr="00ED5B85">
              <w:rPr>
                <w:rFonts w:ascii="Verdana" w:hAnsi="Verdana" w:cs="Arial"/>
                <w:b/>
                <w:sz w:val="22"/>
              </w:rPr>
              <w:t>Наименование и адрес Претендента</w:t>
            </w:r>
            <w:r w:rsidR="002158A8" w:rsidRPr="00ED5B85">
              <w:rPr>
                <w:rFonts w:ascii="Verdana" w:hAnsi="Verdana" w:cs="Arial"/>
                <w:b/>
                <w:sz w:val="20"/>
                <w:szCs w:val="22"/>
              </w:rPr>
              <w:t>:</w:t>
            </w:r>
            <w:r w:rsidR="002158A8" w:rsidRPr="00ED5B85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2158A8" w:rsidRPr="00ED5B85">
              <w:rPr>
                <w:rFonts w:ascii="Verdana" w:hAnsi="Verdana" w:cs="Arial"/>
                <w:color w:val="808080"/>
                <w:sz w:val="22"/>
                <w:highlight w:val="lightGray"/>
              </w:rPr>
              <w:t>_______________________________________________________________________________________</w:t>
            </w:r>
            <w:r w:rsidR="005B2DE6">
              <w:rPr>
                <w:rFonts w:ascii="Verdana" w:hAnsi="Verdana" w:cs="Arial"/>
                <w:color w:val="808080"/>
                <w:sz w:val="22"/>
                <w:highlight w:val="lightGray"/>
              </w:rPr>
              <w:t>_______________</w:t>
            </w:r>
            <w:r w:rsidR="002158A8" w:rsidRPr="00ED5B85">
              <w:rPr>
                <w:rFonts w:ascii="Verdana" w:hAnsi="Verdana" w:cs="Arial"/>
                <w:color w:val="808080"/>
                <w:sz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ED5B85" w:rsidRDefault="00AB1C21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</w:p>
    <w:p w14:paraId="0BB0239F" w14:textId="2FA04DC2" w:rsidR="001E5778" w:rsidRPr="00ED5B85" w:rsidRDefault="00AB1C21" w:rsidP="001E5778">
      <w:pPr>
        <w:spacing w:before="0" w:after="0"/>
        <w:jc w:val="center"/>
        <w:rPr>
          <w:rFonts w:ascii="Verdana" w:hAnsi="Verdana" w:cs="Arial"/>
          <w:b/>
          <w:bCs/>
          <w:color w:val="FF0000"/>
        </w:rPr>
      </w:pPr>
      <w:r w:rsidRPr="00ED5B85">
        <w:rPr>
          <w:rFonts w:ascii="Verdana" w:hAnsi="Verdana" w:cs="Arial"/>
          <w:b/>
          <w:bCs/>
          <w:color w:val="FF0000"/>
        </w:rPr>
        <w:t>Сводная анкета</w:t>
      </w:r>
      <w:r w:rsidR="00DD1807">
        <w:rPr>
          <w:rFonts w:ascii="Verdana" w:hAnsi="Verdana" w:cs="Arial"/>
          <w:b/>
          <w:bCs/>
          <w:color w:val="FF0000"/>
        </w:rPr>
        <w:t xml:space="preserve"> Претендента</w:t>
      </w:r>
    </w:p>
    <w:p w14:paraId="2C44E367" w14:textId="77777777" w:rsidR="00F151A0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</w:pPr>
      <w:r w:rsidRPr="00ED5B85">
        <w:rPr>
          <w:rFonts w:ascii="Verdana" w:hAnsi="Verdana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>
        <w:rPr>
          <w:rFonts w:ascii="Verdana" w:hAnsi="Verdana"/>
          <w:b/>
          <w:bCs/>
          <w:color w:val="FF0000"/>
          <w:sz w:val="22"/>
          <w:szCs w:val="22"/>
        </w:rPr>
        <w:t>а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 xml:space="preserve"> к заполнению</w:t>
      </w:r>
      <w:r w:rsidR="00DD1807">
        <w:rPr>
          <w:rFonts w:ascii="Verdana" w:hAnsi="Verdana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>
        <w:rPr>
          <w:rFonts w:ascii="Verdana" w:hAnsi="Verdana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ED5B85">
        <w:rPr>
          <w:rFonts w:ascii="Verdana" w:hAnsi="Verdana"/>
          <w:b/>
          <w:bCs/>
          <w:color w:val="FF0000"/>
          <w:sz w:val="22"/>
          <w:szCs w:val="22"/>
        </w:rPr>
        <w:t>).</w:t>
      </w:r>
      <w:r w:rsidR="00DC63C4">
        <w:rPr>
          <w:rFonts w:ascii="Verdana" w:hAnsi="Verdana"/>
          <w:b/>
          <w:bCs/>
          <w:color w:val="FF0000"/>
          <w:sz w:val="22"/>
          <w:szCs w:val="22"/>
        </w:rPr>
        <w:t xml:space="preserve">  </w:t>
      </w:r>
    </w:p>
    <w:p w14:paraId="02F095AF" w14:textId="1A5318A6" w:rsidR="00092F2F" w:rsidRPr="00ED5B85" w:rsidRDefault="00F151A0" w:rsidP="00F7179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Verdana" w:hAnsi="Verdana"/>
          <w:b/>
          <w:bCs/>
          <w:color w:val="FF0000"/>
          <w:sz w:val="22"/>
          <w:szCs w:val="22"/>
        </w:rPr>
        <w:sectPr w:rsidR="00092F2F" w:rsidRPr="00ED5B85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bookmarkStart w:id="182" w:name="_Hlk38316868"/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Если </w:t>
      </w:r>
      <w:r>
        <w:rPr>
          <w:rFonts w:ascii="Verdana" w:hAnsi="Verdana"/>
          <w:b/>
          <w:bCs/>
          <w:color w:val="FF0000"/>
          <w:sz w:val="22"/>
          <w:szCs w:val="22"/>
        </w:rPr>
        <w:t>П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ретендент подает </w:t>
      </w:r>
      <w:r>
        <w:rPr>
          <w:rFonts w:ascii="Verdana" w:hAnsi="Verdana"/>
          <w:b/>
          <w:bCs/>
          <w:color w:val="FF0000"/>
          <w:sz w:val="22"/>
          <w:szCs w:val="22"/>
        </w:rPr>
        <w:t>П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редложение в составе Группы лиц, то </w:t>
      </w:r>
      <w:r>
        <w:rPr>
          <w:rFonts w:ascii="Verdana" w:hAnsi="Verdana"/>
          <w:b/>
          <w:bCs/>
          <w:color w:val="FF0000"/>
          <w:sz w:val="22"/>
          <w:szCs w:val="22"/>
        </w:rPr>
        <w:t>С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 xml:space="preserve">водная анкета </w:t>
      </w:r>
      <w:r>
        <w:rPr>
          <w:rFonts w:ascii="Verdana" w:hAnsi="Verdana"/>
          <w:b/>
          <w:bCs/>
          <w:color w:val="FF0000"/>
          <w:sz w:val="22"/>
          <w:szCs w:val="22"/>
        </w:rPr>
        <w:t xml:space="preserve">Претендента </w:t>
      </w:r>
      <w:r w:rsidRPr="00F151A0">
        <w:rPr>
          <w:rFonts w:ascii="Verdana" w:hAnsi="Verdana"/>
          <w:b/>
          <w:bCs/>
          <w:color w:val="FF0000"/>
          <w:sz w:val="22"/>
          <w:szCs w:val="22"/>
        </w:rPr>
        <w:t>предоставляется на каждого участника такой Группы</w:t>
      </w:r>
    </w:p>
    <w:p w14:paraId="188ED7A8" w14:textId="546D38B3" w:rsidR="00C1627F" w:rsidRPr="00ED5B85" w:rsidRDefault="00FA6EF9" w:rsidP="00C1627F">
      <w:pPr>
        <w:pStyle w:val="4"/>
        <w:spacing w:before="0" w:after="0"/>
        <w:ind w:right="-144"/>
        <w:jc w:val="right"/>
        <w:rPr>
          <w:rStyle w:val="30"/>
          <w:rFonts w:ascii="Verdana" w:hAnsi="Verdana"/>
          <w:b/>
          <w:iCs/>
          <w:sz w:val="20"/>
          <w:szCs w:val="22"/>
          <w:lang w:val="ru-RU"/>
        </w:rPr>
      </w:pPr>
      <w:bookmarkStart w:id="183" w:name="_Toc426043075"/>
      <w:bookmarkStart w:id="184" w:name="_Toc426043523"/>
      <w:bookmarkStart w:id="185" w:name="_Toc426043567"/>
      <w:bookmarkStart w:id="186" w:name="_Toc426102635"/>
      <w:bookmarkEnd w:id="182"/>
      <w:r>
        <w:rPr>
          <w:rStyle w:val="30"/>
          <w:rFonts w:ascii="Verdana" w:hAnsi="Verdana"/>
          <w:b/>
          <w:sz w:val="22"/>
          <w:lang w:val="ru-RU"/>
        </w:rPr>
        <w:t>Ф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>орма №</w:t>
      </w:r>
      <w:r w:rsidR="00C26381">
        <w:rPr>
          <w:rStyle w:val="30"/>
          <w:rFonts w:ascii="Verdana" w:hAnsi="Verdana"/>
          <w:b/>
          <w:sz w:val="22"/>
          <w:lang w:val="ru-RU"/>
        </w:rPr>
        <w:t>8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 xml:space="preserve">. Согласие </w:t>
      </w:r>
      <w:r w:rsidR="00146A19">
        <w:rPr>
          <w:rStyle w:val="30"/>
          <w:rFonts w:ascii="Verdana" w:hAnsi="Verdana"/>
          <w:b/>
          <w:sz w:val="22"/>
          <w:lang w:val="ru-RU"/>
        </w:rPr>
        <w:t>с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 xml:space="preserve"> проект</w:t>
      </w:r>
      <w:r w:rsidR="00146A19">
        <w:rPr>
          <w:rStyle w:val="30"/>
          <w:rFonts w:ascii="Verdana" w:hAnsi="Verdana"/>
          <w:b/>
          <w:sz w:val="22"/>
          <w:lang w:val="ru-RU"/>
        </w:rPr>
        <w:t xml:space="preserve">ом </w:t>
      </w:r>
      <w:r w:rsidR="00C1627F" w:rsidRPr="00ED5B85">
        <w:rPr>
          <w:rStyle w:val="30"/>
          <w:rFonts w:ascii="Verdana" w:hAnsi="Verdana"/>
          <w:b/>
          <w:sz w:val="22"/>
          <w:lang w:val="ru-RU"/>
        </w:rPr>
        <w:t>договора</w:t>
      </w:r>
      <w:bookmarkEnd w:id="183"/>
      <w:bookmarkEnd w:id="184"/>
      <w:bookmarkEnd w:id="185"/>
      <w:bookmarkEnd w:id="186"/>
    </w:p>
    <w:p w14:paraId="3AF4132F" w14:textId="77777777" w:rsidR="00C1627F" w:rsidRPr="00ED5B85" w:rsidRDefault="005A673F" w:rsidP="00C1627F">
      <w:pPr>
        <w:widowControl w:val="0"/>
        <w:spacing w:before="0" w:after="0"/>
        <w:jc w:val="right"/>
        <w:rPr>
          <w:rFonts w:ascii="Verdana" w:hAnsi="Verdana" w:cs="Arial"/>
          <w:b/>
          <w:sz w:val="20"/>
          <w:szCs w:val="22"/>
        </w:rPr>
      </w:pPr>
      <w:r w:rsidRPr="00ED5B85">
        <w:rPr>
          <w:rFonts w:ascii="Verdana" w:hAnsi="Verdana" w:cs="Arial"/>
          <w:b/>
          <w:color w:val="000000"/>
          <w:spacing w:val="-1"/>
          <w:sz w:val="20"/>
          <w:szCs w:val="22"/>
        </w:rPr>
        <w:t>к Предложению на участие в отборе</w:t>
      </w:r>
    </w:p>
    <w:p w14:paraId="4090D308" w14:textId="18DF6F29" w:rsidR="00C1627F" w:rsidRPr="00ED5B85" w:rsidRDefault="00C1627F" w:rsidP="00C1627F">
      <w:pPr>
        <w:spacing w:after="240"/>
        <w:jc w:val="righ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bCs/>
          <w:color w:val="000000"/>
          <w:spacing w:val="-1"/>
        </w:rPr>
        <w:t>от «___»_________20</w:t>
      </w:r>
      <w:r w:rsidR="00D23DB2">
        <w:rPr>
          <w:rFonts w:ascii="Verdana" w:hAnsi="Verdana" w:cs="Arial"/>
          <w:bCs/>
          <w:color w:val="000000"/>
          <w:spacing w:val="-1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</w:rPr>
        <w:t>г</w:t>
      </w:r>
      <w:r w:rsidR="00D23DB2">
        <w:rPr>
          <w:rFonts w:ascii="Verdana" w:hAnsi="Verdana" w:cs="Arial"/>
          <w:bCs/>
          <w:color w:val="000000"/>
          <w:spacing w:val="-1"/>
        </w:rPr>
        <w:t>.</w:t>
      </w:r>
    </w:p>
    <w:p w14:paraId="0EFCB566" w14:textId="77777777" w:rsidR="00C1627F" w:rsidRPr="00ED5B85" w:rsidRDefault="00C1627F" w:rsidP="00C1627F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t xml:space="preserve"> (должно быть составлено на фирменном бланке Претендента)</w:t>
      </w:r>
    </w:p>
    <w:p w14:paraId="0FC7B537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7B7FCA6E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организации</w:t>
      </w:r>
      <w:r w:rsidRPr="00ED5B85"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ED5B85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5A2768E6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34F02096" w14:textId="77777777" w:rsidR="00C1627F" w:rsidRPr="00ED5B85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7B1EFCF2" w14:textId="77777777" w:rsidR="00C1627F" w:rsidRPr="00ED5B85" w:rsidRDefault="00C1627F" w:rsidP="00C1627F">
      <w:pPr>
        <w:pStyle w:val="4"/>
        <w:spacing w:before="0" w:after="0"/>
        <w:rPr>
          <w:rFonts w:ascii="Verdana" w:hAnsi="Verdana" w:cs="Arial"/>
          <w:lang w:val="ru-RU"/>
        </w:rPr>
      </w:pPr>
      <w:bookmarkStart w:id="187" w:name="_Toc426043773"/>
      <w:bookmarkStart w:id="188" w:name="_Toc426102636"/>
      <w:r w:rsidRPr="00ED5B85">
        <w:rPr>
          <w:rFonts w:ascii="Verdana" w:hAnsi="Verdana" w:cs="Arial"/>
          <w:szCs w:val="22"/>
          <w:lang w:val="ru-RU" w:eastAsia="ru-RU"/>
        </w:rPr>
        <w:t>Эл. Почта:</w:t>
      </w:r>
      <w:bookmarkEnd w:id="187"/>
      <w:bookmarkEnd w:id="188"/>
      <w:r w:rsidRPr="00ED5B85">
        <w:rPr>
          <w:rFonts w:ascii="Verdana" w:hAnsi="Verdana" w:cs="Arial"/>
          <w:lang w:val="ru-RU"/>
        </w:rPr>
        <w:t xml:space="preserve"> </w:t>
      </w:r>
    </w:p>
    <w:p w14:paraId="6EDAC3AD" w14:textId="77777777" w:rsidR="00C1627F" w:rsidRPr="00ED5B85" w:rsidRDefault="00C1627F" w:rsidP="00C1627F">
      <w:pPr>
        <w:widowControl w:val="0"/>
        <w:ind w:left="6120"/>
        <w:rPr>
          <w:rFonts w:ascii="Verdana" w:hAnsi="Verdana" w:cs="Arial"/>
          <w:b/>
          <w:bCs/>
        </w:rPr>
      </w:pPr>
    </w:p>
    <w:p w14:paraId="5991B61D" w14:textId="2B2B9B95" w:rsidR="00C1627F" w:rsidRDefault="00C1627F" w:rsidP="00C1627F">
      <w:pPr>
        <w:widowControl w:val="0"/>
        <w:jc w:val="center"/>
        <w:rPr>
          <w:rFonts w:ascii="Verdana" w:hAnsi="Verdana" w:cs="Arial"/>
          <w:b/>
        </w:rPr>
      </w:pPr>
      <w:r w:rsidRPr="00ED5B85">
        <w:rPr>
          <w:rFonts w:ascii="Verdana" w:hAnsi="Verdana" w:cs="Arial"/>
          <w:b/>
        </w:rPr>
        <w:t>ПОДТВЕРЖДЕНИЕ</w:t>
      </w:r>
      <w:r w:rsidR="006D759E">
        <w:rPr>
          <w:rFonts w:ascii="Verdana" w:hAnsi="Verdana" w:cs="Arial"/>
          <w:b/>
        </w:rPr>
        <w:t xml:space="preserve"> СОГЛАСИЯ С УСЛОВИЯМИ ДОГОВОРА </w:t>
      </w:r>
      <w:r w:rsidRPr="00ED5B85">
        <w:rPr>
          <w:rFonts w:ascii="Verdana" w:hAnsi="Verdana" w:cs="Arial"/>
          <w:b/>
        </w:rPr>
        <w:t>(КОНТРАКТА) И ПРИЛОЖЕНИЯМИ К НЕМУ</w:t>
      </w:r>
    </w:p>
    <w:p w14:paraId="2E92044A" w14:textId="77777777" w:rsidR="00C1627F" w:rsidRPr="00ED5B85" w:rsidRDefault="00C1627F" w:rsidP="00C1627F">
      <w:pPr>
        <w:widowControl w:val="0"/>
        <w:rPr>
          <w:rFonts w:ascii="Verdana" w:hAnsi="Verdana" w:cs="Arial"/>
          <w:b/>
        </w:rPr>
      </w:pPr>
    </w:p>
    <w:p w14:paraId="32BB5C08" w14:textId="77777777" w:rsidR="00C1627F" w:rsidRPr="00ED5B85" w:rsidRDefault="00C1627F" w:rsidP="00C1627F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__________________________________ознакомил</w:t>
      </w:r>
      <w:r w:rsidRPr="00ED5B85">
        <w:rPr>
          <w:rFonts w:ascii="Verdana" w:hAnsi="Verdana" w:cs="Arial"/>
          <w:highlight w:val="lightGray"/>
        </w:rPr>
        <w:t>ось</w:t>
      </w:r>
      <w:r w:rsidRPr="00ED5B85">
        <w:rPr>
          <w:rFonts w:ascii="Verdana" w:hAnsi="Verdana" w:cs="Arial"/>
        </w:rPr>
        <w:t xml:space="preserve"> с условиями договора (контракта) и</w:t>
      </w:r>
    </w:p>
    <w:p w14:paraId="58C66DE1" w14:textId="77777777" w:rsidR="00C1627F" w:rsidRPr="00ED5B85" w:rsidRDefault="00C1627F" w:rsidP="00C1627F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  <w:vertAlign w:val="superscript"/>
          <w:lang w:eastAsia="ar-SA"/>
        </w:rPr>
        <w:t xml:space="preserve">                  (Полное наименование Претендента)</w:t>
      </w:r>
      <w:r w:rsidRPr="00ED5B85">
        <w:rPr>
          <w:rFonts w:ascii="Verdana" w:hAnsi="Verdana" w:cs="Arial"/>
        </w:rPr>
        <w:t xml:space="preserve"> </w:t>
      </w:r>
    </w:p>
    <w:p w14:paraId="4F723BCF" w14:textId="706E58A2" w:rsidR="00C1627F" w:rsidRPr="00ED5B85" w:rsidRDefault="00C1627F" w:rsidP="00C1627F">
      <w:pPr>
        <w:widowControl w:val="0"/>
        <w:rPr>
          <w:rFonts w:ascii="Verdana" w:hAnsi="Verdana" w:cs="Arial"/>
          <w:highlight w:val="lightGray"/>
        </w:rPr>
      </w:pPr>
      <w:r w:rsidRPr="00ED5B85">
        <w:rPr>
          <w:rFonts w:ascii="Verdana" w:hAnsi="Verdana" w:cs="Arial"/>
        </w:rPr>
        <w:t xml:space="preserve">приложениями к нему и готово выполнить работы по предмету </w:t>
      </w:r>
      <w:r w:rsidR="005A673F" w:rsidRPr="00ED5B85">
        <w:rPr>
          <w:rFonts w:ascii="Verdana" w:hAnsi="Verdana" w:cs="Arial"/>
        </w:rPr>
        <w:t>отбора</w:t>
      </w:r>
      <w:r w:rsidRPr="00ED5B85">
        <w:rPr>
          <w:rFonts w:ascii="Verdana" w:hAnsi="Verdana" w:cs="Arial"/>
        </w:rPr>
        <w:t xml:space="preserve"> в соответствии и на условиях</w:t>
      </w:r>
      <w:r w:rsidR="00F27A4F">
        <w:rPr>
          <w:rFonts w:ascii="Verdana" w:hAnsi="Verdana" w:cs="Arial"/>
        </w:rPr>
        <w:t>,</w:t>
      </w:r>
      <w:r w:rsidRPr="00ED5B85">
        <w:rPr>
          <w:rFonts w:ascii="Verdana" w:hAnsi="Verdana" w:cs="Arial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ED5B85">
        <w:rPr>
          <w:rFonts w:ascii="Verdana" w:hAnsi="Verdana" w:cs="Arial"/>
        </w:rPr>
        <w:t>отбору</w:t>
      </w:r>
      <w:r w:rsidRPr="00ED5B85">
        <w:rPr>
          <w:rFonts w:ascii="Verdana" w:hAnsi="Verdana" w:cs="Arial"/>
        </w:rPr>
        <w:t>.</w:t>
      </w:r>
    </w:p>
    <w:p w14:paraId="6C6D63B1" w14:textId="77777777" w:rsidR="00C1627F" w:rsidRPr="00ED5B85" w:rsidRDefault="00C1627F" w:rsidP="00C1627F">
      <w:pPr>
        <w:widowControl w:val="0"/>
        <w:rPr>
          <w:rFonts w:ascii="Verdana" w:hAnsi="Verdana" w:cs="Arial"/>
          <w:b/>
          <w:bCs/>
        </w:rPr>
      </w:pPr>
    </w:p>
    <w:p w14:paraId="3B9661EE" w14:textId="77777777" w:rsidR="00C1627F" w:rsidRPr="00ED5B85" w:rsidRDefault="00C1627F" w:rsidP="00C1627F">
      <w:pPr>
        <w:widowControl w:val="0"/>
        <w:rPr>
          <w:rFonts w:ascii="Verdana" w:hAnsi="Verdana" w:cs="Arial"/>
          <w:b/>
          <w:bCs/>
        </w:rPr>
      </w:pPr>
    </w:p>
    <w:p w14:paraId="1337BF34" w14:textId="009E3DE8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</w:t>
      </w:r>
      <w:r w:rsidRPr="00ED5B85">
        <w:rPr>
          <w:rFonts w:ascii="Verdana" w:hAnsi="Verdana" w:cs="Arial"/>
        </w:rPr>
        <w:tab/>
        <w:t xml:space="preserve"> _______________        __________________</w:t>
      </w:r>
    </w:p>
    <w:p w14:paraId="5CAEFC44" w14:textId="77777777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40109665" w14:textId="77777777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5766646D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0E278B3C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1E1523E9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2C0F7471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67F2E1E0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6BD02B82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2C2211F7" w14:textId="77777777" w:rsidR="00C1627F" w:rsidRPr="00ED5B85" w:rsidRDefault="00C1627F" w:rsidP="00C1627F">
      <w:pPr>
        <w:rPr>
          <w:rFonts w:ascii="Verdana" w:hAnsi="Verdana" w:cs="Arial"/>
          <w:i/>
          <w:sz w:val="20"/>
          <w:szCs w:val="20"/>
        </w:rPr>
      </w:pPr>
    </w:p>
    <w:p w14:paraId="3217EE66" w14:textId="77777777" w:rsidR="00C1627F" w:rsidRPr="00ED5B85" w:rsidRDefault="00C1627F" w:rsidP="00C1627F">
      <w:pPr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B218556" w14:textId="77777777" w:rsidR="00C1627F" w:rsidRPr="00ED5B85" w:rsidRDefault="00C1627F" w:rsidP="00C1627F">
      <w:pPr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e-mail</w:t>
      </w:r>
    </w:p>
    <w:p w14:paraId="30051C9E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4F27B436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41395B27" w14:textId="77777777" w:rsidR="00C1627F" w:rsidRPr="00ED5B85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506AB159" w14:textId="7E626918" w:rsidR="00C1627F" w:rsidRDefault="00C1627F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2066C7BD" w14:textId="77777777" w:rsidR="00FA6EF9" w:rsidRPr="00ED5B85" w:rsidRDefault="00FA6EF9" w:rsidP="00C1627F">
      <w:pPr>
        <w:shd w:val="clear" w:color="auto" w:fill="FFFFFF"/>
        <w:spacing w:line="274" w:lineRule="exact"/>
        <w:jc w:val="right"/>
        <w:rPr>
          <w:rFonts w:ascii="Verdana" w:hAnsi="Verdana" w:cs="Arial"/>
          <w:b/>
        </w:rPr>
      </w:pPr>
    </w:p>
    <w:p w14:paraId="627C2F8F" w14:textId="77777777" w:rsidR="00EF5AB9" w:rsidRDefault="00EF5AB9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rFonts w:ascii="Verdana" w:hAnsi="Verdana"/>
          <w:color w:val="000000"/>
          <w:sz w:val="22"/>
        </w:rPr>
      </w:pPr>
      <w:bookmarkStart w:id="189" w:name="_Toc426043069"/>
      <w:bookmarkStart w:id="190" w:name="_Toc426043517"/>
      <w:bookmarkStart w:id="191" w:name="_Toc426043561"/>
      <w:bookmarkStart w:id="192" w:name="_Toc426102629"/>
      <w:bookmarkStart w:id="193" w:name="_Toc498950106"/>
    </w:p>
    <w:p w14:paraId="4DD37A53" w14:textId="48FE652C" w:rsidR="00C1627F" w:rsidRPr="00ED5B85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Verdana" w:hAnsi="Verdana" w:cs="Arial"/>
          <w:b/>
          <w:sz w:val="22"/>
          <w:szCs w:val="26"/>
        </w:rPr>
      </w:pPr>
      <w:r w:rsidRPr="00ED5B85">
        <w:rPr>
          <w:rStyle w:val="30"/>
          <w:rFonts w:ascii="Verdana" w:hAnsi="Verdana"/>
          <w:color w:val="000000"/>
          <w:sz w:val="22"/>
        </w:rPr>
        <w:t>Форма №</w:t>
      </w:r>
      <w:r w:rsidR="000B436A">
        <w:rPr>
          <w:rStyle w:val="30"/>
          <w:rFonts w:ascii="Verdana" w:hAnsi="Verdana"/>
          <w:color w:val="000000"/>
          <w:sz w:val="22"/>
        </w:rPr>
        <w:t>9</w:t>
      </w:r>
      <w:r w:rsidRPr="00ED5B85">
        <w:rPr>
          <w:rStyle w:val="30"/>
          <w:rFonts w:ascii="Verdana" w:hAnsi="Verdana"/>
          <w:bCs w:val="0"/>
          <w:sz w:val="22"/>
        </w:rPr>
        <w:t xml:space="preserve">. </w:t>
      </w:r>
      <w:r w:rsidRPr="00ED5B85">
        <w:rPr>
          <w:rStyle w:val="30"/>
          <w:rFonts w:ascii="Verdana" w:hAnsi="Verdana"/>
          <w:color w:val="000000"/>
          <w:sz w:val="22"/>
        </w:rPr>
        <w:t>Опись документов Предложения</w:t>
      </w:r>
      <w:bookmarkEnd w:id="189"/>
      <w:bookmarkEnd w:id="190"/>
      <w:bookmarkEnd w:id="191"/>
      <w:bookmarkEnd w:id="192"/>
      <w:bookmarkEnd w:id="193"/>
    </w:p>
    <w:p w14:paraId="45089FD0" w14:textId="77777777" w:rsidR="00C1627F" w:rsidRPr="00ED5B85" w:rsidRDefault="00C1627F" w:rsidP="00C1627F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</w:rPr>
      </w:pPr>
      <w:r w:rsidRPr="00ED5B85">
        <w:rPr>
          <w:rFonts w:ascii="Verdana" w:hAnsi="Verdana" w:cs="Arial"/>
          <w:color w:val="000000"/>
          <w:spacing w:val="-1"/>
          <w:sz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</w:rPr>
        <w:t>отборе</w:t>
      </w:r>
    </w:p>
    <w:p w14:paraId="76E7CA59" w14:textId="2BA7A48B" w:rsidR="00C1627F" w:rsidRPr="00505038" w:rsidRDefault="00C1627F" w:rsidP="00C1627F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szCs w:val="28"/>
        </w:rPr>
      </w:pPr>
      <w:r w:rsidRPr="00505038">
        <w:rPr>
          <w:rFonts w:ascii="Verdana" w:hAnsi="Verdana" w:cs="Arial"/>
          <w:b/>
          <w:sz w:val="22"/>
          <w:szCs w:val="28"/>
        </w:rPr>
        <w:t xml:space="preserve">№ </w:t>
      </w:r>
      <w:r w:rsidR="0016080F" w:rsidRPr="00505038">
        <w:rPr>
          <w:rFonts w:ascii="Verdana" w:hAnsi="Verdana"/>
          <w:b/>
          <w:sz w:val="22"/>
          <w:szCs w:val="22"/>
        </w:rPr>
        <w:t>2</w:t>
      </w:r>
      <w:r w:rsidR="00C71510" w:rsidRPr="00505038">
        <w:rPr>
          <w:rFonts w:ascii="Verdana" w:hAnsi="Verdana"/>
          <w:b/>
          <w:sz w:val="22"/>
          <w:szCs w:val="22"/>
        </w:rPr>
        <w:t>-АИ</w:t>
      </w:r>
    </w:p>
    <w:p w14:paraId="354AA5BA" w14:textId="15B88324" w:rsidR="00C1627F" w:rsidRPr="00505038" w:rsidRDefault="00C1627F" w:rsidP="00C1627F">
      <w:pPr>
        <w:jc w:val="right"/>
        <w:rPr>
          <w:rFonts w:ascii="Verdana" w:hAnsi="Verdana" w:cs="Arial"/>
          <w:sz w:val="22"/>
        </w:rPr>
      </w:pPr>
      <w:r w:rsidRPr="00505038">
        <w:rPr>
          <w:rFonts w:ascii="Verdana" w:hAnsi="Verdana" w:cs="Arial"/>
          <w:bCs/>
          <w:color w:val="000000"/>
          <w:spacing w:val="-1"/>
          <w:sz w:val="22"/>
        </w:rPr>
        <w:t>от «___»_________20</w:t>
      </w:r>
      <w:r w:rsidR="00F27A4F" w:rsidRPr="00505038">
        <w:rPr>
          <w:rFonts w:ascii="Verdana" w:hAnsi="Verdana" w:cs="Arial"/>
          <w:bCs/>
          <w:color w:val="000000"/>
          <w:spacing w:val="-1"/>
          <w:sz w:val="22"/>
        </w:rPr>
        <w:t>20</w:t>
      </w:r>
      <w:r w:rsidR="00750346" w:rsidRPr="00505038">
        <w:rPr>
          <w:rFonts w:ascii="Verdana" w:hAnsi="Verdana" w:cs="Arial"/>
          <w:bCs/>
          <w:color w:val="000000"/>
          <w:spacing w:val="-1"/>
          <w:sz w:val="22"/>
        </w:rPr>
        <w:t xml:space="preserve"> </w:t>
      </w:r>
      <w:r w:rsidRPr="00505038">
        <w:rPr>
          <w:rFonts w:ascii="Verdana" w:hAnsi="Verdana" w:cs="Arial"/>
          <w:bCs/>
          <w:color w:val="000000"/>
          <w:spacing w:val="-1"/>
          <w:sz w:val="22"/>
        </w:rPr>
        <w:t>г</w:t>
      </w:r>
      <w:r w:rsidR="00F27A4F" w:rsidRPr="00505038">
        <w:rPr>
          <w:rFonts w:ascii="Verdana" w:hAnsi="Verdana" w:cs="Arial"/>
          <w:bCs/>
          <w:color w:val="000000"/>
          <w:spacing w:val="-1"/>
          <w:sz w:val="22"/>
        </w:rPr>
        <w:t>.</w:t>
      </w:r>
    </w:p>
    <w:p w14:paraId="0BC4B1E8" w14:textId="77777777" w:rsidR="00C1627F" w:rsidRPr="00505038" w:rsidRDefault="00C1627F" w:rsidP="00C1627F">
      <w:pPr>
        <w:jc w:val="center"/>
        <w:rPr>
          <w:rFonts w:ascii="Verdana" w:hAnsi="Verdana" w:cs="Arial"/>
          <w:b/>
        </w:rPr>
      </w:pPr>
      <w:bookmarkStart w:id="194" w:name="_Toc119343910"/>
    </w:p>
    <w:p w14:paraId="13E9C2E3" w14:textId="77777777" w:rsidR="00C1627F" w:rsidRPr="007D1F39" w:rsidRDefault="00C1627F" w:rsidP="00C1627F">
      <w:pPr>
        <w:jc w:val="center"/>
        <w:rPr>
          <w:rFonts w:ascii="Verdana" w:hAnsi="Verdana" w:cs="Arial"/>
          <w:b/>
          <w:sz w:val="22"/>
          <w:szCs w:val="22"/>
        </w:rPr>
      </w:pPr>
      <w:r w:rsidRPr="007D1F39">
        <w:rPr>
          <w:rFonts w:ascii="Verdana" w:hAnsi="Verdana" w:cs="Arial"/>
          <w:b/>
          <w:sz w:val="22"/>
          <w:szCs w:val="22"/>
        </w:rPr>
        <w:t>ОПИСЬ ДОКУМЕНТОВ,</w:t>
      </w:r>
      <w:bookmarkEnd w:id="194"/>
    </w:p>
    <w:p w14:paraId="09E63B63" w14:textId="027A34FD" w:rsidR="00C1627F" w:rsidRPr="00505038" w:rsidRDefault="00C1627F" w:rsidP="0016080F">
      <w:pPr>
        <w:ind w:firstLine="567"/>
        <w:rPr>
          <w:rFonts w:ascii="Verdana" w:hAnsi="Verdana" w:cs="Arial"/>
          <w:b/>
          <w:bCs/>
          <w:iCs/>
          <w:sz w:val="22"/>
          <w:szCs w:val="23"/>
        </w:rPr>
      </w:pPr>
      <w:r w:rsidRPr="007D1F39">
        <w:rPr>
          <w:rFonts w:ascii="Verdana" w:hAnsi="Verdana" w:cs="Arial"/>
          <w:sz w:val="22"/>
          <w:szCs w:val="22"/>
        </w:rPr>
        <w:t xml:space="preserve">Настоящим </w:t>
      </w:r>
      <w:r w:rsidRPr="007D1F39">
        <w:rPr>
          <w:rFonts w:ascii="Verdana" w:hAnsi="Verdana" w:cs="Arial"/>
          <w:sz w:val="22"/>
          <w:szCs w:val="22"/>
          <w:shd w:val="clear" w:color="auto" w:fill="D9D9D9"/>
        </w:rPr>
        <w:t xml:space="preserve">______________________ </w:t>
      </w:r>
      <w:r w:rsidRPr="007D1F39">
        <w:rPr>
          <w:rFonts w:ascii="Verdana" w:hAnsi="Verdana" w:cs="Arial"/>
          <w:color w:val="808080"/>
          <w:sz w:val="22"/>
          <w:szCs w:val="22"/>
        </w:rPr>
        <w:t>(наименование Претендента)</w:t>
      </w:r>
      <w:r w:rsidRPr="007D1F39">
        <w:rPr>
          <w:rFonts w:ascii="Verdana" w:hAnsi="Verdana" w:cs="Arial"/>
          <w:sz w:val="22"/>
          <w:szCs w:val="22"/>
        </w:rPr>
        <w:t xml:space="preserve"> подтверждает, что для участия </w:t>
      </w:r>
      <w:r w:rsidR="00092F2F" w:rsidRPr="007D1F39">
        <w:rPr>
          <w:rFonts w:ascii="Verdana" w:hAnsi="Verdana" w:cs="Arial"/>
          <w:bCs/>
          <w:sz w:val="22"/>
          <w:szCs w:val="22"/>
        </w:rPr>
        <w:t>в открытом отборе организации,</w:t>
      </w:r>
      <w:r w:rsidR="006D759E" w:rsidRPr="007D1F39">
        <w:rPr>
          <w:rFonts w:ascii="Verdana" w:hAnsi="Verdana" w:cs="Arial"/>
          <w:bCs/>
          <w:sz w:val="22"/>
          <w:szCs w:val="22"/>
        </w:rPr>
        <w:t xml:space="preserve"> </w:t>
      </w:r>
      <w:r w:rsidR="0016080F" w:rsidRPr="007D1F39">
        <w:rPr>
          <w:rFonts w:ascii="Verdana" w:hAnsi="Verdana" w:cs="Arial"/>
          <w:b/>
          <w:bCs/>
          <w:sz w:val="22"/>
          <w:szCs w:val="22"/>
        </w:rPr>
        <w:t>способной осуществить поставку программных продуктов для нужд ООО «Арена» и ООО «Арена-Инжиниринг» в соответствии с лотовой закупкой (Лот № 1 - Поставка программных продуктов 1С и Microsoft для нужд ООО «Арена-Инжиниринг»; Лот № 2 - Поставка программных продуктов 1С и Microsoft для нужд ООО «Арена»; Лот № 3 - Поставка программных продуктов ЛИРА-САПР 2019 FULL для нужд ООО «Арена-Инжиниринг»)</w:t>
      </w:r>
      <w:r w:rsidR="00092F2F" w:rsidRPr="007D1F39">
        <w:rPr>
          <w:rFonts w:ascii="Verdana" w:hAnsi="Verdana" w:cs="Arial"/>
          <w:b/>
          <w:bCs/>
          <w:iCs/>
          <w:sz w:val="22"/>
          <w:szCs w:val="22"/>
        </w:rPr>
        <w:t xml:space="preserve">, </w:t>
      </w:r>
      <w:r w:rsidR="005A673F" w:rsidRPr="007D1F39">
        <w:rPr>
          <w:rFonts w:ascii="Verdana" w:hAnsi="Verdana" w:cs="Arial"/>
          <w:b/>
          <w:bCs/>
          <w:sz w:val="22"/>
          <w:szCs w:val="22"/>
        </w:rPr>
        <w:t xml:space="preserve">№ </w:t>
      </w:r>
      <w:r w:rsidR="0016080F" w:rsidRPr="007D1F39">
        <w:rPr>
          <w:rFonts w:ascii="Verdana" w:hAnsi="Verdana"/>
          <w:b/>
          <w:sz w:val="22"/>
          <w:szCs w:val="22"/>
        </w:rPr>
        <w:t>2</w:t>
      </w:r>
      <w:r w:rsidR="00C71510" w:rsidRPr="007D1F39">
        <w:rPr>
          <w:rFonts w:ascii="Verdana" w:hAnsi="Verdana"/>
          <w:b/>
          <w:sz w:val="22"/>
          <w:szCs w:val="22"/>
        </w:rPr>
        <w:t>-АИ</w:t>
      </w:r>
      <w:r w:rsidR="006D759E" w:rsidRPr="007D1F39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7D1F39">
        <w:rPr>
          <w:rFonts w:ascii="Verdana" w:hAnsi="Verdana" w:cs="Arial"/>
          <w:sz w:val="22"/>
          <w:szCs w:val="22"/>
        </w:rPr>
        <w:t>направляются нижеперечисленные</w:t>
      </w:r>
      <w:r w:rsidRPr="00505038">
        <w:rPr>
          <w:rFonts w:ascii="Verdana" w:hAnsi="Verdana" w:cs="Arial"/>
          <w:sz w:val="22"/>
          <w:szCs w:val="23"/>
        </w:rPr>
        <w:t xml:space="preserve"> документы: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7542"/>
        <w:gridCol w:w="1984"/>
      </w:tblGrid>
      <w:tr w:rsidR="000B436A" w:rsidRPr="00ED5B85" w14:paraId="3E502C1D" w14:textId="77777777" w:rsidTr="000B436A">
        <w:trPr>
          <w:tblHeader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505038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505038">
              <w:rPr>
                <w:rFonts w:ascii="Verdana" w:hAnsi="Verdana" w:cs="Arial"/>
                <w:b/>
                <w:sz w:val="22"/>
              </w:rPr>
              <w:t>№</w:t>
            </w:r>
          </w:p>
          <w:p w14:paraId="4CE7CE52" w14:textId="0FCF0375" w:rsidR="000B436A" w:rsidRPr="00505038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505038">
              <w:rPr>
                <w:rFonts w:ascii="Verdana" w:hAnsi="Verdana" w:cs="Arial"/>
                <w:b/>
                <w:sz w:val="22"/>
              </w:rPr>
              <w:t>файла</w:t>
            </w:r>
          </w:p>
        </w:tc>
        <w:tc>
          <w:tcPr>
            <w:tcW w:w="75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505038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505038">
              <w:rPr>
                <w:rFonts w:ascii="Verdana" w:hAnsi="Verdana" w:cs="Arial"/>
                <w:b/>
                <w:sz w:val="22"/>
              </w:rPr>
              <w:t>Наименование документов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ED5B85" w:rsidRDefault="000B436A" w:rsidP="0029536B">
            <w:pPr>
              <w:spacing w:before="0" w:after="0"/>
              <w:jc w:val="center"/>
              <w:rPr>
                <w:rFonts w:ascii="Verdana" w:hAnsi="Verdana" w:cs="Arial"/>
                <w:b/>
                <w:sz w:val="22"/>
              </w:rPr>
            </w:pPr>
            <w:r w:rsidRPr="00505038">
              <w:rPr>
                <w:rFonts w:ascii="Verdana" w:hAnsi="Verdana" w:cs="Arial"/>
                <w:b/>
                <w:sz w:val="22"/>
              </w:rPr>
              <w:t>Количество страниц</w:t>
            </w:r>
          </w:p>
        </w:tc>
      </w:tr>
      <w:tr w:rsidR="000B436A" w:rsidRPr="00ED5B85" w14:paraId="100D0430" w14:textId="77777777" w:rsidTr="000B436A"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ED5B85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F399B70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B436A" w:rsidRPr="00ED5B85" w14:paraId="16EFC6B1" w14:textId="77777777" w:rsidTr="000B436A">
        <w:trPr>
          <w:trHeight w:val="341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ED5B85" w:rsidRDefault="000B436A" w:rsidP="0029536B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ED5B85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E449CA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</w:rPr>
            </w:pPr>
          </w:p>
        </w:tc>
      </w:tr>
      <w:tr w:rsidR="000B436A" w:rsidRPr="00ED5B85" w14:paraId="4BEFEA1B" w14:textId="77777777" w:rsidTr="000B436A">
        <w:tc>
          <w:tcPr>
            <w:tcW w:w="1248" w:type="dxa"/>
            <w:vAlign w:val="center"/>
          </w:tcPr>
          <w:p w14:paraId="07A634F8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0E4AB835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2CFB9E2D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2C77C85" w14:textId="77777777" w:rsidTr="000B436A">
        <w:tc>
          <w:tcPr>
            <w:tcW w:w="1248" w:type="dxa"/>
            <w:vAlign w:val="center"/>
          </w:tcPr>
          <w:p w14:paraId="4DF4EBC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805B5DD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C26ACF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0318EEE2" w14:textId="77777777" w:rsidTr="000B436A">
        <w:tc>
          <w:tcPr>
            <w:tcW w:w="1248" w:type="dxa"/>
            <w:vAlign w:val="center"/>
          </w:tcPr>
          <w:p w14:paraId="0A00B18B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57A7CFF3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772FE2B3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2EE2E643" w14:textId="77777777" w:rsidTr="000B436A">
        <w:tc>
          <w:tcPr>
            <w:tcW w:w="1248" w:type="dxa"/>
            <w:vAlign w:val="center"/>
          </w:tcPr>
          <w:p w14:paraId="6E90FF5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BA058AA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494E35B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243517F7" w14:textId="77777777" w:rsidTr="000B436A">
        <w:tc>
          <w:tcPr>
            <w:tcW w:w="1248" w:type="dxa"/>
            <w:vAlign w:val="center"/>
          </w:tcPr>
          <w:p w14:paraId="51A867C3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4A1925C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25DA51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B8D7625" w14:textId="77777777" w:rsidTr="000B436A">
        <w:tc>
          <w:tcPr>
            <w:tcW w:w="1248" w:type="dxa"/>
            <w:vAlign w:val="center"/>
          </w:tcPr>
          <w:p w14:paraId="23E51D99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27AD44C6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2171BAD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36D0C155" w14:textId="77777777" w:rsidTr="000B436A">
        <w:tc>
          <w:tcPr>
            <w:tcW w:w="1248" w:type="dxa"/>
            <w:vAlign w:val="center"/>
          </w:tcPr>
          <w:p w14:paraId="1CFA290F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4405E018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3DA3250A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49922CA7" w14:textId="77777777" w:rsidTr="000B436A">
        <w:tc>
          <w:tcPr>
            <w:tcW w:w="1248" w:type="dxa"/>
            <w:vAlign w:val="center"/>
          </w:tcPr>
          <w:p w14:paraId="0195A569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64F76437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1D39B2E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31FE4A2" w14:textId="77777777" w:rsidTr="000B436A">
        <w:tc>
          <w:tcPr>
            <w:tcW w:w="1248" w:type="dxa"/>
            <w:vAlign w:val="center"/>
          </w:tcPr>
          <w:p w14:paraId="07C7EB7F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1BA21F09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0C1EC2B2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766FEF3B" w14:textId="77777777" w:rsidTr="000B436A">
        <w:tc>
          <w:tcPr>
            <w:tcW w:w="1248" w:type="dxa"/>
            <w:vAlign w:val="center"/>
          </w:tcPr>
          <w:p w14:paraId="4992D6A5" w14:textId="77777777" w:rsidR="000B436A" w:rsidRPr="00ED5B85" w:rsidRDefault="000B436A" w:rsidP="0029536B">
            <w:pPr>
              <w:spacing w:before="60" w:after="60"/>
              <w:ind w:left="1245"/>
              <w:rPr>
                <w:rFonts w:ascii="Verdana" w:hAnsi="Verdana" w:cs="Arial"/>
              </w:rPr>
            </w:pP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14:paraId="21414FD6" w14:textId="77777777" w:rsidR="000B436A" w:rsidRPr="00ED5B85" w:rsidRDefault="000B436A" w:rsidP="0029536B">
            <w:pPr>
              <w:spacing w:before="60" w:after="60"/>
              <w:rPr>
                <w:rFonts w:ascii="Verdana" w:hAnsi="Verdana" w:cs="Arial"/>
                <w:i/>
                <w:sz w:val="23"/>
                <w:szCs w:val="23"/>
              </w:rPr>
            </w:pPr>
          </w:p>
        </w:tc>
        <w:tc>
          <w:tcPr>
            <w:tcW w:w="1984" w:type="dxa"/>
          </w:tcPr>
          <w:p w14:paraId="648FA9BF" w14:textId="77777777" w:rsidR="000B436A" w:rsidRPr="00ED5B85" w:rsidRDefault="000B436A" w:rsidP="0029536B">
            <w:pPr>
              <w:jc w:val="center"/>
              <w:rPr>
                <w:rFonts w:ascii="Verdana" w:hAnsi="Verdana" w:cs="Arial"/>
              </w:rPr>
            </w:pPr>
          </w:p>
        </w:tc>
      </w:tr>
      <w:tr w:rsidR="000B436A" w:rsidRPr="00ED5B85" w14:paraId="1C161371" w14:textId="77777777" w:rsidTr="000B436A">
        <w:trPr>
          <w:trHeight w:val="613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0B436A" w:rsidRDefault="000B436A" w:rsidP="0029536B">
            <w:pPr>
              <w:rPr>
                <w:rFonts w:ascii="Verdana" w:hAnsi="Verdana" w:cs="Arial"/>
                <w:b/>
                <w:bCs/>
              </w:rPr>
            </w:pPr>
            <w:r w:rsidRPr="000B436A">
              <w:rPr>
                <w:rFonts w:ascii="Verdana" w:hAnsi="Verdana" w:cs="Arial"/>
                <w:b/>
                <w:bCs/>
              </w:rPr>
              <w:t xml:space="preserve">Итого, направлено </w:t>
            </w:r>
            <w:r>
              <w:rPr>
                <w:rFonts w:ascii="Verdana" w:hAnsi="Verdana" w:cs="Arial"/>
                <w:b/>
                <w:bCs/>
              </w:rPr>
              <w:t>документов в составе</w:t>
            </w:r>
            <w:r w:rsidRPr="000B436A">
              <w:rPr>
                <w:rFonts w:ascii="Verdana" w:hAnsi="Verdana" w:cs="Arial"/>
                <w:b/>
                <w:bCs/>
              </w:rPr>
              <w:t xml:space="preserve"> </w:t>
            </w:r>
            <w:r>
              <w:rPr>
                <w:rFonts w:ascii="Verdana" w:hAnsi="Verdana" w:cs="Arial"/>
                <w:b/>
                <w:bCs/>
              </w:rPr>
              <w:t>Предложения</w:t>
            </w:r>
            <w:r w:rsidRPr="000B436A">
              <w:rPr>
                <w:rFonts w:ascii="Verdana" w:hAnsi="Verdana" w:cs="Arial"/>
                <w:b/>
                <w:bCs/>
              </w:rPr>
              <w:t xml:space="preserve"> _____ </w:t>
            </w:r>
          </w:p>
        </w:tc>
      </w:tr>
    </w:tbl>
    <w:p w14:paraId="15F49046" w14:textId="7CDFB77B" w:rsidR="00C1627F" w:rsidRPr="00ED5B85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</w:rPr>
        <w:t>______________</w:t>
      </w:r>
      <w:r w:rsidR="007A6B90">
        <w:rPr>
          <w:rFonts w:ascii="Verdana" w:hAnsi="Verdana" w:cs="Arial"/>
        </w:rPr>
        <w:t xml:space="preserve">           </w:t>
      </w:r>
      <w:r w:rsidRPr="00ED5B85">
        <w:rPr>
          <w:rFonts w:ascii="Verdana" w:hAnsi="Verdana" w:cs="Arial"/>
        </w:rPr>
        <w:t xml:space="preserve">  _______________                     __________________</w:t>
      </w:r>
    </w:p>
    <w:p w14:paraId="624F8613" w14:textId="77777777" w:rsidR="00C1627F" w:rsidRPr="00ED5B85" w:rsidRDefault="00C1627F" w:rsidP="00C1627F">
      <w:pPr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    (Подпись руководителя)                                                       (ФИО)                     </w:t>
      </w:r>
    </w:p>
    <w:p w14:paraId="4868083E" w14:textId="77777777" w:rsidR="00FA6EF9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267E957D" w14:textId="6628DB0A" w:rsidR="00C1627F" w:rsidRPr="00FA6EF9" w:rsidRDefault="00C1627F" w:rsidP="00C1627F">
      <w:pPr>
        <w:rPr>
          <w:rFonts w:ascii="Verdana" w:hAnsi="Verdana" w:cs="Arial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5C6C6843" w14:textId="480AECD3" w:rsidR="009E114A" w:rsidRDefault="009E114A" w:rsidP="009E114A">
      <w:pPr>
        <w:jc w:val="right"/>
        <w:rPr>
          <w:rFonts w:ascii="Verdana" w:hAnsi="Verdana" w:cs="Arial"/>
          <w:sz w:val="20"/>
          <w:szCs w:val="20"/>
        </w:rPr>
        <w:sectPr w:rsidR="009E114A" w:rsidSect="00CA27F3"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>
        <w:rPr>
          <w:rFonts w:ascii="Verdana" w:hAnsi="Verdana" w:cs="Arial"/>
          <w:sz w:val="20"/>
          <w:szCs w:val="20"/>
        </w:rPr>
        <w:t>ФИО; телефон; e-mai</w:t>
      </w:r>
    </w:p>
    <w:p w14:paraId="17A5C71F" w14:textId="084B001A" w:rsidR="003C15EF" w:rsidRPr="00ED5B85" w:rsidRDefault="003C15EF" w:rsidP="009E114A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Verdana" w:hAnsi="Verdana" w:cs="Arial"/>
          <w:b/>
          <w:sz w:val="22"/>
          <w:szCs w:val="26"/>
        </w:rPr>
      </w:pPr>
      <w:r w:rsidRPr="00ED5B85">
        <w:rPr>
          <w:rStyle w:val="30"/>
          <w:rFonts w:ascii="Verdana" w:hAnsi="Verdana"/>
          <w:color w:val="000000"/>
          <w:sz w:val="22"/>
        </w:rPr>
        <w:t>Форма №</w:t>
      </w:r>
      <w:r>
        <w:rPr>
          <w:rStyle w:val="30"/>
          <w:rFonts w:ascii="Verdana" w:hAnsi="Verdana"/>
          <w:color w:val="000000"/>
          <w:sz w:val="22"/>
        </w:rPr>
        <w:t>10</w:t>
      </w:r>
      <w:r>
        <w:rPr>
          <w:rStyle w:val="30"/>
          <w:rFonts w:ascii="Verdana" w:hAnsi="Verdana"/>
          <w:bCs w:val="0"/>
          <w:sz w:val="22"/>
        </w:rPr>
        <w:t>. Информация о цепочке собственников</w:t>
      </w:r>
    </w:p>
    <w:p w14:paraId="4DD4B33F" w14:textId="77777777" w:rsidR="003C15EF" w:rsidRPr="00ED5B85" w:rsidRDefault="003C15EF" w:rsidP="009E114A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</w:rPr>
      </w:pPr>
      <w:r w:rsidRPr="00ED5B85">
        <w:rPr>
          <w:rFonts w:ascii="Verdana" w:hAnsi="Verdana" w:cs="Arial"/>
          <w:color w:val="000000"/>
          <w:spacing w:val="-1"/>
          <w:sz w:val="22"/>
        </w:rPr>
        <w:t>к Предложению на участие в отборе</w:t>
      </w:r>
    </w:p>
    <w:p w14:paraId="73ED608F" w14:textId="0BF00BEA" w:rsidR="003C15EF" w:rsidRPr="008D4752" w:rsidRDefault="003C15EF" w:rsidP="003C15EF">
      <w:pPr>
        <w:tabs>
          <w:tab w:val="left" w:pos="720"/>
          <w:tab w:val="left" w:pos="1260"/>
        </w:tabs>
        <w:jc w:val="right"/>
        <w:rPr>
          <w:rFonts w:ascii="Verdana" w:hAnsi="Verdana" w:cs="Arial"/>
          <w:b/>
          <w:szCs w:val="28"/>
        </w:rPr>
      </w:pPr>
      <w:r w:rsidRPr="008D4752">
        <w:rPr>
          <w:rFonts w:ascii="Verdana" w:hAnsi="Verdana" w:cs="Arial"/>
          <w:b/>
          <w:sz w:val="22"/>
          <w:szCs w:val="28"/>
        </w:rPr>
        <w:t xml:space="preserve">№ </w:t>
      </w:r>
      <w:r w:rsidR="0016080F" w:rsidRPr="008D4752">
        <w:rPr>
          <w:rFonts w:ascii="Verdana" w:hAnsi="Verdana"/>
          <w:b/>
          <w:sz w:val="22"/>
          <w:szCs w:val="22"/>
        </w:rPr>
        <w:t>2</w:t>
      </w:r>
      <w:r w:rsidR="00C71510" w:rsidRPr="008D4752">
        <w:rPr>
          <w:rFonts w:ascii="Verdana" w:hAnsi="Verdana"/>
          <w:b/>
          <w:sz w:val="22"/>
          <w:szCs w:val="22"/>
        </w:rPr>
        <w:t>-АИ</w:t>
      </w:r>
    </w:p>
    <w:p w14:paraId="749E44A2" w14:textId="77777777" w:rsidR="003C15EF" w:rsidRPr="00ED5B85" w:rsidRDefault="003C15EF" w:rsidP="003C15EF">
      <w:pPr>
        <w:jc w:val="right"/>
        <w:rPr>
          <w:rFonts w:ascii="Verdana" w:hAnsi="Verdana" w:cs="Arial"/>
          <w:sz w:val="22"/>
        </w:rPr>
      </w:pPr>
      <w:r w:rsidRPr="008D4752">
        <w:rPr>
          <w:rFonts w:ascii="Verdana" w:hAnsi="Verdana" w:cs="Arial"/>
          <w:bCs/>
          <w:color w:val="000000"/>
          <w:spacing w:val="-1"/>
          <w:sz w:val="22"/>
        </w:rPr>
        <w:t>от «___»_________2020 г.</w:t>
      </w:r>
    </w:p>
    <w:p w14:paraId="11E8A391" w14:textId="77777777" w:rsidR="003C15EF" w:rsidRDefault="003C15EF" w:rsidP="003C15EF">
      <w:pPr>
        <w:jc w:val="center"/>
        <w:rPr>
          <w:rFonts w:ascii="Arial" w:hAnsi="Arial" w:cs="Arial"/>
          <w:b/>
          <w:sz w:val="20"/>
          <w:szCs w:val="20"/>
        </w:rPr>
      </w:pPr>
    </w:p>
    <w:p w14:paraId="2C5192F2" w14:textId="3A23FE89" w:rsidR="003C15EF" w:rsidRPr="008770C5" w:rsidRDefault="003C15EF" w:rsidP="003C15EF">
      <w:pPr>
        <w:jc w:val="center"/>
        <w:rPr>
          <w:rFonts w:ascii="Arial" w:hAnsi="Arial" w:cs="Arial"/>
          <w:b/>
          <w:sz w:val="20"/>
          <w:szCs w:val="20"/>
        </w:rPr>
      </w:pPr>
      <w:r w:rsidRPr="008770C5">
        <w:rPr>
          <w:rFonts w:ascii="Arial" w:hAnsi="Arial" w:cs="Arial"/>
          <w:b/>
          <w:sz w:val="20"/>
          <w:szCs w:val="20"/>
        </w:rPr>
        <w:t>Информация о цепочке собственников</w:t>
      </w:r>
      <w:r>
        <w:rPr>
          <w:rFonts w:ascii="Arial" w:hAnsi="Arial" w:cs="Arial"/>
          <w:b/>
          <w:sz w:val="20"/>
          <w:szCs w:val="20"/>
        </w:rPr>
        <w:t xml:space="preserve">, включая бенефициаров (в том </w:t>
      </w:r>
      <w:r w:rsidRPr="008770C5">
        <w:rPr>
          <w:rFonts w:ascii="Arial" w:hAnsi="Arial" w:cs="Arial"/>
          <w:b/>
          <w:sz w:val="20"/>
          <w:szCs w:val="20"/>
        </w:rPr>
        <w:t>числе конечных)</w:t>
      </w:r>
      <w:r w:rsidRPr="008770C5">
        <w:rPr>
          <w:rStyle w:val="affd"/>
          <w:rFonts w:ascii="Arial" w:hAnsi="Arial" w:cs="Arial"/>
          <w:b/>
          <w:color w:val="FFFFFF" w:themeColor="background1"/>
          <w:sz w:val="20"/>
          <w:szCs w:val="20"/>
        </w:rPr>
        <w:endnoteReference w:id="1"/>
      </w:r>
      <w:r w:rsidRPr="008770C5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14:paraId="507F2BB9" w14:textId="77777777" w:rsidR="003C15EF" w:rsidRPr="008770C5" w:rsidRDefault="003C15EF" w:rsidP="003C15EF">
      <w:pPr>
        <w:rPr>
          <w:rFonts w:ascii="Arial" w:hAnsi="Arial" w:cs="Arial"/>
          <w:b/>
          <w:bCs/>
          <w:sz w:val="20"/>
          <w:szCs w:val="20"/>
        </w:rPr>
      </w:pPr>
    </w:p>
    <w:p w14:paraId="39BD41EE" w14:textId="77777777" w:rsidR="003C15EF" w:rsidRPr="008770C5" w:rsidRDefault="003C15EF" w:rsidP="003C15EF">
      <w:pPr>
        <w:rPr>
          <w:rFonts w:ascii="Arial" w:hAnsi="Arial" w:cs="Arial"/>
          <w:bCs/>
          <w:i/>
          <w:color w:val="808080"/>
          <w:sz w:val="20"/>
          <w:szCs w:val="20"/>
        </w:rPr>
      </w:pPr>
      <w:r w:rsidRPr="008770C5">
        <w:rPr>
          <w:rFonts w:ascii="Arial" w:hAnsi="Arial" w:cs="Arial"/>
          <w:b/>
          <w:color w:val="000000"/>
          <w:sz w:val="20"/>
          <w:szCs w:val="20"/>
        </w:rPr>
        <w:t>Наименование Участника:</w:t>
      </w:r>
      <w:r w:rsidRPr="008770C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70C5">
        <w:rPr>
          <w:rFonts w:ascii="Arial" w:hAnsi="Arial" w:cs="Arial"/>
          <w:bCs/>
          <w:i/>
          <w:color w:val="808080"/>
          <w:sz w:val="20"/>
          <w:szCs w:val="20"/>
        </w:rPr>
        <w:t>&lt;указать наименование организации&gt;</w:t>
      </w:r>
    </w:p>
    <w:p w14:paraId="2C972C9E" w14:textId="77777777" w:rsidR="003C15EF" w:rsidRPr="008770C5" w:rsidRDefault="003C15EF" w:rsidP="003C15EF">
      <w:pPr>
        <w:rPr>
          <w:rFonts w:ascii="Arial" w:hAnsi="Arial" w:cs="Arial"/>
          <w:bCs/>
          <w:i/>
          <w:color w:val="808080"/>
          <w:sz w:val="20"/>
          <w:szCs w:val="20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3C15EF" w:rsidRPr="008770C5" w14:paraId="471B8248" w14:textId="77777777" w:rsidTr="003C15EF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51E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D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контрагента</w:t>
            </w: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8B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C15EF" w:rsidRPr="008770C5" w14:paraId="49277F62" w14:textId="77777777" w:rsidTr="003C15EF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C2B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17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B1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95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B0F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5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16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1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5E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90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5F8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CB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BF1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03E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т.д.)**</w:t>
            </w:r>
          </w:p>
        </w:tc>
      </w:tr>
      <w:tr w:rsidR="003C15EF" w:rsidRPr="008770C5" w14:paraId="25861623" w14:textId="77777777" w:rsidTr="003C15EF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A9A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181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0A5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A4D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D4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A3C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63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72C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4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13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24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529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4C" w14:textId="77777777" w:rsidR="003C15EF" w:rsidRPr="008770C5" w:rsidRDefault="003C15EF" w:rsidP="003C15EF">
            <w:pPr>
              <w:rPr>
                <w:rFonts w:ascii="Arial" w:hAnsi="Arial" w:cs="Arial"/>
                <w:sz w:val="20"/>
                <w:szCs w:val="20"/>
              </w:rPr>
            </w:pPr>
            <w:r w:rsidRPr="008770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15EF" w:rsidRPr="008770C5" w14:paraId="6038D2B3" w14:textId="77777777" w:rsidTr="003C15EF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F1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FBC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096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E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82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0BF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BC4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C1F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3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736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229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93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61D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AB7" w14:textId="77777777" w:rsidR="003C15EF" w:rsidRPr="008770C5" w:rsidRDefault="003C15EF" w:rsidP="003C1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EF7FD28" w14:textId="77777777" w:rsidR="003C15EF" w:rsidRPr="008770C5" w:rsidRDefault="003C15EF" w:rsidP="003C15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3C15EF" w:rsidRPr="008770C5" w14:paraId="66AD9CDC" w14:textId="77777777" w:rsidTr="003C15EF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0AB7E976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Cs/>
                <w:sz w:val="20"/>
                <w:szCs w:val="20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C840625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7" w:type="dxa"/>
          </w:tcPr>
          <w:p w14:paraId="1B333813" w14:textId="77777777" w:rsidR="003C15EF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EC8EB5" w14:textId="16782BC1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BAAB8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14:paraId="73411D26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70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4081F83" w14:textId="77777777" w:rsidR="003C15EF" w:rsidRPr="008770C5" w:rsidRDefault="003C15EF" w:rsidP="003C1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15EF" w:rsidRPr="008770C5" w14:paraId="4BCC8AC5" w14:textId="77777777" w:rsidTr="003C15EF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2D678D92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AEF839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6B7588E8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17122332" w14:textId="77777777" w:rsidR="003C15EF" w:rsidRPr="008770C5" w:rsidRDefault="003C15EF" w:rsidP="003C15EF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2DDCF2D5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05C9BAA" w14:textId="77777777" w:rsidR="003C15EF" w:rsidRPr="008770C5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</w:pPr>
            <w:r w:rsidRPr="008770C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vertAlign w:val="superscript"/>
                <w:lang w:eastAsia="ar-SA"/>
              </w:rPr>
              <w:t>(Ф.И.О.)</w:t>
            </w:r>
          </w:p>
        </w:tc>
      </w:tr>
    </w:tbl>
    <w:p w14:paraId="00F48262" w14:textId="77777777" w:rsidR="003C15EF" w:rsidRPr="008770C5" w:rsidRDefault="003C15EF" w:rsidP="003C15EF">
      <w:pPr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8770C5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Печать организации</w:t>
      </w:r>
      <w:r w:rsidRPr="008770C5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1A83833B" w14:textId="77777777" w:rsidR="003C15EF" w:rsidRPr="00E249EF" w:rsidRDefault="003C15EF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24E1E2A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49E80B49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6605BF64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058C514C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графе «Руководитель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Участник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акционер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/</w:t>
      </w:r>
      <w:r>
        <w:rPr>
          <w:rStyle w:val="FontStyle16"/>
          <w:rFonts w:ascii="Arial" w:hAnsi="Arial" w:cs="Arial"/>
          <w:spacing w:val="2"/>
          <w:sz w:val="16"/>
        </w:rPr>
        <w:t xml:space="preserve"> </w:t>
      </w:r>
      <w:r w:rsidRPr="00E249EF">
        <w:rPr>
          <w:rStyle w:val="FontStyle16"/>
          <w:rFonts w:ascii="Arial" w:hAnsi="Arial" w:cs="Arial"/>
          <w:spacing w:val="2"/>
          <w:sz w:val="16"/>
        </w:rPr>
        <w:t>бенефициар» следует указывать, в каком качестве выступает упоминаемое в указанной графе лицо.</w:t>
      </w:r>
    </w:p>
    <w:p w14:paraId="73178EA6" w14:textId="77777777" w:rsidR="003C15EF" w:rsidRPr="00E249EF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9C85F6D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- для подтверждения данных о руководителе - решение уполномоченного органа о его избрании/назначении;</w:t>
      </w:r>
    </w:p>
    <w:p w14:paraId="4701D2CE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C010C7E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3F490794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6FB48F61" w14:textId="77777777" w:rsidR="003C15EF" w:rsidRPr="00E249EF" w:rsidRDefault="003C15EF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06FD435" w14:textId="77777777" w:rsidR="00092F2F" w:rsidRDefault="00092F2F" w:rsidP="003C15EF">
      <w:pPr>
        <w:ind w:firstLine="708"/>
        <w:rPr>
          <w:rFonts w:ascii="Verdana" w:hAnsi="Verdana" w:cs="Arial"/>
          <w:sz w:val="20"/>
          <w:szCs w:val="20"/>
        </w:rPr>
      </w:pPr>
    </w:p>
    <w:p w14:paraId="2142C5F4" w14:textId="10C7A20B" w:rsidR="009E114A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3FD6412E" w14:textId="77777777" w:rsidR="009E114A" w:rsidRDefault="009E114A" w:rsidP="009E114A">
      <w:pPr>
        <w:pStyle w:val="3"/>
        <w:jc w:val="center"/>
        <w:rPr>
          <w:bCs w:val="0"/>
          <w:sz w:val="22"/>
          <w:szCs w:val="24"/>
        </w:rPr>
        <w:sectPr w:rsidR="009E114A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84F0D7B" w14:textId="025DCE0A" w:rsidR="009E114A" w:rsidRPr="001F4E31" w:rsidRDefault="009E114A" w:rsidP="001F4E31">
      <w:pPr>
        <w:pStyle w:val="3"/>
        <w:ind w:right="281"/>
        <w:jc w:val="right"/>
        <w:rPr>
          <w:rFonts w:ascii="Verdana" w:hAnsi="Verdana"/>
          <w:bCs w:val="0"/>
          <w:sz w:val="22"/>
          <w:szCs w:val="24"/>
        </w:rPr>
      </w:pPr>
      <w:r w:rsidRPr="001F4E31">
        <w:rPr>
          <w:rFonts w:ascii="Verdana" w:hAnsi="Verdana"/>
          <w:bCs w:val="0"/>
          <w:sz w:val="22"/>
          <w:szCs w:val="24"/>
        </w:rPr>
        <w:t xml:space="preserve">Форма №11 </w:t>
      </w:r>
      <w:r w:rsidRPr="001F4E31">
        <w:rPr>
          <w:rFonts w:ascii="Verdana" w:hAnsi="Verdana"/>
          <w:sz w:val="22"/>
          <w:szCs w:val="24"/>
        </w:rPr>
        <w:t>Перечень субподрядных организаций</w:t>
      </w:r>
    </w:p>
    <w:p w14:paraId="26C14E81" w14:textId="77777777" w:rsidR="009E114A" w:rsidRPr="001F4E31" w:rsidRDefault="009E114A" w:rsidP="001F4E31">
      <w:pPr>
        <w:widowControl w:val="0"/>
        <w:spacing w:before="0" w:after="0"/>
        <w:ind w:right="281"/>
        <w:jc w:val="right"/>
        <w:rPr>
          <w:rFonts w:ascii="Verdana" w:hAnsi="Verdana" w:cs="Arial"/>
          <w:color w:val="000000"/>
          <w:spacing w:val="-1"/>
          <w:sz w:val="22"/>
        </w:rPr>
      </w:pPr>
      <w:r w:rsidRPr="001F4E31">
        <w:rPr>
          <w:rFonts w:ascii="Verdana" w:hAnsi="Verdana" w:cs="Arial"/>
          <w:color w:val="000000"/>
          <w:spacing w:val="-1"/>
          <w:sz w:val="22"/>
        </w:rPr>
        <w:t>к Предложению на участие в отборе</w:t>
      </w:r>
    </w:p>
    <w:p w14:paraId="60ED7DF5" w14:textId="07B748EB" w:rsidR="009E114A" w:rsidRPr="000C4837" w:rsidRDefault="009E114A" w:rsidP="001F4E31">
      <w:pPr>
        <w:tabs>
          <w:tab w:val="left" w:pos="720"/>
          <w:tab w:val="left" w:pos="1260"/>
        </w:tabs>
        <w:ind w:right="281"/>
        <w:jc w:val="right"/>
        <w:rPr>
          <w:rFonts w:ascii="Verdana" w:hAnsi="Verdana" w:cs="Arial"/>
          <w:b/>
          <w:szCs w:val="28"/>
          <w:lang w:val="en-US"/>
        </w:rPr>
      </w:pPr>
      <w:r w:rsidRPr="001F4E31">
        <w:rPr>
          <w:rFonts w:ascii="Verdana" w:hAnsi="Verdana" w:cs="Arial"/>
          <w:b/>
          <w:sz w:val="22"/>
          <w:szCs w:val="28"/>
        </w:rPr>
        <w:t>№</w:t>
      </w:r>
      <w:r w:rsidR="00C71510">
        <w:rPr>
          <w:rFonts w:ascii="Verdana" w:hAnsi="Verdana" w:cs="Arial"/>
          <w:b/>
          <w:sz w:val="22"/>
          <w:szCs w:val="28"/>
        </w:rPr>
        <w:t xml:space="preserve"> </w:t>
      </w:r>
      <w:r w:rsidR="00380541" w:rsidRPr="008D4752">
        <w:rPr>
          <w:rFonts w:ascii="Verdana" w:hAnsi="Verdana"/>
          <w:b/>
          <w:sz w:val="22"/>
          <w:szCs w:val="22"/>
        </w:rPr>
        <w:t>2</w:t>
      </w:r>
      <w:r w:rsidR="00C71510" w:rsidRPr="008D4752">
        <w:rPr>
          <w:rFonts w:ascii="Verdana" w:hAnsi="Verdana"/>
          <w:b/>
          <w:sz w:val="22"/>
          <w:szCs w:val="22"/>
        </w:rPr>
        <w:t>-АИ</w:t>
      </w:r>
    </w:p>
    <w:p w14:paraId="12060AB4" w14:textId="77777777" w:rsidR="009E114A" w:rsidRPr="001F4E31" w:rsidRDefault="009E114A" w:rsidP="001F4E31">
      <w:pPr>
        <w:ind w:right="281"/>
        <w:jc w:val="right"/>
        <w:rPr>
          <w:rFonts w:ascii="Verdana" w:hAnsi="Verdana" w:cs="Arial"/>
          <w:sz w:val="22"/>
        </w:rPr>
      </w:pPr>
      <w:r w:rsidRPr="001F4E31">
        <w:rPr>
          <w:rFonts w:ascii="Verdana" w:hAnsi="Verdana" w:cs="Arial"/>
          <w:bCs/>
          <w:color w:val="000000"/>
          <w:spacing w:val="-1"/>
          <w:sz w:val="22"/>
        </w:rPr>
        <w:t>от «___»_________2020 г.</w:t>
      </w:r>
    </w:p>
    <w:p w14:paraId="14650651" w14:textId="52A3FDDE" w:rsidR="009E114A" w:rsidRPr="001F4E31" w:rsidRDefault="009E114A" w:rsidP="001F4E31">
      <w:pPr>
        <w:pStyle w:val="3"/>
        <w:ind w:left="567" w:hanging="567"/>
        <w:jc w:val="center"/>
        <w:rPr>
          <w:rFonts w:ascii="Verdana" w:hAnsi="Verdana"/>
          <w:bCs w:val="0"/>
          <w:sz w:val="22"/>
          <w:szCs w:val="24"/>
        </w:rPr>
      </w:pPr>
      <w:r w:rsidRPr="001F4E31">
        <w:rPr>
          <w:rFonts w:ascii="Verdana" w:hAnsi="Verdana"/>
          <w:sz w:val="22"/>
          <w:szCs w:val="24"/>
        </w:rPr>
        <w:t>,</w:t>
      </w:r>
    </w:p>
    <w:p w14:paraId="590766B8" w14:textId="2574B7BD" w:rsidR="00380541" w:rsidRPr="00380541" w:rsidRDefault="009E114A" w:rsidP="00380541">
      <w:pPr>
        <w:spacing w:line="276" w:lineRule="auto"/>
        <w:ind w:left="567" w:right="281"/>
        <w:rPr>
          <w:rFonts w:ascii="Verdana" w:hAnsi="Verdana" w:cs="Arial"/>
          <w:b/>
          <w:bCs/>
          <w:iCs/>
          <w:sz w:val="20"/>
          <w:szCs w:val="20"/>
          <w:lang w:eastAsia="en-US"/>
        </w:rPr>
      </w:pPr>
      <w:r w:rsidRPr="001F4E31">
        <w:rPr>
          <w:rFonts w:ascii="Verdana" w:hAnsi="Verdana" w:cs="Arial"/>
          <w:b/>
          <w:bCs/>
          <w:color w:val="000000"/>
          <w:sz w:val="20"/>
          <w:szCs w:val="20"/>
          <w:lang w:eastAsia="en-US"/>
        </w:rPr>
        <w:t xml:space="preserve">Наименование отбора: </w:t>
      </w:r>
      <w:r w:rsidRPr="001F4E31">
        <w:rPr>
          <w:rFonts w:ascii="Verdana" w:hAnsi="Verdana" w:cs="Arial"/>
          <w:bCs/>
          <w:sz w:val="20"/>
          <w:szCs w:val="20"/>
          <w:lang w:eastAsia="en-US"/>
        </w:rPr>
        <w:t xml:space="preserve">Открытый отбор организации, </w:t>
      </w:r>
      <w:r w:rsidR="00380541" w:rsidRPr="00380541">
        <w:rPr>
          <w:rFonts w:ascii="Verdana" w:hAnsi="Verdana" w:cs="Arial"/>
          <w:b/>
          <w:bCs/>
          <w:sz w:val="20"/>
          <w:szCs w:val="20"/>
          <w:lang w:eastAsia="en-US"/>
        </w:rPr>
        <w:t>способной осуществить поставку программных продуктов для нужд ООО «Арена» и ООО «Арена-Инжиниринг» в соответствии с лотовой закупкой (Лот № 1 - Поставка программных продуктов 1С и Microsoft для нужд ООО «Арена-Инжиниринг»; Лот № 2 - Поставка программных продуктов 1С и Microsoft для нужд ООО «Арена»; Лот № 3 - Поставка программных продуктов ЛИРА-САПР 2019 FULL для нужд ООО «Арена-Инжиниринг»).</w:t>
      </w:r>
    </w:p>
    <w:p w14:paraId="19FD2F78" w14:textId="7A215B1B" w:rsidR="006D759E" w:rsidRPr="006D759E" w:rsidRDefault="006D759E" w:rsidP="006D759E">
      <w:pPr>
        <w:spacing w:line="276" w:lineRule="auto"/>
        <w:ind w:left="567" w:right="281"/>
        <w:rPr>
          <w:rFonts w:ascii="Verdana" w:hAnsi="Verdana" w:cs="Arial"/>
          <w:b/>
          <w:bCs/>
          <w:iCs/>
          <w:sz w:val="20"/>
          <w:szCs w:val="20"/>
          <w:lang w:eastAsia="en-US"/>
        </w:rPr>
      </w:pPr>
    </w:p>
    <w:p w14:paraId="02B00248" w14:textId="2520FFCA" w:rsidR="009E114A" w:rsidRPr="001F4E31" w:rsidRDefault="009E114A" w:rsidP="001F4E31">
      <w:pPr>
        <w:spacing w:line="276" w:lineRule="auto"/>
        <w:ind w:left="567" w:right="281"/>
        <w:rPr>
          <w:rFonts w:ascii="Verdana" w:hAnsi="Verdana" w:cs="Arial"/>
          <w:b/>
          <w:bCs/>
          <w:i/>
          <w:sz w:val="20"/>
          <w:szCs w:val="20"/>
          <w:lang w:eastAsia="en-US"/>
        </w:rPr>
      </w:pPr>
    </w:p>
    <w:p w14:paraId="7D5F7712" w14:textId="77777777" w:rsidR="009E114A" w:rsidRPr="001F4E31" w:rsidRDefault="009E114A" w:rsidP="001F4E31">
      <w:pPr>
        <w:spacing w:line="276" w:lineRule="auto"/>
        <w:ind w:firstLine="567"/>
        <w:rPr>
          <w:rFonts w:ascii="Verdana" w:hAnsi="Verdana" w:cs="Arial"/>
          <w:bCs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b/>
          <w:color w:val="000000"/>
          <w:sz w:val="20"/>
          <w:szCs w:val="20"/>
        </w:rPr>
        <w:t>Наименование Участника:</w:t>
      </w:r>
      <w:r w:rsidRPr="001F4E31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1F4E31">
        <w:rPr>
          <w:rFonts w:ascii="Verdana" w:hAnsi="Verdana" w:cs="Arial"/>
          <w:bCs/>
          <w:i/>
          <w:color w:val="808080"/>
          <w:sz w:val="20"/>
          <w:szCs w:val="20"/>
        </w:rPr>
        <w:t>&lt;указать&gt;</w:t>
      </w: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835"/>
        <w:gridCol w:w="2693"/>
      </w:tblGrid>
      <w:tr w:rsidR="009E114A" w:rsidRPr="001F4E31" w14:paraId="06273F26" w14:textId="77777777" w:rsidTr="001F4E31">
        <w:trPr>
          <w:trHeight w:val="840"/>
        </w:trPr>
        <w:tc>
          <w:tcPr>
            <w:tcW w:w="1560" w:type="dxa"/>
            <w:shd w:val="clear" w:color="auto" w:fill="F2F2F2"/>
            <w:noWrap/>
            <w:vAlign w:val="center"/>
            <w:hideMark/>
          </w:tcPr>
          <w:p w14:paraId="5267EC04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F2F2F2"/>
            <w:noWrap/>
            <w:vAlign w:val="center"/>
            <w:hideMark/>
          </w:tcPr>
          <w:p w14:paraId="77D646AB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Наименование организации*</w:t>
            </w:r>
          </w:p>
        </w:tc>
        <w:tc>
          <w:tcPr>
            <w:tcW w:w="2835" w:type="dxa"/>
            <w:shd w:val="clear" w:color="auto" w:fill="F2F2F2"/>
            <w:vAlign w:val="center"/>
            <w:hideMark/>
          </w:tcPr>
          <w:p w14:paraId="7261F991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Состав выполняемых работ/услуг/ поставляемых товаров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3B01BCC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Процент от общего объёма работ                      </w:t>
            </w:r>
            <w:r w:rsidRPr="001F4E31">
              <w:rPr>
                <w:rFonts w:ascii="Verdana" w:hAnsi="Verdana" w:cs="Arial"/>
                <w:b/>
                <w:color w:val="808080"/>
                <w:sz w:val="16"/>
                <w:szCs w:val="20"/>
              </w:rPr>
              <w:t>(при возможности определения)</w:t>
            </w:r>
          </w:p>
        </w:tc>
      </w:tr>
      <w:tr w:rsidR="009E114A" w:rsidRPr="001F4E31" w14:paraId="79809EBA" w14:textId="77777777" w:rsidTr="001F4E31">
        <w:trPr>
          <w:trHeight w:val="229"/>
        </w:trPr>
        <w:tc>
          <w:tcPr>
            <w:tcW w:w="1560" w:type="dxa"/>
            <w:shd w:val="pct15" w:color="auto" w:fill="auto"/>
            <w:noWrap/>
            <w:vAlign w:val="center"/>
            <w:hideMark/>
          </w:tcPr>
          <w:p w14:paraId="2AAE46B5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4E31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pct15" w:color="auto" w:fill="auto"/>
            <w:noWrap/>
            <w:vAlign w:val="center"/>
            <w:hideMark/>
          </w:tcPr>
          <w:p w14:paraId="7ADB668A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F4E3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pct15" w:color="auto" w:fill="auto"/>
            <w:noWrap/>
            <w:vAlign w:val="center"/>
            <w:hideMark/>
          </w:tcPr>
          <w:p w14:paraId="4DF9C5B3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022250C1" w14:textId="77777777" w:rsidR="009E114A" w:rsidRPr="001F4E31" w:rsidRDefault="009E114A" w:rsidP="009E114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F4E31">
              <w:rPr>
                <w:rFonts w:ascii="Verdana" w:hAnsi="Verdana" w:cs="Arial"/>
                <w:color w:val="000000"/>
                <w:sz w:val="20"/>
                <w:szCs w:val="20"/>
              </w:rPr>
              <w:t>4</w:t>
            </w:r>
          </w:p>
        </w:tc>
      </w:tr>
      <w:tr w:rsidR="009E114A" w:rsidRPr="001F4E31" w14:paraId="5CB6C819" w14:textId="77777777" w:rsidTr="001F4E31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5642A0" w14:textId="77777777" w:rsidR="009E114A" w:rsidRPr="001F4E31" w:rsidRDefault="009E114A" w:rsidP="009E114A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646EB09" w14:textId="77777777" w:rsidR="009E114A" w:rsidRPr="001F4E31" w:rsidRDefault="009E114A" w:rsidP="009E114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B39C3A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A7D1C62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9E114A" w:rsidRPr="001F4E31" w14:paraId="2B92D241" w14:textId="77777777" w:rsidTr="001F4E31">
        <w:trPr>
          <w:trHeight w:val="30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274185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C096E5F" w14:textId="77777777" w:rsidR="009E114A" w:rsidRPr="001F4E31" w:rsidRDefault="009E114A" w:rsidP="009E114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DC1171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5962193" w14:textId="77777777" w:rsidR="009E114A" w:rsidRPr="001F4E31" w:rsidRDefault="009E114A" w:rsidP="009E114A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3A98D6E3" w14:textId="77777777" w:rsidR="009E114A" w:rsidRPr="001F4E31" w:rsidRDefault="009E114A" w:rsidP="009E114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1478A30D" w14:textId="36D6BF2F" w:rsidR="009E114A" w:rsidRPr="001F4E31" w:rsidRDefault="009E114A" w:rsidP="001F4E31">
      <w:pPr>
        <w:spacing w:line="276" w:lineRule="auto"/>
        <w:ind w:left="708"/>
        <w:rPr>
          <w:rFonts w:ascii="Verdana" w:hAnsi="Verdana" w:cs="Arial"/>
          <w:sz w:val="20"/>
          <w:szCs w:val="20"/>
        </w:rPr>
      </w:pPr>
      <w:r w:rsidRPr="001F4E31">
        <w:rPr>
          <w:rFonts w:ascii="Verdana" w:hAnsi="Verdana" w:cs="Arial"/>
          <w:sz w:val="20"/>
          <w:szCs w:val="20"/>
        </w:rPr>
        <w:t>Объём работ/</w:t>
      </w:r>
      <w:r w:rsidR="001F4E31" w:rsidRPr="001F4E31">
        <w:rPr>
          <w:rFonts w:ascii="Verdana" w:hAnsi="Verdana" w:cs="Arial"/>
          <w:sz w:val="20"/>
          <w:szCs w:val="20"/>
        </w:rPr>
        <w:t xml:space="preserve"> </w:t>
      </w:r>
      <w:r w:rsidRPr="001F4E31">
        <w:rPr>
          <w:rFonts w:ascii="Verdana" w:hAnsi="Verdana" w:cs="Arial"/>
          <w:sz w:val="20"/>
          <w:szCs w:val="20"/>
        </w:rPr>
        <w:t>/поставки товаров по предмету конкурентного отбора, предлагаемый к выполнению субподрядными организациями (от общей стоимости предложения), составляет</w:t>
      </w:r>
      <w:r w:rsidRPr="001F4E31">
        <w:rPr>
          <w:rFonts w:ascii="Verdana" w:hAnsi="Verdana" w:cs="Arial"/>
          <w:color w:val="FF0000"/>
          <w:sz w:val="20"/>
          <w:szCs w:val="20"/>
        </w:rPr>
        <w:t>: ___ %.</w:t>
      </w:r>
    </w:p>
    <w:p w14:paraId="7313E25E" w14:textId="77777777" w:rsidR="009E114A" w:rsidRPr="001F4E31" w:rsidRDefault="009E114A" w:rsidP="009E114A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CE01646" w14:textId="77777777" w:rsidR="009E114A" w:rsidRPr="001F4E31" w:rsidRDefault="009E114A" w:rsidP="001F4E31">
      <w:pPr>
        <w:widowControl w:val="0"/>
        <w:spacing w:line="276" w:lineRule="auto"/>
        <w:ind w:left="708"/>
        <w:rPr>
          <w:rFonts w:ascii="Verdana" w:hAnsi="Verdana" w:cs="Arial"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i/>
          <w:color w:val="808080"/>
          <w:sz w:val="20"/>
          <w:szCs w:val="20"/>
        </w:rPr>
        <w:t>В случае выполнения комплекса работ без привлечения субподрядчиков, необходимо указать в гр. 4 – 0%</w:t>
      </w:r>
    </w:p>
    <w:p w14:paraId="1BC36B73" w14:textId="7047FDB2" w:rsidR="009E114A" w:rsidRPr="001F4E31" w:rsidRDefault="001F4E31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ab/>
      </w:r>
    </w:p>
    <w:p w14:paraId="510BE0AF" w14:textId="77777777" w:rsidR="009E114A" w:rsidRPr="001F4E31" w:rsidRDefault="009E114A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</w:p>
    <w:p w14:paraId="4FB789F7" w14:textId="77777777" w:rsidR="009E114A" w:rsidRPr="001F4E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80" w:after="0"/>
        <w:ind w:left="0"/>
        <w:rPr>
          <w:rFonts w:ascii="Verdana" w:hAnsi="Verdana" w:cs="Arial"/>
          <w:b/>
          <w:bCs/>
          <w:sz w:val="20"/>
          <w:szCs w:val="20"/>
        </w:rPr>
      </w:pPr>
      <w:r w:rsidRPr="001F4E31">
        <w:rPr>
          <w:rFonts w:ascii="Verdana" w:hAnsi="Verdana" w:cs="Arial"/>
          <w:b/>
          <w:bCs/>
          <w:sz w:val="20"/>
          <w:szCs w:val="20"/>
        </w:rPr>
        <w:t xml:space="preserve">Руководитель организации </w:t>
      </w:r>
    </w:p>
    <w:p w14:paraId="4F34B441" w14:textId="7DCFC579" w:rsidR="009E114A" w:rsidRPr="001F4E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80" w:after="0" w:line="276" w:lineRule="auto"/>
        <w:ind w:left="0"/>
        <w:rPr>
          <w:rFonts w:ascii="Verdana" w:hAnsi="Verdana" w:cs="Arial"/>
          <w:bCs/>
          <w:sz w:val="20"/>
          <w:szCs w:val="20"/>
        </w:rPr>
      </w:pPr>
      <w:r w:rsidRPr="001F4E31">
        <w:rPr>
          <w:rFonts w:ascii="Verdana" w:hAnsi="Verdana" w:cs="Arial"/>
          <w:b/>
          <w:bCs/>
          <w:sz w:val="20"/>
          <w:szCs w:val="20"/>
          <w:u w:val="single"/>
        </w:rPr>
        <w:t>(Уполномоченное лицо)</w:t>
      </w:r>
      <w:r w:rsidR="001F4E31">
        <w:rPr>
          <w:rFonts w:ascii="Verdana" w:hAnsi="Verdana" w:cs="Arial"/>
          <w:bCs/>
          <w:sz w:val="20"/>
          <w:szCs w:val="20"/>
        </w:rPr>
        <w:t xml:space="preserve">  </w:t>
      </w:r>
      <w:r w:rsid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>_________________________            ___________________________</w:t>
      </w:r>
    </w:p>
    <w:p w14:paraId="33F3EE31" w14:textId="77777777" w:rsidR="009E114A" w:rsidRPr="001F4E31" w:rsidRDefault="009E114A" w:rsidP="009E114A">
      <w:pPr>
        <w:pStyle w:val="ab"/>
        <w:widowControl w:val="0"/>
        <w:tabs>
          <w:tab w:val="left" w:pos="284"/>
          <w:tab w:val="left" w:pos="567"/>
        </w:tabs>
        <w:spacing w:before="0" w:after="0"/>
        <w:ind w:left="0"/>
        <w:contextualSpacing w:val="0"/>
        <w:rPr>
          <w:rFonts w:ascii="Verdana" w:hAnsi="Verdana" w:cs="Arial"/>
          <w:bCs/>
          <w:color w:val="A6A6A6"/>
          <w:sz w:val="16"/>
          <w:szCs w:val="20"/>
        </w:rPr>
      </w:pPr>
      <w:r w:rsidRPr="001F4E31">
        <w:rPr>
          <w:rFonts w:ascii="Verdana" w:hAnsi="Verdana" w:cs="Arial"/>
          <w:bCs/>
          <w:color w:val="A6A6A6"/>
          <w:sz w:val="20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20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>Должность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  <w:t xml:space="preserve">       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  <w:t xml:space="preserve">подпись </w:t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ab/>
        <w:t>ФИО</w:t>
      </w:r>
    </w:p>
    <w:p w14:paraId="300599B4" w14:textId="77777777" w:rsidR="009E114A" w:rsidRPr="001F4E31" w:rsidRDefault="009E114A" w:rsidP="009E114A">
      <w:pPr>
        <w:widowControl w:val="0"/>
        <w:tabs>
          <w:tab w:val="left" w:pos="284"/>
          <w:tab w:val="left" w:pos="567"/>
        </w:tabs>
        <w:spacing w:line="480" w:lineRule="auto"/>
        <w:rPr>
          <w:rFonts w:ascii="Verdana" w:hAnsi="Verdana" w:cs="Arial"/>
          <w:bCs/>
          <w:color w:val="A6A6A6"/>
          <w:sz w:val="16"/>
          <w:szCs w:val="20"/>
        </w:rPr>
      </w:pP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sz w:val="20"/>
          <w:szCs w:val="20"/>
        </w:rPr>
        <w:tab/>
      </w:r>
      <w:r w:rsidRPr="001F4E31">
        <w:rPr>
          <w:rFonts w:ascii="Verdana" w:hAnsi="Verdana" w:cs="Arial"/>
          <w:bCs/>
          <w:color w:val="A6A6A6"/>
          <w:sz w:val="16"/>
          <w:szCs w:val="20"/>
        </w:rPr>
        <w:t>Печать организации</w:t>
      </w:r>
    </w:p>
    <w:p w14:paraId="61E6684E" w14:textId="77777777" w:rsidR="009E114A" w:rsidRPr="001F4E31" w:rsidRDefault="009E114A" w:rsidP="009E114A">
      <w:pPr>
        <w:tabs>
          <w:tab w:val="left" w:pos="0"/>
          <w:tab w:val="left" w:pos="720"/>
        </w:tabs>
        <w:spacing w:line="276" w:lineRule="auto"/>
        <w:rPr>
          <w:rFonts w:ascii="Verdana" w:hAnsi="Verdana" w:cs="Arial"/>
          <w:b/>
          <w:i/>
          <w:color w:val="FF0000"/>
          <w:sz w:val="20"/>
          <w:szCs w:val="20"/>
        </w:rPr>
      </w:pPr>
    </w:p>
    <w:p w14:paraId="5F3C50F9" w14:textId="77777777" w:rsidR="009E114A" w:rsidRPr="001F4E31" w:rsidRDefault="009E114A" w:rsidP="009E114A">
      <w:pPr>
        <w:tabs>
          <w:tab w:val="left" w:pos="720"/>
          <w:tab w:val="left" w:pos="1260"/>
        </w:tabs>
        <w:spacing w:line="276" w:lineRule="auto"/>
        <w:rPr>
          <w:rFonts w:ascii="Verdana" w:hAnsi="Verdana" w:cs="Arial"/>
          <w:b/>
          <w:i/>
          <w:sz w:val="20"/>
          <w:szCs w:val="20"/>
        </w:rPr>
      </w:pPr>
    </w:p>
    <w:p w14:paraId="27FB5C17" w14:textId="77777777" w:rsidR="009E114A" w:rsidRPr="001F4E31" w:rsidRDefault="009E114A" w:rsidP="009E114A">
      <w:pPr>
        <w:spacing w:line="276" w:lineRule="auto"/>
        <w:ind w:left="6372"/>
        <w:rPr>
          <w:rFonts w:ascii="Verdana" w:hAnsi="Verdana" w:cs="Arial"/>
          <w:i/>
          <w:color w:val="808080"/>
          <w:sz w:val="20"/>
          <w:szCs w:val="20"/>
        </w:rPr>
      </w:pPr>
      <w:r w:rsidRPr="001F4E31">
        <w:rPr>
          <w:rFonts w:ascii="Verdana" w:hAnsi="Verdana" w:cs="Arial"/>
          <w:i/>
          <w:color w:val="808080"/>
          <w:sz w:val="20"/>
          <w:szCs w:val="20"/>
        </w:rPr>
        <w:t xml:space="preserve">     </w:t>
      </w:r>
      <w:r w:rsidRPr="001F4E31">
        <w:rPr>
          <w:rFonts w:ascii="Verdana" w:hAnsi="Verdana" w:cs="Arial"/>
          <w:sz w:val="20"/>
          <w:szCs w:val="20"/>
          <w:lang w:eastAsia="en-US"/>
        </w:rPr>
        <w:t>Дата ____ / ___________ / ______</w:t>
      </w:r>
    </w:p>
    <w:p w14:paraId="7108ACF4" w14:textId="77777777" w:rsidR="009E114A" w:rsidRPr="001F4E31" w:rsidRDefault="009E114A" w:rsidP="009E114A">
      <w:pPr>
        <w:spacing w:line="276" w:lineRule="auto"/>
        <w:rPr>
          <w:rFonts w:ascii="Verdana" w:hAnsi="Verdana" w:cs="Arial"/>
        </w:rPr>
      </w:pPr>
    </w:p>
    <w:p w14:paraId="55A03A11" w14:textId="77777777" w:rsidR="009E114A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  <w:sectPr w:rsidR="009E114A" w:rsidSect="009E114A">
          <w:type w:val="evenPage"/>
          <w:pgSz w:w="11906" w:h="16838"/>
          <w:pgMar w:top="673" w:right="284" w:bottom="567" w:left="426" w:header="284" w:footer="708" w:gutter="0"/>
          <w:cols w:space="708"/>
          <w:docGrid w:linePitch="360"/>
        </w:sectPr>
      </w:pPr>
    </w:p>
    <w:p w14:paraId="7A73F090" w14:textId="13B1A63A" w:rsidR="00D80A55" w:rsidRPr="00ED5B85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 xml:space="preserve">Согласие на обработку </w:t>
      </w:r>
    </w:p>
    <w:p w14:paraId="4CE0B454" w14:textId="77777777" w:rsidR="00216A82" w:rsidRPr="00ED5B85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Verdana" w:hAnsi="Verdana" w:cs="Arial"/>
          <w:b/>
          <w:bCs/>
          <w:color w:val="000000"/>
          <w:sz w:val="22"/>
          <w:szCs w:val="22"/>
        </w:rPr>
      </w:pPr>
      <w:r w:rsidRPr="00ED5B85">
        <w:rPr>
          <w:rFonts w:ascii="Verdana" w:hAnsi="Verdana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ED5B85">
        <w:rPr>
          <w:rFonts w:ascii="Verdana" w:hAnsi="Verdana" w:cs="Arial"/>
          <w:color w:val="000000"/>
          <w:spacing w:val="-1"/>
          <w:sz w:val="22"/>
          <w:szCs w:val="22"/>
        </w:rPr>
        <w:t>отборе</w:t>
      </w:r>
    </w:p>
    <w:p w14:paraId="4A79D400" w14:textId="396559C0" w:rsidR="00216A82" w:rsidRPr="005538C6" w:rsidRDefault="00216A82" w:rsidP="00216A82">
      <w:pPr>
        <w:widowControl w:val="0"/>
        <w:spacing w:before="0" w:after="0"/>
        <w:jc w:val="right"/>
        <w:rPr>
          <w:rFonts w:ascii="Verdana" w:hAnsi="Verdana" w:cs="Arial"/>
          <w:b/>
          <w:color w:val="A6A6A6" w:themeColor="background1" w:themeShade="A6"/>
          <w:spacing w:val="-1"/>
          <w:sz w:val="22"/>
          <w:szCs w:val="22"/>
        </w:rPr>
      </w:pPr>
      <w:r w:rsidRPr="00ED5B85"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№ </w:t>
      </w:r>
      <w:r w:rsidR="00380541" w:rsidRPr="008D4752">
        <w:rPr>
          <w:rFonts w:ascii="Verdana" w:hAnsi="Verdana"/>
          <w:b/>
          <w:sz w:val="22"/>
          <w:szCs w:val="22"/>
        </w:rPr>
        <w:t>2</w:t>
      </w:r>
      <w:r w:rsidR="00C71510" w:rsidRPr="008D4752">
        <w:rPr>
          <w:rFonts w:ascii="Verdana" w:hAnsi="Verdana"/>
          <w:b/>
          <w:sz w:val="22"/>
          <w:szCs w:val="22"/>
        </w:rPr>
        <w:t>-АИ</w:t>
      </w:r>
    </w:p>
    <w:p w14:paraId="3EC6F046" w14:textId="216D73D7" w:rsidR="00216A82" w:rsidRPr="00ED5B85" w:rsidRDefault="00216A82" w:rsidP="00216A82">
      <w:pPr>
        <w:widowControl w:val="0"/>
        <w:spacing w:before="0" w:after="0"/>
        <w:jc w:val="right"/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от «___»_________20</w:t>
      </w:r>
      <w:r w:rsidR="00F27A4F">
        <w:rPr>
          <w:rFonts w:ascii="Verdana" w:hAnsi="Verdana" w:cs="Arial"/>
          <w:bCs/>
          <w:color w:val="000000"/>
          <w:spacing w:val="-1"/>
          <w:sz w:val="22"/>
          <w:szCs w:val="22"/>
        </w:rPr>
        <w:t>20</w:t>
      </w:r>
      <w:r w:rsidR="00750346"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 w:rsidRPr="00ED5B85">
        <w:rPr>
          <w:rFonts w:ascii="Verdana" w:hAnsi="Verdana" w:cs="Arial"/>
          <w:bCs/>
          <w:color w:val="000000"/>
          <w:spacing w:val="-1"/>
          <w:sz w:val="22"/>
          <w:szCs w:val="22"/>
        </w:rPr>
        <w:t>г</w:t>
      </w:r>
      <w:r w:rsidR="00F27A4F">
        <w:rPr>
          <w:rFonts w:ascii="Verdana" w:hAnsi="Verdana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ED5B85" w:rsidRDefault="00216A82">
      <w:pPr>
        <w:rPr>
          <w:rFonts w:ascii="Verdana" w:hAnsi="Verdana"/>
        </w:rPr>
      </w:pPr>
    </w:p>
    <w:p w14:paraId="1FD336CA" w14:textId="6DF48F52" w:rsidR="001F1CD5" w:rsidRPr="00ED5B85" w:rsidRDefault="001F1CD5" w:rsidP="001F1CD5">
      <w:pPr>
        <w:rPr>
          <w:rFonts w:ascii="Verdana" w:hAnsi="Verdana" w:cs="Arial"/>
          <w:i/>
          <w:color w:val="808080"/>
          <w:sz w:val="20"/>
          <w:szCs w:val="20"/>
        </w:rPr>
      </w:pP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4F74CD">
        <w:rPr>
          <w:rFonts w:ascii="Verdana" w:hAnsi="Verdana" w:cs="Arial"/>
          <w:i/>
          <w:color w:val="808080"/>
          <w:sz w:val="20"/>
          <w:szCs w:val="20"/>
        </w:rPr>
        <w:t xml:space="preserve">сформировано отдельно </w:t>
      </w: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в </w:t>
      </w:r>
      <w:r w:rsidR="00CE7586" w:rsidRPr="004F74CD">
        <w:rPr>
          <w:rFonts w:ascii="Verdana" w:hAnsi="Verdana" w:cs="Arial"/>
          <w:i/>
          <w:color w:val="808080"/>
          <w:sz w:val="20"/>
          <w:szCs w:val="20"/>
        </w:rPr>
        <w:t>электронный архив)</w:t>
      </w:r>
      <w:r w:rsidRPr="004F74CD">
        <w:rPr>
          <w:rFonts w:ascii="Verdana" w:hAnsi="Verdana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ED5B85" w:rsidRDefault="00216A82">
      <w:pPr>
        <w:rPr>
          <w:rFonts w:ascii="Verdana" w:hAnsi="Verdana"/>
        </w:rPr>
      </w:pPr>
    </w:p>
    <w:p w14:paraId="58202775" w14:textId="77777777" w:rsidR="00F27A4F" w:rsidRPr="00693BF6" w:rsidRDefault="001F1CD5" w:rsidP="00F27A4F">
      <w:pPr>
        <w:pStyle w:val="s26"/>
        <w:tabs>
          <w:tab w:val="left" w:pos="10065"/>
        </w:tabs>
        <w:jc w:val="left"/>
        <w:rPr>
          <w:rFonts w:ascii="Verdana" w:hAnsi="Verdana" w:cs="Arial"/>
          <w:sz w:val="22"/>
          <w:szCs w:val="22"/>
        </w:rPr>
      </w:pPr>
      <w:bookmarkStart w:id="195" w:name="_Toc426043072"/>
      <w:bookmarkStart w:id="196" w:name="_Toc426043520"/>
      <w:bookmarkStart w:id="197" w:name="_Toc426043564"/>
      <w:bookmarkStart w:id="198" w:name="_Toc426043608"/>
      <w:bookmarkStart w:id="199" w:name="_Toc426043769"/>
      <w:bookmarkStart w:id="200" w:name="_Toc426102632"/>
      <w:r w:rsidRPr="00ED5B85">
        <w:rPr>
          <w:rFonts w:ascii="Verdana" w:hAnsi="Verdana"/>
          <w:b w:val="0"/>
        </w:rPr>
        <w:t xml:space="preserve">     </w:t>
      </w:r>
      <w:bookmarkEnd w:id="195"/>
      <w:bookmarkEnd w:id="196"/>
      <w:bookmarkEnd w:id="197"/>
      <w:bookmarkEnd w:id="198"/>
      <w:bookmarkEnd w:id="199"/>
      <w:bookmarkEnd w:id="200"/>
    </w:p>
    <w:p w14:paraId="01CCD736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693BF6" w:rsidRDefault="00F27A4F" w:rsidP="00F27A4F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693BF6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проживающий</w:t>
            </w:r>
            <w:r w:rsidRPr="00693BF6">
              <w:rPr>
                <w:rFonts w:ascii="Verdana" w:hAnsi="Verdana" w:cs="Arial"/>
                <w:spacing w:val="-8"/>
                <w:szCs w:val="22"/>
              </w:rPr>
              <w:t xml:space="preserve"> (ая) по</w:t>
            </w:r>
            <w:r w:rsidRPr="00693BF6">
              <w:rPr>
                <w:rFonts w:ascii="Verdana" w:hAnsi="Verdana"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:</w:t>
            </w:r>
          </w:p>
        </w:tc>
      </w:tr>
      <w:tr w:rsidR="00F27A4F" w:rsidRPr="00693BF6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66946258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  <w:p w14:paraId="09C8C039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  <w:tr w:rsidR="00F27A4F" w:rsidRPr="00693BF6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693BF6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142A6F8E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693BF6" w:rsidRDefault="00F27A4F" w:rsidP="002D46A1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693BF6" w:rsidRDefault="00F27A4F" w:rsidP="002D46A1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</w:tbl>
    <w:p w14:paraId="5B25EF5E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pacing w:val="-1"/>
          <w:szCs w:val="22"/>
        </w:rPr>
      </w:pPr>
      <w:r w:rsidRPr="00693BF6">
        <w:rPr>
          <w:rFonts w:ascii="Verdana" w:hAnsi="Verdana"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693BF6" w:rsidRDefault="00F27A4F" w:rsidP="00F27A4F">
      <w:pPr>
        <w:pStyle w:val="s000"/>
        <w:ind w:firstLine="567"/>
        <w:rPr>
          <w:rFonts w:ascii="Verdana" w:hAnsi="Verdana" w:cs="Arial"/>
          <w:szCs w:val="22"/>
        </w:rPr>
      </w:pPr>
    </w:p>
    <w:p w14:paraId="5B09A388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color w:val="000000"/>
          <w:szCs w:val="22"/>
        </w:rPr>
      </w:pPr>
      <w:r w:rsidRPr="00693BF6">
        <w:rPr>
          <w:rFonts w:ascii="Verdana" w:hAnsi="Verdana"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выражаю </w:t>
      </w:r>
      <w:r>
        <w:rPr>
          <w:rFonts w:ascii="Verdana" w:hAnsi="Verdana" w:cs="Arial"/>
          <w:szCs w:val="22"/>
        </w:rPr>
        <w:t>Ассоциации «ХК «Авангард»</w:t>
      </w:r>
      <w:r w:rsidRPr="00693BF6">
        <w:rPr>
          <w:rFonts w:ascii="Verdana" w:hAnsi="Verdana" w:cs="Arial"/>
          <w:szCs w:val="22"/>
        </w:rPr>
        <w:t xml:space="preserve">, зарегистрированному по адресу: Российская федерация, </w:t>
      </w:r>
      <w:r w:rsidRPr="00E67F76">
        <w:rPr>
          <w:rFonts w:ascii="Verdana" w:hAnsi="Verdana" w:cs="Arial"/>
          <w:szCs w:val="22"/>
        </w:rPr>
        <w:t>644010, г. Омск, ул. Куйбышева, 132, корп. 3</w:t>
      </w:r>
      <w:r w:rsidRPr="00693BF6">
        <w:rPr>
          <w:rFonts w:ascii="Verdana" w:hAnsi="Verdana" w:cs="Arial"/>
          <w:szCs w:val="22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693BF6">
        <w:rPr>
          <w:rFonts w:ascii="Verdana" w:hAnsi="Verdana"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693BF6">
        <w:rPr>
          <w:rFonts w:ascii="Verdana" w:hAnsi="Verdana"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693BF6">
        <w:rPr>
          <w:rFonts w:ascii="Verdana" w:hAnsi="Verdana" w:cs="Arial"/>
          <w:color w:val="000000"/>
          <w:szCs w:val="22"/>
        </w:rPr>
        <w:t xml:space="preserve">в целях продвижения товаров, работ, услуг в </w:t>
      </w:r>
      <w:r>
        <w:rPr>
          <w:rFonts w:ascii="Verdana" w:hAnsi="Verdana" w:cs="Arial"/>
          <w:color w:val="000000"/>
          <w:szCs w:val="22"/>
        </w:rPr>
        <w:t>Ассоциацию «ХК «Авангард»</w:t>
      </w:r>
      <w:r w:rsidRPr="00693BF6">
        <w:rPr>
          <w:rFonts w:ascii="Verdana" w:hAnsi="Verdana" w:cs="Arial"/>
          <w:color w:val="000000"/>
          <w:szCs w:val="22"/>
        </w:rPr>
        <w:t>.</w:t>
      </w:r>
    </w:p>
    <w:p w14:paraId="1BD38235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 xml:space="preserve">Согласие вступает в силу со дня передачи мною в </w:t>
      </w:r>
      <w:r w:rsidRPr="00E67F76">
        <w:rPr>
          <w:rFonts w:ascii="Verdana" w:hAnsi="Verdana" w:cs="Arial"/>
          <w:szCs w:val="22"/>
        </w:rPr>
        <w:t>Ассоциацию «ХК «Авангард»</w:t>
      </w:r>
      <w:r w:rsidRPr="00693BF6">
        <w:rPr>
          <w:rFonts w:ascii="Verdana" w:hAnsi="Verdana" w:cs="Arial"/>
          <w:szCs w:val="22"/>
        </w:rPr>
        <w:t xml:space="preserve"> моих персональных данных и действует в течение всего периода сотрудничества с </w:t>
      </w:r>
      <w:r w:rsidRPr="00E67F76">
        <w:rPr>
          <w:rFonts w:ascii="Verdana" w:hAnsi="Verdana" w:cs="Arial"/>
          <w:szCs w:val="22"/>
        </w:rPr>
        <w:t>Ассоциаци</w:t>
      </w:r>
      <w:r>
        <w:rPr>
          <w:rFonts w:ascii="Verdana" w:hAnsi="Verdana" w:cs="Arial"/>
          <w:szCs w:val="22"/>
        </w:rPr>
        <w:t>ей</w:t>
      </w:r>
      <w:r w:rsidRPr="00E67F76">
        <w:rPr>
          <w:rFonts w:ascii="Verdana" w:hAnsi="Verdana" w:cs="Arial"/>
          <w:szCs w:val="22"/>
        </w:rPr>
        <w:t xml:space="preserve"> «ХК «Авангард»</w:t>
      </w:r>
      <w:r w:rsidRPr="00693BF6">
        <w:rPr>
          <w:rFonts w:ascii="Verdana" w:hAnsi="Verdana"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693BF6" w:rsidRDefault="00F27A4F" w:rsidP="000B436A">
      <w:pPr>
        <w:pStyle w:val="s000"/>
        <w:ind w:right="425" w:firstLine="567"/>
        <w:rPr>
          <w:rFonts w:ascii="Verdana" w:hAnsi="Verdana" w:cs="Arial"/>
          <w:szCs w:val="22"/>
        </w:rPr>
      </w:pPr>
    </w:p>
    <w:p w14:paraId="02C8DE0E" w14:textId="77777777" w:rsidR="00F27A4F" w:rsidRPr="00693BF6" w:rsidRDefault="00F27A4F" w:rsidP="00F27A4F">
      <w:pPr>
        <w:pStyle w:val="s000"/>
        <w:ind w:right="-285" w:firstLine="567"/>
        <w:rPr>
          <w:rFonts w:ascii="Verdana" w:hAnsi="Verdana" w:cs="Arial"/>
          <w:spacing w:val="5"/>
          <w:szCs w:val="22"/>
        </w:rPr>
      </w:pPr>
    </w:p>
    <w:p w14:paraId="6EFB6A04" w14:textId="3C86D790" w:rsidR="00F27A4F" w:rsidRPr="00693BF6" w:rsidRDefault="00F27A4F" w:rsidP="00F27A4F">
      <w:pPr>
        <w:pStyle w:val="s000"/>
        <w:ind w:right="-28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pacing w:val="5"/>
          <w:szCs w:val="22"/>
        </w:rPr>
        <w:t>«___ »___________</w:t>
      </w:r>
      <w:r>
        <w:rPr>
          <w:rFonts w:ascii="Verdana" w:hAnsi="Verdana" w:cs="Arial"/>
          <w:spacing w:val="5"/>
          <w:szCs w:val="22"/>
        </w:rPr>
        <w:t xml:space="preserve"> </w:t>
      </w:r>
      <w:r w:rsidRPr="00693BF6">
        <w:rPr>
          <w:rFonts w:ascii="Verdana" w:hAnsi="Verdana" w:cs="Arial"/>
          <w:spacing w:val="7"/>
          <w:szCs w:val="22"/>
        </w:rPr>
        <w:t>20</w:t>
      </w:r>
      <w:r>
        <w:rPr>
          <w:rFonts w:ascii="Verdana" w:hAnsi="Verdana" w:cs="Arial"/>
          <w:spacing w:val="7"/>
          <w:szCs w:val="22"/>
        </w:rPr>
        <w:t>20</w:t>
      </w:r>
      <w:r w:rsidRPr="00693BF6">
        <w:rPr>
          <w:rFonts w:ascii="Verdana" w:hAnsi="Verdana" w:cs="Arial"/>
          <w:spacing w:val="7"/>
          <w:szCs w:val="22"/>
        </w:rPr>
        <w:t xml:space="preserve"> г.</w:t>
      </w:r>
      <w:r>
        <w:rPr>
          <w:rFonts w:ascii="Verdana" w:hAnsi="Verdana" w:cs="Arial"/>
          <w:spacing w:val="7"/>
          <w:szCs w:val="22"/>
        </w:rPr>
        <w:t xml:space="preserve">  </w:t>
      </w:r>
    </w:p>
    <w:p w14:paraId="3E1F1EBB" w14:textId="48670A2A" w:rsidR="00F27A4F" w:rsidRPr="00693BF6" w:rsidRDefault="00F27A4F" w:rsidP="00F27A4F">
      <w:pPr>
        <w:ind w:right="-285"/>
        <w:rPr>
          <w:rFonts w:ascii="Verdana" w:hAnsi="Verdana" w:cs="Arial"/>
          <w:i/>
          <w:iCs/>
          <w:sz w:val="22"/>
          <w:szCs w:val="22"/>
        </w:rPr>
      </w:pPr>
      <w:r w:rsidRPr="00693BF6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823BF" wp14:editId="16EAEA92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F81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" o:allowincell="f" strokeweight=".7pt"/>
            </w:pict>
          </mc:Fallback>
        </mc:AlternateConten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личная подпись, </w: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расшифровка подписи</w:t>
      </w:r>
    </w:p>
    <w:p w14:paraId="4AEABF7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2AC09977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9CC4485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6C6D776F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E8BC45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12F8813F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62830B7A" w14:textId="77777777" w:rsidR="00F27A4F" w:rsidRPr="00693BF6" w:rsidRDefault="00F27A4F" w:rsidP="00F27A4F">
      <w:pPr>
        <w:rPr>
          <w:rFonts w:ascii="Verdana" w:hAnsi="Verdana" w:cs="Arial"/>
          <w:sz w:val="22"/>
          <w:szCs w:val="22"/>
        </w:rPr>
      </w:pPr>
    </w:p>
    <w:p w14:paraId="34FBC328" w14:textId="77777777" w:rsidR="00BE3B83" w:rsidRPr="00ED5B85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rFonts w:ascii="Verdana" w:hAnsi="Verdana"/>
          <w:color w:val="000000"/>
          <w:sz w:val="22"/>
        </w:rPr>
      </w:pPr>
    </w:p>
    <w:p w14:paraId="552F62F4" w14:textId="77777777" w:rsidR="00273907" w:rsidRDefault="005F6025">
      <w:pPr>
        <w:rPr>
          <w:rFonts w:ascii="Verdana" w:hAnsi="Verdana" w:cs="Arial"/>
          <w:i/>
          <w:color w:val="808080"/>
          <w:sz w:val="20"/>
          <w:szCs w:val="20"/>
        </w:rPr>
      </w:pPr>
      <w:r w:rsidRPr="00ED5B85">
        <w:rPr>
          <w:rFonts w:ascii="Verdana" w:hAnsi="Verdana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7A1CEA68" w14:textId="77777777" w:rsidR="00273907" w:rsidRPr="00ED5B85" w:rsidRDefault="00273907" w:rsidP="005F6025">
      <w:pPr>
        <w:rPr>
          <w:rFonts w:ascii="Verdana" w:hAnsi="Verdana" w:cs="Arial"/>
          <w:i/>
          <w:color w:val="808080"/>
          <w:sz w:val="20"/>
          <w:szCs w:val="20"/>
        </w:rPr>
      </w:pPr>
    </w:p>
    <w:p w14:paraId="4DA8E184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sz w:val="22"/>
          <w:szCs w:val="22"/>
        </w:rPr>
      </w:pPr>
      <w:r w:rsidRPr="00ED5B85">
        <w:rPr>
          <w:rFonts w:ascii="Verdana" w:hAnsi="Verdana" w:cs="Arial"/>
          <w:sz w:val="22"/>
          <w:szCs w:val="22"/>
        </w:rPr>
        <w:tab/>
      </w:r>
      <w:r w:rsidRPr="00ED5B85">
        <w:rPr>
          <w:rFonts w:ascii="Verdana" w:hAnsi="Verdana" w:cs="Arial"/>
          <w:sz w:val="22"/>
          <w:szCs w:val="22"/>
        </w:rPr>
        <w:tab/>
      </w:r>
    </w:p>
    <w:p w14:paraId="62E050C7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Наименование организации</w:t>
      </w:r>
      <w:r w:rsidRPr="00ED5B85"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ED5B85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Местонахождение:</w:t>
      </w:r>
      <w:r w:rsidRPr="00ED5B85">
        <w:rPr>
          <w:rFonts w:ascii="Verdana" w:hAnsi="Verdana" w:cs="Arial"/>
          <w:b/>
          <w:sz w:val="22"/>
          <w:szCs w:val="22"/>
        </w:rPr>
        <w:tab/>
        <w:t xml:space="preserve">             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41007FB5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Телефон:</w:t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4B3017A6" w14:textId="77777777" w:rsidR="005F6025" w:rsidRPr="00ED5B85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Verdana" w:hAnsi="Verdana" w:cs="Arial"/>
          <w:b/>
          <w:sz w:val="22"/>
          <w:szCs w:val="22"/>
        </w:rPr>
      </w:pPr>
      <w:r w:rsidRPr="00ED5B85">
        <w:rPr>
          <w:rFonts w:ascii="Verdana" w:hAnsi="Verdana" w:cs="Arial"/>
          <w:b/>
          <w:sz w:val="22"/>
          <w:szCs w:val="22"/>
        </w:rPr>
        <w:t>Факс:</w:t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  <w:r w:rsidRPr="00ED5B85">
        <w:rPr>
          <w:rFonts w:ascii="Verdana" w:hAnsi="Verdana" w:cs="Arial"/>
          <w:b/>
          <w:sz w:val="22"/>
          <w:szCs w:val="22"/>
        </w:rPr>
        <w:tab/>
      </w:r>
    </w:p>
    <w:p w14:paraId="0F080D6E" w14:textId="77777777" w:rsidR="005F6025" w:rsidRPr="00ED5B85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Verdana" w:hAnsi="Verdana" w:cs="Arial"/>
          <w:b/>
          <w:sz w:val="22"/>
          <w:szCs w:val="20"/>
          <w:lang w:eastAsia="en-US"/>
        </w:rPr>
      </w:pPr>
      <w:bookmarkStart w:id="201" w:name="_Toc426043775"/>
      <w:bookmarkStart w:id="202" w:name="_Toc426102641"/>
      <w:r w:rsidRPr="00ED5B85">
        <w:rPr>
          <w:rFonts w:ascii="Verdana" w:hAnsi="Verdana" w:cs="Arial"/>
          <w:b/>
          <w:sz w:val="22"/>
          <w:szCs w:val="22"/>
        </w:rPr>
        <w:t>Эл. Почта:</w:t>
      </w:r>
      <w:bookmarkEnd w:id="201"/>
      <w:bookmarkEnd w:id="202"/>
      <w:r w:rsidRPr="00ED5B85">
        <w:rPr>
          <w:rFonts w:ascii="Verdana" w:hAnsi="Verdana" w:cs="Arial"/>
          <w:b/>
          <w:sz w:val="22"/>
          <w:szCs w:val="20"/>
          <w:lang w:eastAsia="en-US"/>
        </w:rPr>
        <w:t xml:space="preserve"> </w:t>
      </w:r>
    </w:p>
    <w:p w14:paraId="42F7EB6F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3C0FDD30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  <w:highlight w:val="yellow"/>
        </w:rPr>
      </w:pPr>
    </w:p>
    <w:p w14:paraId="47A54870" w14:textId="77777777" w:rsidR="005F6025" w:rsidRPr="00787D3E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Verdana" w:hAnsi="Verdana"/>
          <w:b/>
          <w:szCs w:val="20"/>
          <w:lang w:eastAsia="en-US"/>
        </w:rPr>
      </w:pPr>
      <w:bookmarkStart w:id="203" w:name="_Toc426102642"/>
      <w:r w:rsidRPr="00787D3E">
        <w:rPr>
          <w:rFonts w:ascii="Verdana" w:hAnsi="Verdana"/>
          <w:b/>
          <w:szCs w:val="20"/>
          <w:lang w:eastAsia="en-US"/>
        </w:rPr>
        <w:t>СПРАВКА</w:t>
      </w:r>
      <w:bookmarkEnd w:id="203"/>
    </w:p>
    <w:p w14:paraId="2AD8CDE6" w14:textId="77777777" w:rsidR="005F6025" w:rsidRPr="00ED5B85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Verdana" w:hAnsi="Verdana"/>
          <w:b/>
          <w:szCs w:val="20"/>
          <w:lang w:eastAsia="en-US"/>
        </w:rPr>
      </w:pPr>
      <w:bookmarkStart w:id="204" w:name="_Toc426102643"/>
      <w:r w:rsidRPr="00787D3E">
        <w:rPr>
          <w:rFonts w:ascii="Verdana" w:hAnsi="Verdana"/>
          <w:b/>
          <w:szCs w:val="20"/>
          <w:lang w:eastAsia="en-US"/>
        </w:rPr>
        <w:t>о соответствии обязательным требованиям к Претендентам</w:t>
      </w:r>
      <w:bookmarkEnd w:id="204"/>
    </w:p>
    <w:p w14:paraId="5A5FC8E5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Verdana" w:hAnsi="Verdana" w:cs="Arial"/>
        </w:rPr>
      </w:pPr>
    </w:p>
    <w:p w14:paraId="27AAD8F4" w14:textId="65026D4B" w:rsidR="005F6025" w:rsidRPr="00ED5B85" w:rsidRDefault="007D1F39" w:rsidP="005F6025">
      <w:pPr>
        <w:widowControl w:val="0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Настоящим </w:t>
      </w:r>
      <w:r w:rsidR="005F6025" w:rsidRPr="00ED5B85">
        <w:rPr>
          <w:rFonts w:ascii="Verdana" w:hAnsi="Verdana" w:cs="Arial"/>
          <w:sz w:val="22"/>
        </w:rPr>
        <w:t xml:space="preserve">подтверждаем, что на момент подачи Предложения на участие в </w:t>
      </w:r>
      <w:r w:rsidR="005A673F" w:rsidRPr="00ED5B85">
        <w:rPr>
          <w:rFonts w:ascii="Verdana" w:hAnsi="Verdana" w:cs="Arial"/>
          <w:sz w:val="22"/>
        </w:rPr>
        <w:t>отборе</w:t>
      </w:r>
      <w:r w:rsidR="005F6025" w:rsidRPr="00ED5B85">
        <w:rPr>
          <w:rFonts w:ascii="Verdana" w:hAnsi="Verdana" w:cs="Arial"/>
          <w:sz w:val="22"/>
        </w:rPr>
        <w:t xml:space="preserve"> №</w:t>
      </w:r>
      <w:r w:rsidR="00C71510">
        <w:rPr>
          <w:rFonts w:ascii="Verdana" w:hAnsi="Verdana" w:cs="Arial"/>
          <w:sz w:val="22"/>
        </w:rPr>
        <w:t xml:space="preserve"> </w:t>
      </w:r>
      <w:r w:rsidR="00380541" w:rsidRPr="008D4752">
        <w:rPr>
          <w:rFonts w:ascii="Verdana" w:hAnsi="Verdana"/>
          <w:sz w:val="22"/>
          <w:szCs w:val="22"/>
        </w:rPr>
        <w:t>2</w:t>
      </w:r>
      <w:r w:rsidR="00C71510" w:rsidRPr="008D4752">
        <w:rPr>
          <w:rFonts w:ascii="Verdana" w:hAnsi="Verdana"/>
          <w:sz w:val="22"/>
          <w:szCs w:val="22"/>
        </w:rPr>
        <w:t xml:space="preserve">-АИ </w:t>
      </w:r>
      <w:r w:rsidR="005F6025" w:rsidRPr="008D4752">
        <w:rPr>
          <w:rFonts w:ascii="Verdana" w:hAnsi="Verdana" w:cs="Arial"/>
          <w:sz w:val="22"/>
        </w:rPr>
        <w:t>в</w:t>
      </w:r>
      <w:r w:rsidR="005F6025" w:rsidRPr="00ED5B85">
        <w:rPr>
          <w:rFonts w:ascii="Verdana" w:hAnsi="Verdana" w:cs="Arial"/>
          <w:sz w:val="22"/>
        </w:rPr>
        <w:t xml:space="preserve"> отношении </w:t>
      </w:r>
      <w:r w:rsidR="005F6025" w:rsidRPr="00ED5B85">
        <w:rPr>
          <w:rFonts w:ascii="Verdana" w:hAnsi="Verdana" w:cs="Arial"/>
          <w:sz w:val="22"/>
          <w:highlight w:val="lightGray"/>
        </w:rPr>
        <w:t>___________________________________</w:t>
      </w:r>
      <w:r w:rsidR="00221323">
        <w:rPr>
          <w:rFonts w:ascii="Verdana" w:hAnsi="Verdana" w:cs="Arial"/>
          <w:sz w:val="22"/>
          <w:highlight w:val="lightGray"/>
        </w:rPr>
        <w:t>____________</w:t>
      </w:r>
      <w:r w:rsidR="005F6025" w:rsidRPr="00ED5B85">
        <w:rPr>
          <w:rFonts w:ascii="Verdana" w:hAnsi="Verdana" w:cs="Arial"/>
          <w:sz w:val="22"/>
          <w:highlight w:val="lightGray"/>
        </w:rPr>
        <w:t>______:</w:t>
      </w:r>
    </w:p>
    <w:p w14:paraId="6051C15C" w14:textId="54DFE739" w:rsidR="005F6025" w:rsidRPr="00ED5B85" w:rsidRDefault="005F6025" w:rsidP="005F6025">
      <w:pPr>
        <w:widowControl w:val="0"/>
        <w:rPr>
          <w:rFonts w:ascii="Verdana" w:hAnsi="Verdana" w:cs="Arial"/>
        </w:rPr>
      </w:pP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 xml:space="preserve">                                                                                </w:t>
      </w: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ab/>
      </w:r>
      <w:r w:rsidRPr="00ED5B85">
        <w:rPr>
          <w:rFonts w:ascii="Verdana" w:hAnsi="Verdana" w:cs="Arial"/>
          <w:sz w:val="20"/>
          <w:szCs w:val="20"/>
          <w:vertAlign w:val="superscript"/>
          <w:lang w:eastAsia="ar-SA"/>
        </w:rPr>
        <w:tab/>
        <w:t xml:space="preserve">     (</w:t>
      </w:r>
      <w:r w:rsidRPr="00ED5B85">
        <w:rPr>
          <w:rFonts w:ascii="Verdana" w:hAnsi="Verdana" w:cs="Arial"/>
          <w:szCs w:val="20"/>
          <w:vertAlign w:val="superscript"/>
          <w:lang w:eastAsia="ar-SA"/>
        </w:rPr>
        <w:t>Полное наименование Претендента)</w:t>
      </w:r>
      <w:r w:rsidRPr="00ED5B85">
        <w:rPr>
          <w:rFonts w:ascii="Verdana" w:hAnsi="Verdana" w:cs="Arial"/>
          <w:sz w:val="3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ED5B85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5F6025" w:rsidRPr="00ED5B85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ED5B85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ED5B85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>
              <w:rPr>
                <w:rFonts w:ascii="Verdana" w:hAnsi="Verdana" w:cs="Arial"/>
                <w:spacing w:val="1"/>
                <w:sz w:val="22"/>
              </w:rPr>
              <w:t>П</w:t>
            </w:r>
            <w:r w:rsidRPr="00ED5B85">
              <w:rPr>
                <w:rFonts w:ascii="Verdana" w:hAnsi="Verdana" w:cs="Arial"/>
                <w:spacing w:val="1"/>
                <w:sz w:val="22"/>
              </w:rPr>
              <w:t>риостановление</w:t>
            </w:r>
            <w:r w:rsidR="005F6025" w:rsidRPr="00ED5B85">
              <w:rPr>
                <w:rFonts w:ascii="Verdana" w:hAnsi="Verdana" w:cs="Arial"/>
                <w:spacing w:val="1"/>
                <w:sz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221323" w:rsidRPr="00ED5B85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221323">
              <w:rPr>
                <w:rFonts w:ascii="Verdana" w:hAnsi="Verdana" w:cs="Arial"/>
                <w:spacing w:val="1"/>
                <w:sz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  <w:highlight w:val="lightGray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ED5B85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 w:rsidRPr="00ED5B85">
              <w:rPr>
                <w:rFonts w:ascii="Verdana" w:hAnsi="Verdana" w:cs="Arial"/>
                <w:spacing w:val="1"/>
                <w:sz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ED5B85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pacing w:val="1"/>
                <w:sz w:val="22"/>
                <w:highlight w:val="lightGray"/>
              </w:rPr>
            </w:pPr>
            <w:r w:rsidRPr="00ED5B85">
              <w:rPr>
                <w:rFonts w:ascii="Verdana" w:hAnsi="Verdana" w:cs="Arial"/>
                <w:spacing w:val="1"/>
                <w:sz w:val="22"/>
                <w:highlight w:val="lightGray"/>
              </w:rPr>
              <w:t>Да / Нет</w:t>
            </w:r>
          </w:p>
          <w:p w14:paraId="588AF57F" w14:textId="56D1C75B" w:rsidR="005F6025" w:rsidRPr="00ED5B8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i/>
                <w:color w:val="FF0000"/>
                <w:spacing w:val="1"/>
                <w:sz w:val="22"/>
                <w:szCs w:val="20"/>
              </w:rPr>
            </w:pPr>
            <w:r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787D3E">
              <w:rPr>
                <w:rFonts w:ascii="Verdana" w:hAnsi="Verdana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ED5B85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Verdana" w:hAnsi="Verdana" w:cs="Arial"/>
                <w:spacing w:val="1"/>
                <w:sz w:val="22"/>
              </w:rPr>
            </w:pPr>
            <w:r>
              <w:rPr>
                <w:rFonts w:ascii="Verdana" w:hAnsi="Verdana" w:cs="Arial"/>
                <w:spacing w:val="1"/>
                <w:sz w:val="22"/>
              </w:rPr>
              <w:t xml:space="preserve">Включен в </w:t>
            </w:r>
            <w:r w:rsidR="005F6025" w:rsidRPr="00ED5B85">
              <w:rPr>
                <w:rFonts w:ascii="Verdana" w:hAnsi="Verdana" w:cs="Arial"/>
                <w:spacing w:val="1"/>
                <w:sz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ED5B85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Verdana" w:hAnsi="Verdana" w:cs="Arial"/>
                <w:spacing w:val="1"/>
                <w:sz w:val="22"/>
              </w:rPr>
            </w:pPr>
            <w:r w:rsidRPr="00787D3E">
              <w:rPr>
                <w:rFonts w:ascii="Verdana" w:hAnsi="Verdana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</w:rPr>
      </w:pPr>
    </w:p>
    <w:p w14:paraId="0A5CC914" w14:textId="77777777" w:rsidR="005F6025" w:rsidRPr="00ED5B8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Verdana" w:hAnsi="Verdana" w:cs="Arial"/>
        </w:rPr>
      </w:pPr>
    </w:p>
    <w:p w14:paraId="249AC036" w14:textId="48D603AC" w:rsidR="005F6025" w:rsidRPr="00ED5B85" w:rsidRDefault="005F6025" w:rsidP="005F6025">
      <w:pPr>
        <w:spacing w:before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</w:rPr>
        <w:t xml:space="preserve">______________                   </w:t>
      </w:r>
      <w:r w:rsidRPr="00ED5B85">
        <w:rPr>
          <w:rFonts w:ascii="Verdana" w:hAnsi="Verdana" w:cs="Arial"/>
        </w:rPr>
        <w:tab/>
        <w:t xml:space="preserve">_______________      </w:t>
      </w:r>
      <w:r w:rsidR="00221323">
        <w:rPr>
          <w:rFonts w:ascii="Verdana" w:hAnsi="Verdana" w:cs="Arial"/>
        </w:rPr>
        <w:t>__________________</w:t>
      </w:r>
      <w:r w:rsidRPr="00ED5B85">
        <w:rPr>
          <w:rFonts w:ascii="Verdana" w:hAnsi="Verdana" w:cs="Arial"/>
        </w:rPr>
        <w:t xml:space="preserve">     __________________</w:t>
      </w:r>
    </w:p>
    <w:p w14:paraId="5FCC9714" w14:textId="01823488" w:rsidR="005F6025" w:rsidRPr="00ED5B85" w:rsidRDefault="005F6025" w:rsidP="005F6025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      (Должность)                                   </w:t>
      </w:r>
      <w:r w:rsidRPr="00ED5B85">
        <w:rPr>
          <w:rFonts w:ascii="Verdana" w:hAnsi="Verdana" w:cs="Arial"/>
          <w:i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i/>
          <w:vertAlign w:val="superscript"/>
        </w:rPr>
      </w:pPr>
      <w:r w:rsidRPr="00ED5B85">
        <w:rPr>
          <w:rFonts w:ascii="Verdana" w:hAnsi="Verdana" w:cs="Arial"/>
          <w:i/>
          <w:vertAlign w:val="superscript"/>
        </w:rPr>
        <w:t xml:space="preserve">    </w:t>
      </w:r>
    </w:p>
    <w:p w14:paraId="3B08A939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</w:rPr>
      </w:pPr>
      <w:r w:rsidRPr="00ED5B85">
        <w:rPr>
          <w:rFonts w:ascii="Verdana" w:hAnsi="Verdana" w:cs="Arial"/>
          <w:i/>
          <w:vertAlign w:val="superscript"/>
        </w:rPr>
        <w:t xml:space="preserve">                                                                                                   М.П</w:t>
      </w:r>
      <w:r w:rsidRPr="00ED5B85">
        <w:rPr>
          <w:rFonts w:ascii="Verdana" w:hAnsi="Verdana" w:cs="Arial"/>
        </w:rPr>
        <w:tab/>
      </w:r>
    </w:p>
    <w:p w14:paraId="5650D383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b/>
          <w:sz w:val="20"/>
          <w:szCs w:val="20"/>
        </w:rPr>
      </w:pPr>
      <w:r w:rsidRPr="00ED5B85">
        <w:rPr>
          <w:rFonts w:ascii="Verdana" w:hAnsi="Verdana" w:cs="Arial"/>
          <w:b/>
          <w:sz w:val="20"/>
          <w:szCs w:val="20"/>
        </w:rPr>
        <w:t xml:space="preserve">Исполнитель: </w:t>
      </w:r>
    </w:p>
    <w:p w14:paraId="75CF2054" w14:textId="77777777" w:rsidR="005F6025" w:rsidRPr="00ED5B85" w:rsidRDefault="005F6025" w:rsidP="005F6025">
      <w:pPr>
        <w:spacing w:before="0" w:after="0"/>
        <w:jc w:val="left"/>
        <w:rPr>
          <w:rFonts w:ascii="Verdana" w:hAnsi="Verdana" w:cs="Arial"/>
          <w:sz w:val="20"/>
          <w:szCs w:val="20"/>
        </w:rPr>
      </w:pPr>
      <w:r w:rsidRPr="00ED5B85">
        <w:rPr>
          <w:rFonts w:ascii="Verdana" w:hAnsi="Verdana" w:cs="Arial"/>
          <w:sz w:val="20"/>
          <w:szCs w:val="20"/>
        </w:rPr>
        <w:t>ФИО; телефон; e-mai</w:t>
      </w:r>
      <w:r w:rsidRPr="00ED5B85">
        <w:rPr>
          <w:rFonts w:ascii="Verdana" w:hAnsi="Verdana" w:cs="Arial"/>
          <w:sz w:val="20"/>
          <w:szCs w:val="20"/>
          <w:lang w:val="en-US"/>
        </w:rPr>
        <w:t>l</w:t>
      </w:r>
    </w:p>
    <w:p w14:paraId="26182B41" w14:textId="77777777" w:rsidR="005F6025" w:rsidRPr="00ED5B85" w:rsidRDefault="005F6025" w:rsidP="005F6025">
      <w:pPr>
        <w:rPr>
          <w:rFonts w:ascii="Verdana" w:hAnsi="Verdana" w:cs="Arial"/>
          <w:i/>
          <w:sz w:val="20"/>
          <w:szCs w:val="20"/>
        </w:rPr>
      </w:pPr>
    </w:p>
    <w:p w14:paraId="1152ACED" w14:textId="718EBD0A" w:rsidR="00473285" w:rsidRPr="00ED5B85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rFonts w:ascii="Verdana" w:hAnsi="Verdana"/>
          <w:color w:val="000000"/>
          <w:sz w:val="22"/>
        </w:rPr>
      </w:pPr>
    </w:p>
    <w:sectPr w:rsidR="00473285" w:rsidRPr="00ED5B85" w:rsidSect="009E114A">
      <w:type w:val="oddPage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69E0" w14:textId="77777777" w:rsidR="00505038" w:rsidRDefault="00505038" w:rsidP="00D64C59">
      <w:pPr>
        <w:spacing w:before="0" w:after="0"/>
      </w:pPr>
      <w:r>
        <w:separator/>
      </w:r>
    </w:p>
  </w:endnote>
  <w:endnote w:type="continuationSeparator" w:id="0">
    <w:p w14:paraId="7F396610" w14:textId="77777777" w:rsidR="00505038" w:rsidRDefault="00505038" w:rsidP="00D64C59">
      <w:pPr>
        <w:spacing w:before="0" w:after="0"/>
      </w:pPr>
      <w:r>
        <w:continuationSeparator/>
      </w:r>
    </w:p>
  </w:endnote>
  <w:endnote w:id="1">
    <w:p w14:paraId="3F3AA2C6" w14:textId="77777777" w:rsidR="00505038" w:rsidRPr="00E249EF" w:rsidRDefault="00505038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783501C" w14:textId="77777777" w:rsidR="00505038" w:rsidRPr="00E249EF" w:rsidRDefault="00505038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316B77A6" w14:textId="7C35EB49" w:rsidR="00505038" w:rsidRPr="00E249EF" w:rsidRDefault="00505038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20A2D27E" w:rsidR="00505038" w:rsidRPr="009B49A1" w:rsidRDefault="00505038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775E44">
          <w:rPr>
            <w:rFonts w:ascii="Arial" w:hAnsi="Arial" w:cs="Arial"/>
            <w:noProof/>
            <w:sz w:val="20"/>
          </w:rPr>
          <w:t>6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505038" w:rsidRPr="00B67950" w:rsidRDefault="00505038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BBA4" w14:textId="77777777" w:rsidR="00505038" w:rsidRDefault="00505038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505038" w:rsidRDefault="00505038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5760" w14:textId="4FAC7027" w:rsidR="00505038" w:rsidRDefault="005050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5E44">
      <w:rPr>
        <w:noProof/>
      </w:rPr>
      <w:t>22</w:t>
    </w:r>
    <w:r>
      <w:fldChar w:fldCharType="end"/>
    </w:r>
  </w:p>
  <w:p w14:paraId="0AB2F83D" w14:textId="77777777" w:rsidR="00505038" w:rsidRDefault="005050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ABBD" w14:textId="77777777" w:rsidR="00505038" w:rsidRDefault="00505038" w:rsidP="00D64C59">
      <w:pPr>
        <w:spacing w:before="0" w:after="0"/>
      </w:pPr>
      <w:r>
        <w:separator/>
      </w:r>
    </w:p>
  </w:footnote>
  <w:footnote w:type="continuationSeparator" w:id="0">
    <w:p w14:paraId="6E7F30A1" w14:textId="77777777" w:rsidR="00505038" w:rsidRDefault="00505038" w:rsidP="00D64C59">
      <w:pPr>
        <w:spacing w:before="0" w:after="0"/>
      </w:pPr>
      <w:r>
        <w:continuationSeparator/>
      </w:r>
    </w:p>
  </w:footnote>
  <w:footnote w:id="1">
    <w:p w14:paraId="1049BD2D" w14:textId="77777777" w:rsidR="00505038" w:rsidRPr="00C03BB1" w:rsidRDefault="00505038" w:rsidP="00461D53">
      <w:pPr>
        <w:pStyle w:val="af0"/>
        <w:rPr>
          <w:rFonts w:ascii="Arial" w:hAnsi="Arial" w:cs="Arial"/>
        </w:rPr>
      </w:pPr>
    </w:p>
  </w:footnote>
  <w:footnote w:id="2">
    <w:p w14:paraId="15CF8C27" w14:textId="77777777" w:rsidR="00505038" w:rsidRPr="005A23D9" w:rsidRDefault="00505038" w:rsidP="00595768">
      <w:pPr>
        <w:pStyle w:val="af0"/>
        <w:jc w:val="both"/>
        <w:rPr>
          <w:color w:val="808080" w:themeColor="background1" w:themeShade="80"/>
          <w:sz w:val="18"/>
        </w:rPr>
      </w:pPr>
    </w:p>
    <w:p w14:paraId="5640811E" w14:textId="77777777" w:rsidR="00505038" w:rsidRPr="005A23D9" w:rsidRDefault="00505038" w:rsidP="00595768">
      <w:pPr>
        <w:pStyle w:val="af0"/>
        <w:jc w:val="both"/>
        <w:rPr>
          <w:sz w:val="18"/>
        </w:rPr>
      </w:pP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* При участии </w:t>
      </w:r>
      <w:r w:rsidRPr="005A23D9">
        <w:rPr>
          <w:rFonts w:ascii="Arial" w:hAnsi="Arial" w:cs="Arial"/>
          <w:b/>
          <w:color w:val="808080" w:themeColor="background1" w:themeShade="80"/>
          <w:sz w:val="18"/>
        </w:rPr>
        <w:t xml:space="preserve">в течение текущего календарного года 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в </w:t>
      </w:r>
      <w:r>
        <w:rPr>
          <w:rFonts w:ascii="Arial" w:hAnsi="Arial" w:cs="Arial"/>
          <w:color w:val="808080" w:themeColor="background1" w:themeShade="80"/>
          <w:sz w:val="18"/>
        </w:rPr>
        <w:t>отборах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</w:t>
      </w:r>
      <w:r>
        <w:rPr>
          <w:rFonts w:ascii="Arial" w:hAnsi="Arial" w:cs="Arial"/>
          <w:color w:val="808080" w:themeColor="background1" w:themeShade="80"/>
          <w:sz w:val="18"/>
        </w:rPr>
        <w:t>Ассоциации ХК «Авангард»</w:t>
      </w:r>
      <w:r w:rsidRPr="005A23D9">
        <w:rPr>
          <w:rFonts w:ascii="Arial" w:hAnsi="Arial" w:cs="Arial"/>
          <w:color w:val="808080" w:themeColor="background1" w:themeShade="80"/>
          <w:sz w:val="18"/>
        </w:rPr>
        <w:t xml:space="preserve"> повторно, предоставление нотариально заверенных копий (при условии отсутствия изменений в документации, подтверждающей квалификацию Претендента) не обязательно. Копии данных документов могут быть, заверены руководителем и печатью организации.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B2EA" w14:textId="68324789" w:rsidR="00505038" w:rsidRDefault="00505038" w:rsidP="00BD30FC">
    <w:pPr>
      <w:pStyle w:val="a7"/>
      <w:tabs>
        <w:tab w:val="clear" w:pos="4677"/>
        <w:tab w:val="clear" w:pos="9355"/>
        <w:tab w:val="left" w:pos="11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7194" w14:textId="77777777" w:rsidR="00505038" w:rsidRPr="004D769A" w:rsidRDefault="00505038" w:rsidP="004D76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8B1B" w14:textId="77777777" w:rsidR="00505038" w:rsidRPr="003915FB" w:rsidRDefault="00505038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0482679A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9A231F1"/>
    <w:multiLevelType w:val="multilevel"/>
    <w:tmpl w:val="5EE6F5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2520"/>
      </w:pPr>
      <w:rPr>
        <w:rFonts w:hint="default"/>
      </w:rPr>
    </w:lvl>
  </w:abstractNum>
  <w:abstractNum w:abstractNumId="4" w15:restartNumberingAfterBreak="0">
    <w:nsid w:val="09BC2BCB"/>
    <w:multiLevelType w:val="hybridMultilevel"/>
    <w:tmpl w:val="88047A02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82816"/>
    <w:multiLevelType w:val="multilevel"/>
    <w:tmpl w:val="39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724D7"/>
    <w:multiLevelType w:val="multilevel"/>
    <w:tmpl w:val="33F4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474C8"/>
    <w:multiLevelType w:val="hybridMultilevel"/>
    <w:tmpl w:val="CE4482B4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2A0D7F02"/>
    <w:multiLevelType w:val="hybridMultilevel"/>
    <w:tmpl w:val="A95EE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B31335E"/>
    <w:multiLevelType w:val="multilevel"/>
    <w:tmpl w:val="95020D44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2520"/>
      </w:pPr>
      <w:rPr>
        <w:rFonts w:hint="default"/>
      </w:rPr>
    </w:lvl>
  </w:abstractNum>
  <w:abstractNum w:abstractNumId="16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74716"/>
    <w:multiLevelType w:val="hybridMultilevel"/>
    <w:tmpl w:val="AC9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1" w15:restartNumberingAfterBreak="0">
    <w:nsid w:val="37D65B04"/>
    <w:multiLevelType w:val="hybridMultilevel"/>
    <w:tmpl w:val="022A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07DB3"/>
    <w:multiLevelType w:val="hybridMultilevel"/>
    <w:tmpl w:val="9C40AD46"/>
    <w:lvl w:ilvl="0" w:tplc="13B20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4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A1016"/>
    <w:multiLevelType w:val="hybridMultilevel"/>
    <w:tmpl w:val="0DD26CF2"/>
    <w:lvl w:ilvl="0" w:tplc="F1F045D2">
      <w:start w:val="2"/>
      <w:numFmt w:val="decimal"/>
      <w:lvlText w:val="%1"/>
      <w:lvlJc w:val="left"/>
      <w:pPr>
        <w:ind w:left="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27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3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4" w15:restartNumberingAfterBreak="0">
    <w:nsid w:val="683B7768"/>
    <w:multiLevelType w:val="hybridMultilevel"/>
    <w:tmpl w:val="2452BB6E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E5475"/>
    <w:multiLevelType w:val="multilevel"/>
    <w:tmpl w:val="C4B01D7E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6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7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A5E09"/>
    <w:multiLevelType w:val="hybridMultilevel"/>
    <w:tmpl w:val="7B96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 w15:restartNumberingAfterBreak="0">
    <w:nsid w:val="71EF3785"/>
    <w:multiLevelType w:val="hybridMultilevel"/>
    <w:tmpl w:val="30B4B6A4"/>
    <w:lvl w:ilvl="0" w:tplc="8A80E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97FF9"/>
    <w:multiLevelType w:val="hybridMultilevel"/>
    <w:tmpl w:val="F14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83D93"/>
    <w:multiLevelType w:val="hybridMultilevel"/>
    <w:tmpl w:val="04D8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12"/>
  </w:num>
  <w:num w:numId="4">
    <w:abstractNumId w:val="23"/>
  </w:num>
  <w:num w:numId="5">
    <w:abstractNumId w:val="27"/>
  </w:num>
  <w:num w:numId="6">
    <w:abstractNumId w:val="0"/>
  </w:num>
  <w:num w:numId="7">
    <w:abstractNumId w:val="6"/>
  </w:num>
  <w:num w:numId="8">
    <w:abstractNumId w:val="18"/>
  </w:num>
  <w:num w:numId="9">
    <w:abstractNumId w:val="33"/>
  </w:num>
  <w:num w:numId="10">
    <w:abstractNumId w:val="14"/>
  </w:num>
  <w:num w:numId="11">
    <w:abstractNumId w:val="24"/>
  </w:num>
  <w:num w:numId="12">
    <w:abstractNumId w:val="9"/>
  </w:num>
  <w:num w:numId="13">
    <w:abstractNumId w:val="41"/>
  </w:num>
  <w:num w:numId="14">
    <w:abstractNumId w:val="16"/>
  </w:num>
  <w:num w:numId="15">
    <w:abstractNumId w:val="30"/>
  </w:num>
  <w:num w:numId="16">
    <w:abstractNumId w:val="13"/>
  </w:num>
  <w:num w:numId="17">
    <w:abstractNumId w:val="38"/>
  </w:num>
  <w:num w:numId="18">
    <w:abstractNumId w:val="44"/>
  </w:num>
  <w:num w:numId="19">
    <w:abstractNumId w:val="32"/>
  </w:num>
  <w:num w:numId="20">
    <w:abstractNumId w:val="2"/>
  </w:num>
  <w:num w:numId="21">
    <w:abstractNumId w:val="10"/>
  </w:num>
  <w:num w:numId="22">
    <w:abstractNumId w:val="29"/>
  </w:num>
  <w:num w:numId="23">
    <w:abstractNumId w:val="5"/>
  </w:num>
  <w:num w:numId="24">
    <w:abstractNumId w:val="39"/>
  </w:num>
  <w:num w:numId="25">
    <w:abstractNumId w:val="1"/>
  </w:num>
  <w:num w:numId="26">
    <w:abstractNumId w:val="28"/>
  </w:num>
  <w:num w:numId="27">
    <w:abstractNumId w:val="20"/>
  </w:num>
  <w:num w:numId="28">
    <w:abstractNumId w:val="36"/>
  </w:num>
  <w:num w:numId="29">
    <w:abstractNumId w:val="25"/>
  </w:num>
  <w:num w:numId="30">
    <w:abstractNumId w:val="8"/>
  </w:num>
  <w:num w:numId="31">
    <w:abstractNumId w:val="21"/>
  </w:num>
  <w:num w:numId="32">
    <w:abstractNumId w:val="31"/>
  </w:num>
  <w:num w:numId="33">
    <w:abstractNumId w:val="43"/>
  </w:num>
  <w:num w:numId="34">
    <w:abstractNumId w:val="15"/>
  </w:num>
  <w:num w:numId="35">
    <w:abstractNumId w:val="34"/>
  </w:num>
  <w:num w:numId="36">
    <w:abstractNumId w:val="26"/>
  </w:num>
  <w:num w:numId="37">
    <w:abstractNumId w:val="35"/>
  </w:num>
  <w:num w:numId="38">
    <w:abstractNumId w:val="7"/>
  </w:num>
  <w:num w:numId="39">
    <w:abstractNumId w:val="42"/>
  </w:num>
  <w:num w:numId="40">
    <w:abstractNumId w:val="19"/>
  </w:num>
  <w:num w:numId="41">
    <w:abstractNumId w:val="4"/>
  </w:num>
  <w:num w:numId="42">
    <w:abstractNumId w:val="22"/>
  </w:num>
  <w:num w:numId="43">
    <w:abstractNumId w:val="3"/>
  </w:num>
  <w:num w:numId="44">
    <w:abstractNumId w:val="45"/>
  </w:num>
  <w:num w:numId="45">
    <w:abstractNumId w:val="40"/>
  </w:num>
  <w:num w:numId="4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0E67"/>
    <w:rsid w:val="0002253F"/>
    <w:rsid w:val="00026DDE"/>
    <w:rsid w:val="000273F5"/>
    <w:rsid w:val="0002789C"/>
    <w:rsid w:val="0003041B"/>
    <w:rsid w:val="00032F3E"/>
    <w:rsid w:val="00034147"/>
    <w:rsid w:val="000359D2"/>
    <w:rsid w:val="000426ED"/>
    <w:rsid w:val="000446FB"/>
    <w:rsid w:val="00044DFE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D11"/>
    <w:rsid w:val="000D0DE5"/>
    <w:rsid w:val="000D3A35"/>
    <w:rsid w:val="000D4B47"/>
    <w:rsid w:val="000D6912"/>
    <w:rsid w:val="000E6F62"/>
    <w:rsid w:val="000F05C5"/>
    <w:rsid w:val="000F17D9"/>
    <w:rsid w:val="000F1CA5"/>
    <w:rsid w:val="000F28A1"/>
    <w:rsid w:val="000F7844"/>
    <w:rsid w:val="00105016"/>
    <w:rsid w:val="0011431A"/>
    <w:rsid w:val="00115ED4"/>
    <w:rsid w:val="001216A9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7874"/>
    <w:rsid w:val="001579BF"/>
    <w:rsid w:val="0016080F"/>
    <w:rsid w:val="001632DC"/>
    <w:rsid w:val="00165669"/>
    <w:rsid w:val="00166E5B"/>
    <w:rsid w:val="0017079C"/>
    <w:rsid w:val="00171555"/>
    <w:rsid w:val="0017561C"/>
    <w:rsid w:val="00175F4F"/>
    <w:rsid w:val="0017710E"/>
    <w:rsid w:val="0017763A"/>
    <w:rsid w:val="00177CD4"/>
    <w:rsid w:val="0018380B"/>
    <w:rsid w:val="0018437E"/>
    <w:rsid w:val="00184D6C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52A0"/>
    <w:rsid w:val="001C5ECC"/>
    <w:rsid w:val="001C77FD"/>
    <w:rsid w:val="001D2C95"/>
    <w:rsid w:val="001D2E00"/>
    <w:rsid w:val="001D4F88"/>
    <w:rsid w:val="001E27C8"/>
    <w:rsid w:val="001E29E8"/>
    <w:rsid w:val="001E4AED"/>
    <w:rsid w:val="001E4CC0"/>
    <w:rsid w:val="001E5778"/>
    <w:rsid w:val="001E6B3B"/>
    <w:rsid w:val="001E77BC"/>
    <w:rsid w:val="001F065E"/>
    <w:rsid w:val="001F1CD5"/>
    <w:rsid w:val="001F1DFE"/>
    <w:rsid w:val="001F24BE"/>
    <w:rsid w:val="001F4900"/>
    <w:rsid w:val="001F4E31"/>
    <w:rsid w:val="001F78E7"/>
    <w:rsid w:val="00202383"/>
    <w:rsid w:val="002079E1"/>
    <w:rsid w:val="00207D5A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34FD5"/>
    <w:rsid w:val="00241550"/>
    <w:rsid w:val="00244F52"/>
    <w:rsid w:val="00247D07"/>
    <w:rsid w:val="00247F21"/>
    <w:rsid w:val="002518AC"/>
    <w:rsid w:val="002530B9"/>
    <w:rsid w:val="00254E38"/>
    <w:rsid w:val="00260246"/>
    <w:rsid w:val="00262088"/>
    <w:rsid w:val="00263BB3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D3E"/>
    <w:rsid w:val="002A6262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145"/>
    <w:rsid w:val="002E1B21"/>
    <w:rsid w:val="002E29CC"/>
    <w:rsid w:val="002E3EA3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0F42"/>
    <w:rsid w:val="00311F30"/>
    <w:rsid w:val="003136EE"/>
    <w:rsid w:val="003139E2"/>
    <w:rsid w:val="0032378E"/>
    <w:rsid w:val="00326805"/>
    <w:rsid w:val="003363C1"/>
    <w:rsid w:val="003402D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75B3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541"/>
    <w:rsid w:val="003806C7"/>
    <w:rsid w:val="00385C75"/>
    <w:rsid w:val="0038798F"/>
    <w:rsid w:val="00390A1E"/>
    <w:rsid w:val="00395DA3"/>
    <w:rsid w:val="00395F5D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1545"/>
    <w:rsid w:val="0040759E"/>
    <w:rsid w:val="004076F3"/>
    <w:rsid w:val="00410772"/>
    <w:rsid w:val="00410A66"/>
    <w:rsid w:val="0041103E"/>
    <w:rsid w:val="00414DE7"/>
    <w:rsid w:val="00416274"/>
    <w:rsid w:val="00421983"/>
    <w:rsid w:val="004235D1"/>
    <w:rsid w:val="0042576D"/>
    <w:rsid w:val="004263AC"/>
    <w:rsid w:val="00426699"/>
    <w:rsid w:val="00427F63"/>
    <w:rsid w:val="00433A3C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10A9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5E3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038"/>
    <w:rsid w:val="00505240"/>
    <w:rsid w:val="005109D7"/>
    <w:rsid w:val="00513FAC"/>
    <w:rsid w:val="005141B8"/>
    <w:rsid w:val="00514263"/>
    <w:rsid w:val="005165C4"/>
    <w:rsid w:val="005174C7"/>
    <w:rsid w:val="00520A32"/>
    <w:rsid w:val="005262CD"/>
    <w:rsid w:val="00527D90"/>
    <w:rsid w:val="005306F2"/>
    <w:rsid w:val="0053072D"/>
    <w:rsid w:val="0053394B"/>
    <w:rsid w:val="00533E1D"/>
    <w:rsid w:val="00536947"/>
    <w:rsid w:val="00536E26"/>
    <w:rsid w:val="00540F96"/>
    <w:rsid w:val="00542C96"/>
    <w:rsid w:val="00542E05"/>
    <w:rsid w:val="00545181"/>
    <w:rsid w:val="005458F6"/>
    <w:rsid w:val="005538A7"/>
    <w:rsid w:val="005538C6"/>
    <w:rsid w:val="00553D57"/>
    <w:rsid w:val="005558B9"/>
    <w:rsid w:val="00555D6E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74DD5"/>
    <w:rsid w:val="0057675B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1D7A"/>
    <w:rsid w:val="006034C3"/>
    <w:rsid w:val="006042B1"/>
    <w:rsid w:val="00604952"/>
    <w:rsid w:val="00604B8B"/>
    <w:rsid w:val="00605DC5"/>
    <w:rsid w:val="006062B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7875"/>
    <w:rsid w:val="0063796C"/>
    <w:rsid w:val="00641E87"/>
    <w:rsid w:val="00643BC2"/>
    <w:rsid w:val="006446D1"/>
    <w:rsid w:val="00647B5C"/>
    <w:rsid w:val="00651031"/>
    <w:rsid w:val="00664A4F"/>
    <w:rsid w:val="0066507D"/>
    <w:rsid w:val="0066686F"/>
    <w:rsid w:val="0067203A"/>
    <w:rsid w:val="006742F9"/>
    <w:rsid w:val="00674C09"/>
    <w:rsid w:val="006755E6"/>
    <w:rsid w:val="006773A1"/>
    <w:rsid w:val="006808F0"/>
    <w:rsid w:val="00681D6A"/>
    <w:rsid w:val="0068305D"/>
    <w:rsid w:val="00683F6D"/>
    <w:rsid w:val="0069028F"/>
    <w:rsid w:val="006923DE"/>
    <w:rsid w:val="0069258E"/>
    <w:rsid w:val="00693009"/>
    <w:rsid w:val="00693BF7"/>
    <w:rsid w:val="00693C42"/>
    <w:rsid w:val="006A0374"/>
    <w:rsid w:val="006A3388"/>
    <w:rsid w:val="006A559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59E"/>
    <w:rsid w:val="006D7FC3"/>
    <w:rsid w:val="006E03C5"/>
    <w:rsid w:val="006E2BDA"/>
    <w:rsid w:val="006E38D9"/>
    <w:rsid w:val="006E3EBB"/>
    <w:rsid w:val="006E43C2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AED"/>
    <w:rsid w:val="00712FD4"/>
    <w:rsid w:val="00714177"/>
    <w:rsid w:val="00721449"/>
    <w:rsid w:val="007262F1"/>
    <w:rsid w:val="00727703"/>
    <w:rsid w:val="00727A01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7D4D"/>
    <w:rsid w:val="00767F31"/>
    <w:rsid w:val="00767F43"/>
    <w:rsid w:val="00770912"/>
    <w:rsid w:val="00775E44"/>
    <w:rsid w:val="00777683"/>
    <w:rsid w:val="007778BB"/>
    <w:rsid w:val="00780497"/>
    <w:rsid w:val="00780CD0"/>
    <w:rsid w:val="007844ED"/>
    <w:rsid w:val="00786C28"/>
    <w:rsid w:val="007873D2"/>
    <w:rsid w:val="00787441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D0C57"/>
    <w:rsid w:val="007D1F39"/>
    <w:rsid w:val="007D2093"/>
    <w:rsid w:val="007D3407"/>
    <w:rsid w:val="007D53C6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E9A"/>
    <w:rsid w:val="00820E31"/>
    <w:rsid w:val="008272A7"/>
    <w:rsid w:val="0082772F"/>
    <w:rsid w:val="00827A31"/>
    <w:rsid w:val="00827CCF"/>
    <w:rsid w:val="00834A05"/>
    <w:rsid w:val="00835735"/>
    <w:rsid w:val="00837387"/>
    <w:rsid w:val="00837A4F"/>
    <w:rsid w:val="00837E81"/>
    <w:rsid w:val="00841AEA"/>
    <w:rsid w:val="00843DB9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426C"/>
    <w:rsid w:val="008772FC"/>
    <w:rsid w:val="00880295"/>
    <w:rsid w:val="00881D93"/>
    <w:rsid w:val="00886309"/>
    <w:rsid w:val="00892395"/>
    <w:rsid w:val="00893515"/>
    <w:rsid w:val="008A0AB1"/>
    <w:rsid w:val="008A3F64"/>
    <w:rsid w:val="008A59E1"/>
    <w:rsid w:val="008A5DD8"/>
    <w:rsid w:val="008B5953"/>
    <w:rsid w:val="008B670B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4752"/>
    <w:rsid w:val="008D5DC9"/>
    <w:rsid w:val="008D6711"/>
    <w:rsid w:val="008E11A7"/>
    <w:rsid w:val="008E156B"/>
    <w:rsid w:val="008E35ED"/>
    <w:rsid w:val="008E7D36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10A93"/>
    <w:rsid w:val="009116D6"/>
    <w:rsid w:val="009118EB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62C9"/>
    <w:rsid w:val="009654A3"/>
    <w:rsid w:val="009659B7"/>
    <w:rsid w:val="00974E88"/>
    <w:rsid w:val="00976688"/>
    <w:rsid w:val="00982A06"/>
    <w:rsid w:val="00984430"/>
    <w:rsid w:val="0098490D"/>
    <w:rsid w:val="0098614B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109C"/>
    <w:rsid w:val="00A22C31"/>
    <w:rsid w:val="00A23150"/>
    <w:rsid w:val="00A23329"/>
    <w:rsid w:val="00A243CB"/>
    <w:rsid w:val="00A2608E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6089B"/>
    <w:rsid w:val="00A61007"/>
    <w:rsid w:val="00A64D0F"/>
    <w:rsid w:val="00A6539A"/>
    <w:rsid w:val="00A661D1"/>
    <w:rsid w:val="00A66EAC"/>
    <w:rsid w:val="00A71D6A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D7C02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629F"/>
    <w:rsid w:val="00B52F94"/>
    <w:rsid w:val="00B54926"/>
    <w:rsid w:val="00B56315"/>
    <w:rsid w:val="00B60676"/>
    <w:rsid w:val="00B61F9F"/>
    <w:rsid w:val="00B64333"/>
    <w:rsid w:val="00B657F0"/>
    <w:rsid w:val="00B67950"/>
    <w:rsid w:val="00B7082C"/>
    <w:rsid w:val="00B70B4F"/>
    <w:rsid w:val="00B71457"/>
    <w:rsid w:val="00B72DD9"/>
    <w:rsid w:val="00B74021"/>
    <w:rsid w:val="00B755C6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E2A4F"/>
    <w:rsid w:val="00BE3B83"/>
    <w:rsid w:val="00BE662F"/>
    <w:rsid w:val="00BE6C4D"/>
    <w:rsid w:val="00BF04A6"/>
    <w:rsid w:val="00BF16BE"/>
    <w:rsid w:val="00BF1FDA"/>
    <w:rsid w:val="00BF2356"/>
    <w:rsid w:val="00BF47A2"/>
    <w:rsid w:val="00BF53FD"/>
    <w:rsid w:val="00BF547A"/>
    <w:rsid w:val="00C0089E"/>
    <w:rsid w:val="00C01406"/>
    <w:rsid w:val="00C056A9"/>
    <w:rsid w:val="00C067D0"/>
    <w:rsid w:val="00C117A0"/>
    <w:rsid w:val="00C13114"/>
    <w:rsid w:val="00C1627F"/>
    <w:rsid w:val="00C16B7B"/>
    <w:rsid w:val="00C17963"/>
    <w:rsid w:val="00C220B9"/>
    <w:rsid w:val="00C226ED"/>
    <w:rsid w:val="00C2362F"/>
    <w:rsid w:val="00C26381"/>
    <w:rsid w:val="00C26C17"/>
    <w:rsid w:val="00C27B81"/>
    <w:rsid w:val="00C27F71"/>
    <w:rsid w:val="00C31234"/>
    <w:rsid w:val="00C31831"/>
    <w:rsid w:val="00C339AF"/>
    <w:rsid w:val="00C349EC"/>
    <w:rsid w:val="00C34D92"/>
    <w:rsid w:val="00C370F1"/>
    <w:rsid w:val="00C4203B"/>
    <w:rsid w:val="00C44982"/>
    <w:rsid w:val="00C44D9C"/>
    <w:rsid w:val="00C477CD"/>
    <w:rsid w:val="00C47E9E"/>
    <w:rsid w:val="00C5134A"/>
    <w:rsid w:val="00C51AD3"/>
    <w:rsid w:val="00C60E49"/>
    <w:rsid w:val="00C62368"/>
    <w:rsid w:val="00C63A8B"/>
    <w:rsid w:val="00C65B87"/>
    <w:rsid w:val="00C66A97"/>
    <w:rsid w:val="00C71407"/>
    <w:rsid w:val="00C71510"/>
    <w:rsid w:val="00C740FF"/>
    <w:rsid w:val="00C76AEC"/>
    <w:rsid w:val="00C81AF8"/>
    <w:rsid w:val="00C82667"/>
    <w:rsid w:val="00C87413"/>
    <w:rsid w:val="00C90C65"/>
    <w:rsid w:val="00C92345"/>
    <w:rsid w:val="00C9312D"/>
    <w:rsid w:val="00C93AE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570C"/>
    <w:rsid w:val="00CC75EF"/>
    <w:rsid w:val="00CC7D27"/>
    <w:rsid w:val="00CD0BEE"/>
    <w:rsid w:val="00CD786D"/>
    <w:rsid w:val="00CE05B2"/>
    <w:rsid w:val="00CE0EF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2048A"/>
    <w:rsid w:val="00D21CFD"/>
    <w:rsid w:val="00D2215C"/>
    <w:rsid w:val="00D23DB2"/>
    <w:rsid w:val="00D27AA6"/>
    <w:rsid w:val="00D27EA1"/>
    <w:rsid w:val="00D34ADE"/>
    <w:rsid w:val="00D37CF1"/>
    <w:rsid w:val="00D40CD3"/>
    <w:rsid w:val="00D40EFE"/>
    <w:rsid w:val="00D42660"/>
    <w:rsid w:val="00D47B2C"/>
    <w:rsid w:val="00D505C2"/>
    <w:rsid w:val="00D57B09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A2809"/>
    <w:rsid w:val="00DA4106"/>
    <w:rsid w:val="00DA47CF"/>
    <w:rsid w:val="00DA51CC"/>
    <w:rsid w:val="00DA7F1F"/>
    <w:rsid w:val="00DB554E"/>
    <w:rsid w:val="00DB6CB9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0597"/>
    <w:rsid w:val="00DF1CAD"/>
    <w:rsid w:val="00DF2924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6AED"/>
    <w:rsid w:val="00E96EFD"/>
    <w:rsid w:val="00E97647"/>
    <w:rsid w:val="00EA360F"/>
    <w:rsid w:val="00EA44ED"/>
    <w:rsid w:val="00EA47BD"/>
    <w:rsid w:val="00EA6076"/>
    <w:rsid w:val="00EA6083"/>
    <w:rsid w:val="00EA6401"/>
    <w:rsid w:val="00EA703E"/>
    <w:rsid w:val="00EB2D95"/>
    <w:rsid w:val="00EB352D"/>
    <w:rsid w:val="00EB50B2"/>
    <w:rsid w:val="00EB695F"/>
    <w:rsid w:val="00EC0833"/>
    <w:rsid w:val="00EC1210"/>
    <w:rsid w:val="00EC155F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40AD"/>
    <w:rsid w:val="00F255D2"/>
    <w:rsid w:val="00F266B4"/>
    <w:rsid w:val="00F27A4F"/>
    <w:rsid w:val="00F27AE3"/>
    <w:rsid w:val="00F27B4C"/>
    <w:rsid w:val="00F333C2"/>
    <w:rsid w:val="00F45D7F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CC5"/>
    <w:rsid w:val="00FA6EF9"/>
    <w:rsid w:val="00FB0C30"/>
    <w:rsid w:val="00FB3BB4"/>
    <w:rsid w:val="00FB3C30"/>
    <w:rsid w:val="00FB52EE"/>
    <w:rsid w:val="00FB6C54"/>
    <w:rsid w:val="00FC0E75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347A"/>
    <w:rsid w:val="00FF6602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0533FE"/>
  <w15:docId w15:val="{9AC6843A-8C0F-4043-A1E8-D012CD3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Текст письма"/>
    <w:basedOn w:val="a0"/>
    <w:qFormat/>
    <w:rsid w:val="004D10A9"/>
    <w:pPr>
      <w:spacing w:before="0" w:after="0"/>
      <w:ind w:firstLine="709"/>
    </w:pPr>
    <w:rPr>
      <w:rFonts w:ascii="Arial" w:eastAsia="Calibri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zakupki.hawk.ru/" TargetMode="External"/><Relationship Id="rId17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Motygullin.RA@hc-avangard.com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GAZPROM-NEFT.LOCAL\dfs\&#1043;&#1072;&#1079;&#1087;&#1088;&#1086;&#1084;%20&#1085;&#1077;&#1092;&#1090;&#1100;\&#1055;&#1072;&#1087;&#1082;&#1080;%20&#1087;&#1086;&#1083;&#1100;&#1079;&#1086;&#1074;&#1072;&#1090;&#1077;&#1083;&#1077;&#1081;\&#1051;&#1080;&#1095;&#1085;&#1099;&#1077;%20&#1087;&#1072;&#1087;&#1082;&#1080;%20&#1055;2\Matveeva.AV\Desktop\Guseynova.ECh@omsk-arena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>P26T3J6PZK7E-509-8058</_dlc_DocId>
    <_dlc_DocIdUrl xmlns="a2b21c67-bb4a-46e7-9b9b-beb7884f2330">
      <Url>http://spb99-drpp.gazprom-neft.local/NMDlib/_layouts/DocIdRedir.aspx?ID=P26T3J6PZK7E-509-8058</Url>
      <Description>P26T3J6PZK7E-509-8058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F21CC-775D-4168-8AF9-F52A33867C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2b21c67-bb4a-46e7-9b9b-beb7884f233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D0CFF0-026C-4EA9-96D1-07EB8658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7690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postnikov.dr</dc:creator>
  <cp:lastModifiedBy>Гусейнова Елена Чингизовна</cp:lastModifiedBy>
  <cp:revision>6</cp:revision>
  <cp:lastPrinted>2011-11-23T09:30:00Z</cp:lastPrinted>
  <dcterms:created xsi:type="dcterms:W3CDTF">2020-11-30T15:25:00Z</dcterms:created>
  <dcterms:modified xsi:type="dcterms:W3CDTF">2020-12-09T08:38:00Z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