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303058240"/>
        <w:lock w:val="contentLocked"/>
        <w:placeholder>
          <w:docPart w:val="1FE3EB7D89AE46038C568F8FA1C46CAD"/>
        </w:placeholder>
        <w:group/>
      </w:sdtPr>
      <w:sdtEndPr/>
      <w:sdtContent>
        <w:p w14:paraId="564CC097"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1FE3EB7D89AE46038C568F8FA1C46CAD"/>
              </w:placeholder>
              <w:text/>
            </w:sdtPr>
            <w:sdtEndPr/>
            <w:sdtContent>
              <w:r w:rsidRPr="00566C87">
                <w:rPr>
                  <w:rFonts w:ascii="Arial" w:hAnsi="Arial" w:cs="Arial"/>
                  <w:sz w:val="22"/>
                  <w:szCs w:val="22"/>
                  <w:highlight w:val="lightGray"/>
                </w:rPr>
                <w:t>_______</w:t>
              </w:r>
            </w:sdtContent>
          </w:sdt>
        </w:p>
        <w:p w14:paraId="5985330D" w14:textId="2B5BA5DB" w:rsidR="00204195" w:rsidRPr="00EB523F" w:rsidRDefault="002421C7" w:rsidP="00204195">
          <w:pPr>
            <w:suppressAutoHyphens/>
            <w:ind w:right="-143"/>
            <w:jc w:val="center"/>
            <w:rPr>
              <w:rFonts w:ascii="Arial" w:hAnsi="Arial" w:cs="Arial"/>
              <w:bCs/>
              <w:sz w:val="22"/>
              <w:szCs w:val="22"/>
              <w:lang w:val="ru-RU"/>
            </w:rPr>
          </w:pPr>
          <w:sdt>
            <w:sdtPr>
              <w:rPr>
                <w:rFonts w:ascii="Arial" w:hAnsi="Arial" w:cs="Arial"/>
                <w:bCs/>
                <w:sz w:val="22"/>
                <w:szCs w:val="22"/>
                <w:lang w:val="ru-RU"/>
              </w:rPr>
              <w:id w:val="-1423723638"/>
              <w:placeholder>
                <w:docPart w:val="9AB9767603D447389DE95A735D6ACB84"/>
              </w:placeholder>
              <w:text/>
            </w:sdtPr>
            <w:sdtEndPr/>
            <w:sdtContent>
              <w:r w:rsidR="00F51B15" w:rsidRPr="00F51B15">
                <w:rPr>
                  <w:rFonts w:ascii="Arial" w:hAnsi="Arial" w:cs="Arial"/>
                  <w:bCs/>
                  <w:sz w:val="22"/>
                  <w:szCs w:val="22"/>
                  <w:lang w:val="ru-RU"/>
                </w:rPr>
                <w:t xml:space="preserve"> Г. Балашиха</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1FE3EB7D89AE46038C568F8FA1C46CAD"/>
              </w:placeholder>
              <w:text/>
            </w:sdtPr>
            <w:sdtEndPr/>
            <w:sdtContent>
              <w:r w:rsidR="00204195" w:rsidRPr="00C0757B">
                <w:rPr>
                  <w:rFonts w:ascii="Arial" w:hAnsi="Arial" w:cs="Arial"/>
                  <w:bCs/>
                  <w:sz w:val="22"/>
                  <w:szCs w:val="22"/>
                  <w:highlight w:val="lightGray"/>
                  <w:lang w:val="ru-RU"/>
                </w:rPr>
                <w:t>«</w:t>
              </w:r>
              <w:r w:rsidR="003F56EC" w:rsidRPr="00C0757B">
                <w:rPr>
                  <w:rFonts w:ascii="Arial" w:hAnsi="Arial" w:cs="Arial"/>
                  <w:bCs/>
                  <w:sz w:val="22"/>
                  <w:szCs w:val="22"/>
                  <w:highlight w:val="lightGray"/>
                  <w:lang w:val="ru-RU"/>
                </w:rPr>
                <w:t xml:space="preserve">   </w:t>
              </w:r>
              <w:proofErr w:type="gramStart"/>
              <w:r w:rsidR="003F56EC" w:rsidRPr="00C0757B">
                <w:rPr>
                  <w:rFonts w:ascii="Arial" w:hAnsi="Arial" w:cs="Arial"/>
                  <w:bCs/>
                  <w:sz w:val="22"/>
                  <w:szCs w:val="22"/>
                  <w:highlight w:val="lightGray"/>
                  <w:lang w:val="ru-RU"/>
                </w:rPr>
                <w:t xml:space="preserve">  </w:t>
              </w:r>
              <w:r w:rsidR="00204195" w:rsidRPr="00C0757B">
                <w:rPr>
                  <w:rFonts w:ascii="Arial" w:hAnsi="Arial" w:cs="Arial"/>
                  <w:bCs/>
                  <w:sz w:val="22"/>
                  <w:szCs w:val="22"/>
                  <w:highlight w:val="lightGray"/>
                  <w:lang w:val="ru-RU"/>
                </w:rPr>
                <w:t>»</w:t>
              </w:r>
              <w:proofErr w:type="gramEnd"/>
              <w:r w:rsidR="003F56EC" w:rsidRPr="00C0757B">
                <w:rPr>
                  <w:rFonts w:ascii="Arial" w:hAnsi="Arial" w:cs="Arial"/>
                  <w:bCs/>
                  <w:sz w:val="22"/>
                  <w:szCs w:val="22"/>
                  <w:highlight w:val="lightGray"/>
                  <w:lang w:val="ru-RU"/>
                </w:rPr>
                <w:t xml:space="preserve">                          </w:t>
              </w:r>
              <w:r w:rsidR="00204195" w:rsidRPr="00C0757B">
                <w:rPr>
                  <w:rFonts w:ascii="Arial" w:hAnsi="Arial" w:cs="Arial"/>
                  <w:bCs/>
                  <w:sz w:val="22"/>
                  <w:szCs w:val="22"/>
                  <w:highlight w:val="lightGray"/>
                  <w:lang w:val="ru-RU"/>
                </w:rPr>
                <w:t>20</w:t>
              </w:r>
              <w:r w:rsidR="00F51B15" w:rsidRPr="00C0757B">
                <w:rPr>
                  <w:rFonts w:ascii="Arial" w:hAnsi="Arial" w:cs="Arial"/>
                  <w:bCs/>
                  <w:sz w:val="22"/>
                  <w:szCs w:val="22"/>
                  <w:highlight w:val="lightGray"/>
                  <w:lang w:val="ru-RU"/>
                </w:rPr>
                <w:t>22</w:t>
              </w:r>
              <w:r w:rsidR="00204195" w:rsidRPr="00C0757B">
                <w:rPr>
                  <w:rFonts w:ascii="Arial" w:hAnsi="Arial" w:cs="Arial"/>
                  <w:bCs/>
                  <w:sz w:val="22"/>
                  <w:szCs w:val="22"/>
                  <w:highlight w:val="lightGray"/>
                  <w:lang w:val="ru-RU"/>
                </w:rPr>
                <w:t xml:space="preserve"> г.</w:t>
              </w:r>
            </w:sdtContent>
          </w:sdt>
        </w:p>
        <w:p w14:paraId="66045D86" w14:textId="77777777" w:rsidR="00204195" w:rsidRPr="003B4981" w:rsidRDefault="00204195" w:rsidP="00204195">
          <w:pPr>
            <w:suppressAutoHyphens/>
            <w:ind w:right="-143"/>
            <w:jc w:val="center"/>
            <w:rPr>
              <w:rFonts w:ascii="Arial" w:hAnsi="Arial" w:cs="Arial"/>
              <w:bCs/>
              <w:sz w:val="22"/>
              <w:szCs w:val="22"/>
              <w:lang w:val="ru-RU"/>
            </w:rPr>
          </w:pPr>
        </w:p>
        <w:p w14:paraId="5084DBC9" w14:textId="20B09D76" w:rsidR="00204195" w:rsidRPr="003B4981" w:rsidRDefault="00E6063E" w:rsidP="00167496">
          <w:pPr>
            <w:pStyle w:val="20"/>
            <w:suppressAutoHyphens/>
            <w:spacing w:line="276" w:lineRule="auto"/>
            <w:ind w:firstLine="540"/>
            <w:rPr>
              <w:rFonts w:ascii="Arial" w:hAnsi="Arial" w:cs="Arial"/>
              <w:bCs/>
              <w:sz w:val="22"/>
              <w:szCs w:val="22"/>
            </w:rPr>
          </w:pPr>
          <w:r>
            <w:rPr>
              <w:rFonts w:ascii="Arial" w:hAnsi="Arial" w:cs="Arial"/>
              <w:bCs/>
              <w:sz w:val="22"/>
              <w:szCs w:val="22"/>
            </w:rPr>
            <w:t>Ассоциация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rPr>
              <w:id w:val="-2114818173"/>
              <w:placeholder>
                <w:docPart w:val="1FE3EB7D89AE46038C568F8FA1C46CAD"/>
              </w:placeholder>
              <w:text/>
            </w:sdtPr>
            <w:sdtEndPr/>
            <w:sdtContent>
              <w:r w:rsidR="00F51B15" w:rsidRPr="00F51B15">
                <w:rPr>
                  <w:rFonts w:ascii="Arial" w:hAnsi="Arial" w:cs="Arial"/>
                  <w:bCs/>
                  <w:sz w:val="22"/>
                  <w:szCs w:val="22"/>
                </w:rPr>
                <w:t>Генерального директора Белых Сергея Юрьевича</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1FE3EB7D89AE46038C568F8FA1C46CAD"/>
              </w:placeholder>
            </w:sdtPr>
            <w:sdtEndPr/>
            <w:sdtContent>
              <w:r w:rsidR="00F51B15">
                <w:rPr>
                  <w:rFonts w:ascii="Arial" w:hAnsi="Arial" w:cs="Arial"/>
                  <w:bCs/>
                  <w:sz w:val="22"/>
                  <w:szCs w:val="22"/>
                </w:rPr>
                <w:t>его</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1FE3EB7D89AE46038C568F8FA1C46CAD"/>
              </w:placeholder>
              <w:text/>
            </w:sdtPr>
            <w:sdtEndPr/>
            <w:sdtContent>
              <w:r w:rsidR="00F51B15">
                <w:rPr>
                  <w:rFonts w:ascii="Arial" w:hAnsi="Arial" w:cs="Arial"/>
                  <w:bCs/>
                  <w:sz w:val="22"/>
                  <w:szCs w:val="22"/>
                  <w:highlight w:val="lightGray"/>
                </w:rPr>
                <w:t>Устава</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230609090"/>
              <w:placeholder>
                <w:docPart w:val="1FE3EB7D89AE46038C568F8FA1C46CAD"/>
              </w:placeholder>
            </w:sdtPr>
            <w:sdtEndPr/>
            <w:sdtContent>
              <w:sdt>
                <w:sdtPr>
                  <w:rPr>
                    <w:rFonts w:ascii="Arial" w:hAnsi="Arial" w:cs="Arial"/>
                    <w:b/>
                    <w:sz w:val="22"/>
                    <w:szCs w:val="22"/>
                    <w:highlight w:val="lightGray"/>
                  </w:rPr>
                  <w:id w:val="-485084442"/>
                  <w:placeholder>
                    <w:docPart w:val="1FE3EB7D89AE46038C568F8FA1C46CAD"/>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1FE3EB7D89AE46038C568F8FA1C46CAD"/>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1FE3EB7D89AE46038C568F8FA1C46CAD"/>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w:t>
              </w:r>
            </w:sdtContent>
          </w:sdt>
          <w:r w:rsidR="00204195"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13F07C66"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0BE10862"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530B5B56"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75BBD3DF" w14:textId="0E7C4205"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lang w:val="ru-RU"/>
              </w:rPr>
              <w:id w:val="-797381498"/>
              <w:placeholder>
                <w:docPart w:val="1FE3EB7D89AE46038C568F8FA1C46CAD"/>
              </w:placeholder>
              <w:text/>
            </w:sdtPr>
            <w:sdtEndPr/>
            <w:sdtContent>
              <w:r w:rsidR="00F51B15" w:rsidRPr="00F51B15">
                <w:rPr>
                  <w:rFonts w:ascii="Arial" w:hAnsi="Arial" w:cs="Arial"/>
                  <w:bCs/>
                  <w:sz w:val="22"/>
                  <w:szCs w:val="22"/>
                  <w:lang w:val="ru-RU"/>
                </w:rPr>
                <w:t>места для индивидуального переодевания хоккеистов</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41BC05DA"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1FE3EB7D89AE46038C568F8FA1C46CAD"/>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BF4972">
            <w:rPr>
              <w:rFonts w:ascii="Arial" w:hAnsi="Arial" w:cs="Arial"/>
              <w:bCs/>
              <w:sz w:val="22"/>
              <w:szCs w:val="22"/>
              <w:lang w:val="ru-RU"/>
            </w:rPr>
            <w:t>.</w:t>
          </w:r>
        </w:p>
        <w:p w14:paraId="65394F24"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629DF4D6"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60C6B0FF"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41811F1F"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1193C51A"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6CFD2BF1" w14:textId="26DFE950"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1FE3EB7D89AE46038C568F8FA1C46CAD"/>
              </w:placeholder>
            </w:sdtPr>
            <w:sdtEndPr/>
            <w:sdtContent>
              <w:r w:rsidR="00F51B15" w:rsidRPr="00F51B15">
                <w:rPr>
                  <w:rFonts w:ascii="Arial" w:hAnsi="Arial" w:cs="Arial"/>
                  <w:bCs/>
                  <w:sz w:val="22"/>
                  <w:szCs w:val="22"/>
                  <w:lang w:val="ru-RU"/>
                </w:rPr>
                <w:t>12 (двенадцат</w:t>
              </w:r>
              <w:r w:rsidR="00716045">
                <w:rPr>
                  <w:rFonts w:ascii="Arial" w:hAnsi="Arial" w:cs="Arial"/>
                  <w:bCs/>
                  <w:sz w:val="22"/>
                  <w:szCs w:val="22"/>
                  <w:lang w:val="ru-RU"/>
                </w:rPr>
                <w:t>и</w:t>
              </w:r>
              <w:r w:rsidR="00F51B15" w:rsidRPr="00F51B15">
                <w:rPr>
                  <w:rFonts w:ascii="Arial" w:hAnsi="Arial" w:cs="Arial"/>
                  <w:bCs/>
                  <w:sz w:val="22"/>
                  <w:szCs w:val="22"/>
                  <w:lang w:val="ru-RU"/>
                </w:rPr>
                <w:t xml:space="preserve">) </w:t>
              </w:r>
              <w:r w:rsidR="008A044B" w:rsidRPr="004532C8">
                <w:rPr>
                  <w:rFonts w:ascii="Arial" w:hAnsi="Arial" w:cs="Arial"/>
                  <w:bCs/>
                  <w:sz w:val="22"/>
                  <w:szCs w:val="22"/>
                  <w:lang w:val="ru-RU"/>
                </w:rPr>
                <w:t>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1FE3EB7D89AE46038C568F8FA1C46CAD"/>
              </w:placeholder>
              <w:text/>
            </w:sdtPr>
            <w:sdtEndPr/>
            <w:sdtContent>
              <w:r w:rsidR="00F51B15" w:rsidRPr="003F56EC">
                <w:rPr>
                  <w:rFonts w:ascii="Arial" w:hAnsi="Arial" w:cs="Arial"/>
                  <w:bCs/>
                  <w:sz w:val="22"/>
                  <w:szCs w:val="22"/>
                  <w:highlight w:val="lightGray"/>
                  <w:lang w:val="ru-RU"/>
                </w:rPr>
                <w:t>поставки</w:t>
              </w:r>
              <w:r w:rsidR="003F56EC" w:rsidRPr="003F56EC">
                <w:rPr>
                  <w:rFonts w:ascii="Arial" w:hAnsi="Arial" w:cs="Arial"/>
                  <w:bCs/>
                  <w:sz w:val="22"/>
                  <w:szCs w:val="22"/>
                  <w:highlight w:val="lightGray"/>
                  <w:lang w:val="ru-RU"/>
                </w:rPr>
                <w:t xml:space="preserve"> Т</w:t>
              </w:r>
              <w:r w:rsidR="00F51B15" w:rsidRPr="003F56EC">
                <w:rPr>
                  <w:rFonts w:ascii="Arial" w:hAnsi="Arial" w:cs="Arial"/>
                  <w:bCs/>
                  <w:sz w:val="22"/>
                  <w:szCs w:val="22"/>
                  <w:highlight w:val="lightGray"/>
                  <w:lang w:val="ru-RU"/>
                </w:rPr>
                <w:t>овара</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478BB0EA" w14:textId="77777777" w:rsidR="009E6A6A" w:rsidRPr="008A044B"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p>
        <w:p w14:paraId="550EDE4B" w14:textId="0063C04A" w:rsidR="00395203" w:rsidRPr="006663A3" w:rsidRDefault="009E6A6A"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1FE3EB7D89AE46038C568F8FA1C46CAD"/>
              </w:placeholder>
              <w:text/>
            </w:sdtPr>
            <w:sdtEndPr/>
            <w:sdtContent>
              <w:r w:rsidRPr="003F56EC">
                <w:rPr>
                  <w:rFonts w:ascii="Arial" w:hAnsi="Arial" w:cs="Arial"/>
                  <w:bCs/>
                  <w:sz w:val="22"/>
                  <w:szCs w:val="22"/>
                  <w:highlight w:val="lightGray"/>
                  <w:lang w:val="ru-RU"/>
                </w:rPr>
                <w:t xml:space="preserve">в течение </w:t>
              </w:r>
              <w:r w:rsidR="00553BD1" w:rsidRPr="003F56EC">
                <w:rPr>
                  <w:rFonts w:ascii="Arial" w:hAnsi="Arial" w:cs="Arial"/>
                  <w:bCs/>
                  <w:sz w:val="22"/>
                  <w:szCs w:val="22"/>
                  <w:highlight w:val="lightGray"/>
                  <w:lang w:val="ru-RU"/>
                </w:rPr>
                <w:t>1</w:t>
              </w:r>
              <w:r w:rsidR="003F56EC" w:rsidRPr="003F56EC">
                <w:rPr>
                  <w:rFonts w:ascii="Arial" w:hAnsi="Arial" w:cs="Arial"/>
                  <w:bCs/>
                  <w:sz w:val="22"/>
                  <w:szCs w:val="22"/>
                  <w:highlight w:val="lightGray"/>
                  <w:lang w:val="ru-RU"/>
                </w:rPr>
                <w:t>4</w:t>
              </w:r>
              <w:r w:rsidRPr="003F56EC">
                <w:rPr>
                  <w:rFonts w:ascii="Arial" w:hAnsi="Arial" w:cs="Arial"/>
                  <w:bCs/>
                  <w:sz w:val="22"/>
                  <w:szCs w:val="22"/>
                  <w:highlight w:val="lightGray"/>
                  <w:lang w:val="ru-RU"/>
                </w:rPr>
                <w:t xml:space="preserve"> </w:t>
              </w:r>
              <w:r w:rsidR="00E6063E" w:rsidRPr="003F56EC">
                <w:rPr>
                  <w:rFonts w:ascii="Arial" w:hAnsi="Arial" w:cs="Arial"/>
                  <w:bCs/>
                  <w:sz w:val="22"/>
                  <w:szCs w:val="22"/>
                  <w:highlight w:val="lightGray"/>
                  <w:lang w:val="ru-RU"/>
                </w:rPr>
                <w:t>(</w:t>
              </w:r>
              <w:r w:rsidR="003F56EC" w:rsidRPr="003F56EC">
                <w:rPr>
                  <w:rFonts w:ascii="Arial" w:hAnsi="Arial" w:cs="Arial"/>
                  <w:bCs/>
                  <w:sz w:val="22"/>
                  <w:szCs w:val="22"/>
                  <w:highlight w:val="lightGray"/>
                  <w:lang w:val="ru-RU"/>
                </w:rPr>
                <w:t>четырнадцати</w:t>
              </w:r>
              <w:r w:rsidR="00E6063E" w:rsidRPr="003F56EC">
                <w:rPr>
                  <w:rFonts w:ascii="Arial" w:hAnsi="Arial" w:cs="Arial"/>
                  <w:bCs/>
                  <w:sz w:val="22"/>
                  <w:szCs w:val="22"/>
                  <w:highlight w:val="lightGray"/>
                  <w:lang w:val="ru-RU"/>
                </w:rPr>
                <w:t>)</w:t>
              </w:r>
              <w:r w:rsidRPr="003F56EC">
                <w:rPr>
                  <w:rFonts w:ascii="Arial" w:hAnsi="Arial" w:cs="Arial"/>
                  <w:bCs/>
                  <w:sz w:val="22"/>
                  <w:szCs w:val="22"/>
                  <w:highlight w:val="lightGray"/>
                  <w:lang w:val="ru-RU"/>
                </w:rPr>
                <w:t xml:space="preserve"> </w:t>
              </w:r>
              <w:r w:rsidR="003F56EC" w:rsidRPr="003F56EC">
                <w:rPr>
                  <w:rFonts w:ascii="Arial" w:hAnsi="Arial" w:cs="Arial"/>
                  <w:bCs/>
                  <w:sz w:val="22"/>
                  <w:szCs w:val="22"/>
                  <w:highlight w:val="lightGray"/>
                  <w:lang w:val="ru-RU"/>
                </w:rPr>
                <w:t>рабочих</w:t>
              </w:r>
              <w:r w:rsidRPr="003F56EC">
                <w:rPr>
                  <w:rFonts w:ascii="Arial" w:hAnsi="Arial" w:cs="Arial"/>
                  <w:bCs/>
                  <w:sz w:val="22"/>
                  <w:szCs w:val="22"/>
                  <w:highlight w:val="lightGray"/>
                  <w:lang w:val="ru-RU"/>
                </w:rPr>
                <w:t xml:space="preserve"> дней</w:t>
              </w:r>
            </w:sdtContent>
          </w:sdt>
          <w:r w:rsidRPr="006663A3">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w:t>
          </w:r>
          <w:r w:rsidRPr="006663A3">
            <w:rPr>
              <w:rFonts w:ascii="Arial" w:hAnsi="Arial" w:cs="Arial"/>
              <w:bCs/>
              <w:sz w:val="22"/>
              <w:szCs w:val="22"/>
              <w:lang w:val="ru-RU"/>
            </w:rPr>
            <w:lastRenderedPageBreak/>
            <w:t xml:space="preserve">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E6063E">
            <w:rPr>
              <w:rFonts w:ascii="Arial" w:hAnsi="Arial" w:cs="Arial"/>
              <w:bCs/>
              <w:iCs/>
              <w:sz w:val="22"/>
              <w:szCs w:val="22"/>
              <w:lang w:val="ru-RU"/>
            </w:rPr>
            <w:t xml:space="preserve">30 </w:t>
          </w:r>
          <w:r w:rsidR="00E6063E">
            <w:rPr>
              <w:rFonts w:ascii="Arial" w:hAnsi="Arial" w:cs="Arial"/>
              <w:bCs/>
              <w:iCs/>
              <w:sz w:val="22"/>
              <w:szCs w:val="22"/>
              <w:lang w:val="ru-RU"/>
            </w:rPr>
            <w:t>(</w:t>
          </w:r>
          <w:r w:rsidR="00E6063E" w:rsidRPr="00E6063E">
            <w:rPr>
              <w:rFonts w:ascii="Arial" w:hAnsi="Arial" w:cs="Arial"/>
              <w:bCs/>
              <w:iCs/>
              <w:sz w:val="22"/>
              <w:szCs w:val="22"/>
              <w:lang w:val="ru-RU"/>
            </w:rPr>
            <w:t>тридцати</w:t>
          </w:r>
          <w:r w:rsidR="00E6063E">
            <w:rPr>
              <w:rFonts w:ascii="Arial" w:hAnsi="Arial" w:cs="Arial"/>
              <w:bCs/>
              <w:iCs/>
              <w:sz w:val="22"/>
              <w:szCs w:val="22"/>
              <w:lang w:val="ru-RU"/>
            </w:rPr>
            <w:t>) календарных дней</w:t>
          </w:r>
          <w:r w:rsidRPr="006663A3">
            <w:rPr>
              <w:rFonts w:ascii="Arial" w:hAnsi="Arial" w:cs="Arial"/>
              <w:bCs/>
              <w:sz w:val="22"/>
              <w:szCs w:val="22"/>
              <w:lang w:val="ru-RU"/>
            </w:rPr>
            <w:t xml:space="preserve"> с даты направления ему Покупателем уведомления об этом. </w:t>
          </w:r>
          <w:r w:rsidR="006F0E04" w:rsidRPr="006663A3">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6663A3">
            <w:rPr>
              <w:rFonts w:ascii="Arial" w:hAnsi="Arial" w:cs="Arial"/>
              <w:bCs/>
              <w:sz w:val="22"/>
              <w:szCs w:val="22"/>
              <w:lang w:val="ru-RU"/>
            </w:rPr>
            <w:t>.</w:t>
          </w:r>
          <w:bookmarkEnd w:id="1"/>
        </w:p>
        <w:p w14:paraId="3672C28E"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6B9E9D39"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3F02732B"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5C08FBFB"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5FB7B156"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251B1253"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1A9ACB14"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3F6D7856"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65AE4C50"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6AB2876E"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5E027627"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1F7BA54A"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6580C9AB"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18C59165"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r w:rsidR="00D31CEF" w:rsidRPr="006663A3">
            <w:rPr>
              <w:rFonts w:ascii="Arial" w:hAnsi="Arial" w:cs="Arial"/>
              <w:color w:val="000000"/>
              <w:sz w:val="22"/>
              <w:szCs w:val="22"/>
              <w:lang w:val="ru-RU"/>
            </w:rPr>
            <w:t>(</w:t>
          </w:r>
          <w:r w:rsidR="008F26F2" w:rsidRPr="006663A3">
            <w:rPr>
              <w:rFonts w:ascii="Arial" w:hAnsi="Arial" w:cs="Arial"/>
              <w:color w:val="000000"/>
              <w:sz w:val="22"/>
              <w:szCs w:val="22"/>
              <w:lang w:val="ru-RU"/>
            </w:rPr>
            <w:t>счета/</w:t>
          </w:r>
          <w:r w:rsidR="00B50D4E" w:rsidRPr="006663A3">
            <w:rPr>
              <w:rFonts w:ascii="Arial" w:hAnsi="Arial" w:cs="Arial"/>
              <w:color w:val="000000"/>
              <w:sz w:val="22"/>
              <w:szCs w:val="22"/>
              <w:lang w:val="ru-RU"/>
            </w:rPr>
            <w:t>счета-фактуры</w:t>
          </w:r>
          <w:r w:rsidR="008F26F2" w:rsidRPr="006663A3">
            <w:rPr>
              <w:rFonts w:ascii="Arial" w:hAnsi="Arial" w:cs="Arial"/>
              <w:color w:val="000000"/>
              <w:sz w:val="22"/>
              <w:szCs w:val="22"/>
              <w:lang w:val="ru-RU"/>
            </w:rPr>
            <w:t>/</w:t>
          </w:r>
          <w:r w:rsidR="008F26F2" w:rsidRPr="006663A3">
            <w:rPr>
              <w:rFonts w:ascii="Arial" w:hAnsi="Arial" w:cs="Arial"/>
              <w:bCs/>
              <w:sz w:val="22"/>
              <w:szCs w:val="22"/>
              <w:lang w:val="ru-RU"/>
            </w:rPr>
            <w:t>товарной накладной (ТОРГ-12)</w:t>
          </w:r>
          <w:r w:rsidR="001B6506">
            <w:rPr>
              <w:rFonts w:ascii="Arial" w:hAnsi="Arial" w:cs="Arial"/>
              <w:bCs/>
              <w:sz w:val="22"/>
              <w:szCs w:val="22"/>
              <w:lang w:val="ru-RU"/>
            </w:rPr>
            <w:t>/УПД)</w:t>
          </w:r>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p w14:paraId="6E679539" w14:textId="4F0ABEC6" w:rsidR="00C34EF3" w:rsidRPr="00D94393" w:rsidRDefault="00CB7ABC"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w:t>
          </w:r>
          <w:r w:rsidR="001B6506" w:rsidRPr="00D94393">
            <w:rPr>
              <w:rFonts w:ascii="Arial" w:hAnsi="Arial" w:cs="Arial"/>
              <w:bCs/>
              <w:sz w:val="22"/>
              <w:szCs w:val="22"/>
              <w:lang w:val="ru-RU"/>
            </w:rPr>
            <w:t xml:space="preserve">назначения </w:t>
          </w:r>
          <w:sdt>
            <w:sdtPr>
              <w:rPr>
                <w:rFonts w:ascii="Arial" w:hAnsi="Arial" w:cs="Arial"/>
                <w:bCs/>
                <w:sz w:val="22"/>
                <w:szCs w:val="22"/>
                <w:lang w:val="ru-RU"/>
              </w:rPr>
              <w:id w:val="-1651352886"/>
              <w:placeholder>
                <w:docPart w:val="1FE3EB7D89AE46038C568F8FA1C46CAD"/>
              </w:placeholder>
            </w:sdtPr>
            <w:sdtEndPr/>
            <w:sdtContent>
              <w:r w:rsidR="001B6506" w:rsidRPr="009114FA">
                <w:rPr>
                  <w:rFonts w:ascii="Arial" w:hAnsi="Arial" w:cs="Arial"/>
                  <w:bCs/>
                  <w:sz w:val="22"/>
                  <w:szCs w:val="22"/>
                  <w:highlight w:val="lightGray"/>
                  <w:lang w:val="ru-RU"/>
                </w:rPr>
                <w:t>в</w:t>
              </w:r>
              <w:r w:rsidRPr="009114FA">
                <w:rPr>
                  <w:rFonts w:ascii="Arial" w:hAnsi="Arial" w:cs="Arial"/>
                  <w:bCs/>
                  <w:sz w:val="22"/>
                  <w:szCs w:val="22"/>
                  <w:highlight w:val="lightGray"/>
                  <w:lang w:val="ru-RU"/>
                </w:rPr>
                <w:t xml:space="preserve"> течение </w:t>
              </w:r>
              <w:r w:rsidR="00163596">
                <w:rPr>
                  <w:rFonts w:ascii="Arial" w:hAnsi="Arial" w:cs="Arial"/>
                  <w:bCs/>
                  <w:sz w:val="22"/>
                  <w:szCs w:val="22"/>
                  <w:highlight w:val="lightGray"/>
                  <w:lang w:val="ru-RU"/>
                </w:rPr>
                <w:t>15</w:t>
              </w:r>
              <w:r w:rsidRPr="009114FA">
                <w:rPr>
                  <w:rFonts w:ascii="Arial" w:hAnsi="Arial" w:cs="Arial"/>
                  <w:bCs/>
                  <w:sz w:val="22"/>
                  <w:szCs w:val="22"/>
                  <w:highlight w:val="lightGray"/>
                  <w:lang w:val="ru-RU"/>
                </w:rPr>
                <w:t xml:space="preserve"> </w:t>
              </w:r>
              <w:r w:rsidR="00163596">
                <w:rPr>
                  <w:rFonts w:ascii="Arial" w:hAnsi="Arial" w:cs="Arial"/>
                  <w:bCs/>
                  <w:sz w:val="22"/>
                  <w:szCs w:val="22"/>
                  <w:highlight w:val="lightGray"/>
                  <w:lang w:val="ru-RU"/>
                </w:rPr>
                <w:t>(пятнадцати)</w:t>
              </w:r>
              <w:r w:rsidRPr="009114FA">
                <w:rPr>
                  <w:rFonts w:ascii="Arial" w:hAnsi="Arial" w:cs="Arial"/>
                  <w:bCs/>
                  <w:sz w:val="22"/>
                  <w:szCs w:val="22"/>
                  <w:highlight w:val="lightGray"/>
                  <w:lang w:val="ru-RU"/>
                </w:rPr>
                <w:t xml:space="preserve"> банковских дней</w:t>
              </w:r>
              <w:r w:rsidRPr="00D94393">
                <w:rPr>
                  <w:rFonts w:ascii="Arial" w:hAnsi="Arial" w:cs="Arial"/>
                  <w:bCs/>
                  <w:sz w:val="22"/>
                  <w:szCs w:val="22"/>
                  <w:lang w:val="ru-RU"/>
                </w:rPr>
                <w:t xml:space="preserve"> с даты подписания </w:t>
              </w:r>
              <w:r w:rsidR="0051573F" w:rsidRPr="00D94393">
                <w:rPr>
                  <w:rFonts w:ascii="Arial" w:hAnsi="Arial" w:cs="Arial"/>
                  <w:bCs/>
                  <w:sz w:val="22"/>
                  <w:szCs w:val="22"/>
                  <w:lang w:val="ru-RU"/>
                </w:rPr>
                <w:t xml:space="preserve">Покупателем товарной накладной (ТОРГ-12) </w:t>
              </w:r>
              <w:r w:rsidR="00716045">
                <w:rPr>
                  <w:rFonts w:ascii="Arial" w:hAnsi="Arial" w:cs="Arial"/>
                  <w:bCs/>
                  <w:sz w:val="22"/>
                  <w:szCs w:val="22"/>
                  <w:lang w:val="ru-RU"/>
                </w:rPr>
                <w:t xml:space="preserve">или УПД </w:t>
              </w:r>
              <w:r w:rsidRPr="00D94393">
                <w:rPr>
                  <w:rFonts w:ascii="Arial" w:hAnsi="Arial" w:cs="Arial"/>
                  <w:bCs/>
                  <w:sz w:val="22"/>
                  <w:szCs w:val="22"/>
                  <w:lang w:val="ru-RU"/>
                </w:rPr>
                <w:t>и при условии получения Покупателем документов</w:t>
              </w:r>
              <w:r w:rsidR="00D94393" w:rsidRPr="00D94393">
                <w:rPr>
                  <w:rFonts w:ascii="Arial" w:hAnsi="Arial" w:cs="Arial"/>
                  <w:bCs/>
                  <w:sz w:val="22"/>
                  <w:szCs w:val="22"/>
                  <w:lang w:val="ru-RU"/>
                </w:rPr>
                <w:t xml:space="preserve"> на Товар</w:t>
              </w:r>
            </w:sdtContent>
          </w:sdt>
          <w:r w:rsidR="003C524F" w:rsidRPr="00D94393">
            <w:rPr>
              <w:rFonts w:ascii="Arial" w:hAnsi="Arial" w:cs="Arial"/>
              <w:bCs/>
              <w:sz w:val="22"/>
              <w:szCs w:val="22"/>
              <w:lang w:val="ru-RU"/>
            </w:rPr>
            <w:t xml:space="preserve">, </w:t>
          </w:r>
          <w:r w:rsidR="001B6506" w:rsidRPr="00D94393">
            <w:rPr>
              <w:rFonts w:ascii="Arial" w:hAnsi="Arial" w:cs="Arial"/>
              <w:bCs/>
              <w:sz w:val="22"/>
              <w:szCs w:val="22"/>
              <w:lang w:val="ru-RU"/>
            </w:rPr>
            <w:t>если иное не предусмотрено в Приложении</w:t>
          </w:r>
          <w:r w:rsidR="00B2707E" w:rsidRPr="00D94393">
            <w:rPr>
              <w:rFonts w:ascii="Arial" w:hAnsi="Arial" w:cs="Arial"/>
              <w:bCs/>
              <w:sz w:val="22"/>
              <w:szCs w:val="22"/>
              <w:lang w:val="ru-RU"/>
            </w:rPr>
            <w:t>.</w:t>
          </w:r>
        </w:p>
        <w:p w14:paraId="16D49B21" w14:textId="77777777" w:rsidR="00C34EF3" w:rsidRPr="00D94393" w:rsidRDefault="00E232F5" w:rsidP="00167496">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 xml:space="preserve">Под партией </w:t>
          </w:r>
          <w:r w:rsidR="005F6AC5" w:rsidRPr="00D94393">
            <w:rPr>
              <w:rFonts w:ascii="Arial" w:hAnsi="Arial" w:cs="Arial"/>
              <w:bCs/>
              <w:sz w:val="22"/>
              <w:szCs w:val="22"/>
              <w:lang w:val="ru-RU"/>
            </w:rPr>
            <w:t>Товара</w:t>
          </w:r>
          <w:r w:rsidRPr="00D94393">
            <w:rPr>
              <w:rFonts w:ascii="Arial" w:hAnsi="Arial" w:cs="Arial"/>
              <w:bCs/>
              <w:sz w:val="22"/>
              <w:szCs w:val="22"/>
              <w:lang w:val="ru-RU"/>
            </w:rPr>
            <w:t xml:space="preserve"> понимается все позиции </w:t>
          </w:r>
          <w:r w:rsidR="005F6AC5" w:rsidRPr="00D94393">
            <w:rPr>
              <w:rFonts w:ascii="Arial" w:hAnsi="Arial" w:cs="Arial"/>
              <w:bCs/>
              <w:sz w:val="22"/>
              <w:szCs w:val="22"/>
              <w:lang w:val="ru-RU"/>
            </w:rPr>
            <w:t>Товара</w:t>
          </w:r>
          <w:r w:rsidRPr="00D94393">
            <w:rPr>
              <w:rFonts w:ascii="Arial" w:hAnsi="Arial" w:cs="Arial"/>
              <w:bCs/>
              <w:sz w:val="22"/>
              <w:szCs w:val="22"/>
              <w:lang w:val="ru-RU"/>
            </w:rPr>
            <w:t>, указанные в спецификации Приложения, поставляемые к одному определенному сроку или в один определенный период времени.</w:t>
          </w:r>
        </w:p>
        <w:p w14:paraId="754FF85B"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17F7C42E"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p w14:paraId="172DDBC6"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14:paraId="55550435"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398F57D2"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lastRenderedPageBreak/>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4B28E2B6"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7A8E4EA2" w14:textId="77777777" w:rsidR="00684D9D" w:rsidRPr="006663A3" w:rsidRDefault="00684D9D" w:rsidP="00167496">
          <w:pPr>
            <w:suppressAutoHyphens/>
            <w:spacing w:line="276" w:lineRule="auto"/>
            <w:ind w:right="-143"/>
            <w:rPr>
              <w:rFonts w:ascii="Arial" w:hAnsi="Arial" w:cs="Arial"/>
              <w:b/>
              <w:sz w:val="22"/>
              <w:szCs w:val="22"/>
              <w:lang w:val="ru-RU"/>
            </w:rPr>
          </w:pPr>
        </w:p>
        <w:p w14:paraId="406B99FB"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7AFF1935"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2776FD18"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1AD8387E"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73FC0B25"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r w:rsidR="005157D0" w:rsidRPr="006663A3">
            <w:rPr>
              <w:rFonts w:ascii="Arial" w:hAnsi="Arial" w:cs="Arial"/>
              <w:sz w:val="22"/>
              <w:szCs w:val="22"/>
            </w:rPr>
            <w:t>транспортного (товарно-транспортного) документа и/или товарной накладной ТО</w:t>
          </w:r>
          <w:r w:rsidR="005C6C2A">
            <w:rPr>
              <w:rFonts w:ascii="Arial" w:hAnsi="Arial" w:cs="Arial"/>
              <w:sz w:val="22"/>
              <w:szCs w:val="22"/>
            </w:rPr>
            <w:t>РГ-</w:t>
          </w:r>
          <w:r w:rsidR="005157D0" w:rsidRPr="006663A3">
            <w:rPr>
              <w:rFonts w:ascii="Arial" w:hAnsi="Arial" w:cs="Arial"/>
              <w:sz w:val="22"/>
              <w:szCs w:val="22"/>
            </w:rPr>
            <w:t>12.</w:t>
          </w:r>
        </w:p>
        <w:p w14:paraId="27446E53" w14:textId="3B4AD2A4"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1FE3EB7D89AE46038C568F8FA1C46CAD"/>
              </w:placeholder>
              <w:text/>
            </w:sdtPr>
            <w:sdtEndPr/>
            <w:sdtContent>
              <w:r w:rsidR="00A01640" w:rsidRPr="00F37915">
                <w:rPr>
                  <w:rFonts w:ascii="Arial" w:hAnsi="Arial" w:cs="Arial"/>
                  <w:sz w:val="22"/>
                  <w:szCs w:val="22"/>
                  <w:highlight w:val="lightGray"/>
                </w:rPr>
                <w:t>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07491E94" w14:textId="4E19184D"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1FE3EB7D89AE46038C568F8FA1C46CAD"/>
              </w:placeholder>
              <w:text/>
            </w:sdtPr>
            <w:sdtEndPr/>
            <w:sdtContent>
              <w:r w:rsidRPr="009114FA">
                <w:rPr>
                  <w:rFonts w:ascii="Arial" w:hAnsi="Arial" w:cs="Arial"/>
                  <w:sz w:val="22"/>
                  <w:szCs w:val="22"/>
                  <w:highlight w:val="lightGray"/>
                  <w:lang w:val="ru-RU"/>
                </w:rPr>
                <w:t>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1B26BEA1"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386BD612"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1C00312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4E69887E"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41A62AE1"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r w:rsidR="00104226" w:rsidRPr="001D4884">
            <w:rPr>
              <w:rFonts w:ascii="Arial" w:hAnsi="Arial" w:cs="Arial"/>
              <w:bCs/>
              <w:sz w:val="22"/>
              <w:szCs w:val="22"/>
              <w:lang w:val="ru-RU"/>
            </w:rPr>
            <w:t>товарно-</w:t>
          </w:r>
          <w:r w:rsidRPr="001D4884">
            <w:rPr>
              <w:rFonts w:ascii="Arial" w:hAnsi="Arial" w:cs="Arial"/>
              <w:bCs/>
              <w:sz w:val="22"/>
              <w:szCs w:val="22"/>
              <w:lang w:val="ru-RU"/>
            </w:rPr>
            <w:t xml:space="preserve">транспортных </w:t>
          </w:r>
          <w:r w:rsidR="00104226" w:rsidRPr="001D4884">
            <w:rPr>
              <w:rFonts w:ascii="Arial" w:hAnsi="Arial" w:cs="Arial"/>
              <w:bCs/>
              <w:sz w:val="22"/>
              <w:szCs w:val="22"/>
              <w:lang w:val="ru-RU"/>
            </w:rPr>
            <w:t>(то</w:t>
          </w:r>
          <w:r w:rsidR="006B4122" w:rsidRPr="001D4884">
            <w:rPr>
              <w:rFonts w:ascii="Arial" w:hAnsi="Arial" w:cs="Arial"/>
              <w:bCs/>
              <w:sz w:val="22"/>
              <w:szCs w:val="22"/>
              <w:lang w:val="ru-RU"/>
            </w:rPr>
            <w:t>варо</w:t>
          </w:r>
          <w:r w:rsidRPr="001D4884">
            <w:rPr>
              <w:rFonts w:ascii="Arial" w:hAnsi="Arial" w:cs="Arial"/>
              <w:bCs/>
              <w:sz w:val="22"/>
              <w:szCs w:val="22"/>
              <w:lang w:val="ru-RU"/>
            </w:rPr>
            <w:t>сопроводительных</w:t>
          </w:r>
          <w:r w:rsidR="00104226" w:rsidRPr="001D4884">
            <w:rPr>
              <w:rFonts w:ascii="Arial" w:hAnsi="Arial" w:cs="Arial"/>
              <w:bCs/>
              <w:sz w:val="22"/>
              <w:szCs w:val="22"/>
              <w:lang w:val="ru-RU"/>
            </w:rPr>
            <w:t>)</w:t>
          </w:r>
          <w:r w:rsidRPr="001D4884">
            <w:rPr>
              <w:rFonts w:ascii="Arial" w:hAnsi="Arial" w:cs="Arial"/>
              <w:bCs/>
              <w:sz w:val="22"/>
              <w:szCs w:val="22"/>
              <w:lang w:val="ru-RU"/>
            </w:rPr>
            <w:t xml:space="preserve"> документах в соответствии с действующим</w:t>
          </w:r>
          <w:r w:rsidR="00DF4C74" w:rsidRPr="001D4884">
            <w:rPr>
              <w:rFonts w:ascii="Arial" w:hAnsi="Arial" w:cs="Arial"/>
              <w:bCs/>
              <w:sz w:val="22"/>
              <w:szCs w:val="22"/>
              <w:lang w:val="ru-RU"/>
            </w:rPr>
            <w:t xml:space="preserve"> </w:t>
          </w:r>
          <w:r w:rsidR="00F4372D" w:rsidRPr="001D4884">
            <w:rPr>
              <w:rFonts w:ascii="Arial" w:hAnsi="Arial" w:cs="Arial"/>
              <w:bCs/>
              <w:sz w:val="22"/>
              <w:szCs w:val="22"/>
              <w:lang w:val="ru-RU"/>
            </w:rPr>
            <w:t>законодательством РФ</w:t>
          </w:r>
          <w:r w:rsidRPr="001D4884">
            <w:rPr>
              <w:rFonts w:ascii="Arial" w:hAnsi="Arial" w:cs="Arial"/>
              <w:bCs/>
              <w:sz w:val="22"/>
              <w:szCs w:val="22"/>
              <w:lang w:val="ru-RU"/>
            </w:rPr>
            <w:t>.</w:t>
          </w:r>
        </w:p>
        <w:p w14:paraId="1EC7E32A"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75628B89"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608FF955"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0E5D27BF"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26CA7326"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3FB04B73"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694B6207"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0BFC8BED"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7290AD5B"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335766FB"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3B168CD1"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6B24FB66" w14:textId="20D931D2"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1FE3EB7D89AE46038C568F8FA1C46CAD"/>
              </w:placeholder>
              <w:text/>
            </w:sdtPr>
            <w:sdtEndPr/>
            <w:sdtContent>
              <w:r w:rsidRPr="00F37915">
                <w:rPr>
                  <w:rFonts w:ascii="Arial" w:hAnsi="Arial" w:cs="Arial"/>
                  <w:bCs/>
                  <w:sz w:val="22"/>
                  <w:szCs w:val="22"/>
                  <w:highlight w:val="lightGray"/>
                  <w:lang w:val="ru-RU"/>
                </w:rPr>
                <w:t>7 (Семи) календарных дней</w:t>
              </w:r>
            </w:sdtContent>
          </w:sdt>
          <w:r w:rsidRPr="006663A3">
            <w:rPr>
              <w:rFonts w:ascii="Arial" w:hAnsi="Arial" w:cs="Arial"/>
              <w:bCs/>
              <w:sz w:val="22"/>
              <w:szCs w:val="22"/>
              <w:lang w:val="ru-RU"/>
            </w:rPr>
            <w:t xml:space="preserve"> после его оформления.</w:t>
          </w:r>
        </w:p>
        <w:p w14:paraId="04CD7138"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587D19E1"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r w:rsidRPr="001D4884">
            <w:rPr>
              <w:rFonts w:ascii="Arial" w:hAnsi="Arial" w:cs="Arial"/>
              <w:bCs/>
              <w:sz w:val="22"/>
              <w:szCs w:val="22"/>
              <w:lang w:val="ru-RU"/>
            </w:rPr>
            <w:t>30 (</w:t>
          </w:r>
          <w:r w:rsidR="001D4884" w:rsidRPr="001D4884">
            <w:rPr>
              <w:rFonts w:ascii="Arial" w:hAnsi="Arial" w:cs="Arial"/>
              <w:bCs/>
              <w:sz w:val="22"/>
              <w:szCs w:val="22"/>
              <w:lang w:val="ru-RU"/>
            </w:rPr>
            <w:t>т</w:t>
          </w:r>
          <w:r w:rsidRPr="001D4884">
            <w:rPr>
              <w:rFonts w:ascii="Arial" w:hAnsi="Arial" w:cs="Arial"/>
              <w:bCs/>
              <w:sz w:val="22"/>
              <w:szCs w:val="22"/>
              <w:lang w:val="ru-RU"/>
            </w:rPr>
            <w:t>ридцат</w:t>
          </w:r>
          <w:r w:rsidR="001D4884" w:rsidRPr="001D4884">
            <w:rPr>
              <w:rFonts w:ascii="Arial" w:hAnsi="Arial" w:cs="Arial"/>
              <w:bCs/>
              <w:sz w:val="22"/>
              <w:szCs w:val="22"/>
              <w:lang w:val="ru-RU"/>
            </w:rPr>
            <w:t>и</w:t>
          </w:r>
          <w:r w:rsidRPr="001D4884">
            <w:rPr>
              <w:rFonts w:ascii="Arial" w:hAnsi="Arial" w:cs="Arial"/>
              <w:bCs/>
              <w:sz w:val="22"/>
              <w:szCs w:val="22"/>
              <w:lang w:val="ru-RU"/>
            </w:rPr>
            <w:t>) календарных</w:t>
          </w:r>
          <w:r w:rsidRPr="006663A3">
            <w:rPr>
              <w:rFonts w:ascii="Arial" w:hAnsi="Arial" w:cs="Arial"/>
              <w:bCs/>
              <w:sz w:val="22"/>
              <w:szCs w:val="22"/>
              <w:lang w:val="ru-RU"/>
            </w:rPr>
            <w:t xml:space="preserve">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5256B0D7"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62CB1BB8"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24F3461A"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23D50846" w14:textId="77777777" w:rsidR="00390AC5" w:rsidRPr="006663A3" w:rsidRDefault="00390AC5" w:rsidP="00167496">
          <w:pPr>
            <w:pStyle w:val="a8"/>
            <w:spacing w:line="276" w:lineRule="auto"/>
            <w:ind w:right="-143" w:firstLine="567"/>
            <w:rPr>
              <w:rFonts w:ascii="Arial" w:hAnsi="Arial" w:cs="Arial"/>
              <w:bCs/>
              <w:sz w:val="22"/>
              <w:szCs w:val="22"/>
            </w:rPr>
          </w:pPr>
        </w:p>
        <w:p w14:paraId="3EAB1B14" w14:textId="33C627E0"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1FE3EB7D89AE46038C568F8FA1C46CAD"/>
              </w:placeholder>
              <w:text/>
            </w:sdtPr>
            <w:sdtEndPr/>
            <w:sdtContent>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453AAA34" w14:textId="69618B95"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1FE3EB7D89AE46038C568F8FA1C46CAD"/>
              </w:placeholder>
              <w:text/>
            </w:sdtPr>
            <w:sdtEndPr/>
            <w:sdtContent>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1FE3EB7D89AE46038C568F8FA1C46CAD"/>
              </w:placeholder>
              <w:text/>
            </w:sdtPr>
            <w:sdtEndPr/>
            <w:sdtContent>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76A061DB" w14:textId="4759147D"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1FE3EB7D89AE46038C568F8FA1C46CAD"/>
              </w:placeholder>
              <w:text/>
            </w:sdtPr>
            <w:sdtEndPr/>
            <w:sdtContent>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01D70E04"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4"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4"/>
        </w:p>
        <w:sdt>
          <w:sdtPr>
            <w:rPr>
              <w:rFonts w:ascii="Arial" w:hAnsi="Arial" w:cs="Arial"/>
              <w:snapToGrid w:val="0"/>
              <w:sz w:val="22"/>
              <w:szCs w:val="22"/>
              <w:lang w:val="ru-RU"/>
            </w:rPr>
            <w:id w:val="-639729392"/>
            <w:placeholder>
              <w:docPart w:val="1FE3EB7D89AE46038C568F8FA1C46CAD"/>
            </w:placeholder>
          </w:sdtPr>
          <w:sdtEndPr>
            <w:rPr>
              <w:snapToGrid/>
            </w:rPr>
          </w:sdtEndPr>
          <w:sdtContent>
            <w:p w14:paraId="5EE31E4C" w14:textId="5C9E3B9B" w:rsidR="0072366C" w:rsidRPr="002421C7" w:rsidRDefault="00390AC5" w:rsidP="002421C7">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28623BD1" w14:textId="791CBF48" w:rsidR="00167496" w:rsidRPr="002421C7" w:rsidRDefault="002421C7" w:rsidP="002421C7">
              <w:pPr>
                <w:pStyle w:val="af5"/>
                <w:spacing w:line="276" w:lineRule="auto"/>
                <w:ind w:left="5103" w:right="-191"/>
                <w:jc w:val="both"/>
                <w:rPr>
                  <w:rFonts w:ascii="Arial" w:hAnsi="Arial" w:cs="Arial"/>
                  <w:b/>
                  <w:bCs/>
                  <w:sz w:val="22"/>
                  <w:szCs w:val="22"/>
                  <w:lang w:val="ru-RU"/>
                </w:rPr>
              </w:pPr>
            </w:p>
          </w:sdtContent>
        </w:sdt>
        <w:p w14:paraId="5B9D8E1A"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466158BB"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1F95DD3F"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53556F29"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5" w:name="_Hlk51166150"/>
          <w:r w:rsidRPr="006663A3">
            <w:rPr>
              <w:rFonts w:ascii="Arial" w:hAnsi="Arial" w:cs="Arial"/>
              <w:bCs/>
              <w:snapToGrid w:val="0"/>
              <w:sz w:val="22"/>
              <w:szCs w:val="22"/>
              <w:lang w:val="ru-RU"/>
            </w:rPr>
            <w:t xml:space="preserve">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w:t>
          </w:r>
          <w:r w:rsidRPr="006663A3">
            <w:rPr>
              <w:rFonts w:ascii="Arial" w:hAnsi="Arial" w:cs="Arial"/>
              <w:bCs/>
              <w:snapToGrid w:val="0"/>
              <w:sz w:val="22"/>
              <w:szCs w:val="22"/>
              <w:lang w:val="ru-RU"/>
            </w:rPr>
            <w:lastRenderedPageBreak/>
            <w:t>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0F96575B"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15A20146"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03178B49"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3947337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7B8EC5D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2F49610A"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2D1C877D"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3A868B7F"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5"/>
        <w:p w14:paraId="56A24CBE" w14:textId="77777777" w:rsidR="00390AC5" w:rsidRPr="006663A3" w:rsidRDefault="00390AC5" w:rsidP="00167496">
          <w:pPr>
            <w:pStyle w:val="20"/>
            <w:spacing w:line="276" w:lineRule="auto"/>
            <w:ind w:firstLine="567"/>
            <w:rPr>
              <w:rFonts w:ascii="Arial" w:hAnsi="Arial" w:cs="Arial"/>
              <w:bCs/>
              <w:snapToGrid w:val="0"/>
              <w:sz w:val="22"/>
              <w:szCs w:val="22"/>
            </w:rPr>
          </w:pPr>
        </w:p>
        <w:p w14:paraId="2B670B69"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2B2D94AF"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0EADD9BD"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w:t>
          </w:r>
          <w:r w:rsidRPr="006663A3">
            <w:rPr>
              <w:rFonts w:ascii="Arial" w:hAnsi="Arial" w:cs="Arial"/>
              <w:bCs/>
              <w:snapToGrid w:val="0"/>
              <w:sz w:val="22"/>
              <w:szCs w:val="22"/>
              <w:lang w:val="ru-RU"/>
            </w:rPr>
            <w:lastRenderedPageBreak/>
            <w:t xml:space="preserve">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3E86EB2C"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58F8C3B6"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5A78F6F4"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6DA6E6AC"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36EC543D" w14:textId="1018BCE8"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1FE3EB7D89AE46038C568F8FA1C46CAD"/>
              </w:placeholder>
            </w:sdtPr>
            <w:sdtEndPr/>
            <w:sdtContent>
              <w:r w:rsidR="00FB1310" w:rsidRPr="006663A3">
                <w:rPr>
                  <w:rFonts w:ascii="Arial" w:hAnsi="Arial" w:cs="Arial"/>
                  <w:bCs/>
                  <w:sz w:val="22"/>
                  <w:szCs w:val="22"/>
                </w:rPr>
                <w:t>полного исполнения</w:t>
              </w:r>
              <w:r w:rsidR="007877FA" w:rsidRPr="007877FA">
                <w:rPr>
                  <w:rFonts w:ascii="Arial" w:hAnsi="Arial" w:cs="Arial"/>
                  <w:bCs/>
                  <w:sz w:val="22"/>
                  <w:szCs w:val="22"/>
                </w:rPr>
                <w:t xml:space="preserve"> Сторонами обязательств по настоящему Договору</w:t>
              </w:r>
              <w:r w:rsidR="00FB1310" w:rsidRPr="006663A3">
                <w:rPr>
                  <w:rFonts w:ascii="Arial" w:hAnsi="Arial" w:cs="Arial"/>
                  <w:bCs/>
                  <w:sz w:val="22"/>
                  <w:szCs w:val="22"/>
                </w:rPr>
                <w:t>.</w:t>
              </w:r>
            </w:sdtContent>
          </w:sdt>
        </w:p>
        <w:p w14:paraId="23687676"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79955F96"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7280EBB5"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56DF8673"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5835C1D1"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2159592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7BBEDC8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641FF8D1"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399963D6"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4C97D086"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1FE3EB7D89AE46038C568F8FA1C46CAD"/>
            </w:placeholder>
          </w:sdtPr>
          <w:sdtEndPr>
            <w:rPr>
              <w:highlight w:val="lightGray"/>
            </w:rPr>
          </w:sdtEndPr>
          <w:sdtContent>
            <w:p w14:paraId="77277EF7"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413EC536" w14:textId="77777777" w:rsidR="00367C48" w:rsidRPr="00EB6D50" w:rsidRDefault="004767C9" w:rsidP="00167496">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p w14:paraId="20208FA5" w14:textId="45F1A0E9" w:rsidR="00A945F4" w:rsidRPr="00163596" w:rsidRDefault="002421C7" w:rsidP="00163596">
              <w:pPr>
                <w:pStyle w:val="30"/>
                <w:tabs>
                  <w:tab w:val="clear" w:pos="-2127"/>
                  <w:tab w:val="left" w:pos="-1985"/>
                </w:tabs>
                <w:suppressAutoHyphens/>
                <w:spacing w:line="276" w:lineRule="auto"/>
                <w:ind w:left="1418" w:firstLine="0"/>
                <w:jc w:val="left"/>
                <w:rPr>
                  <w:rFonts w:ascii="Arial" w:hAnsi="Arial" w:cs="Arial"/>
                  <w:bCs/>
                  <w:sz w:val="22"/>
                  <w:szCs w:val="22"/>
                  <w:highlight w:val="lightGray"/>
                </w:rPr>
              </w:pPr>
            </w:p>
          </w:sdtContent>
        </w:sdt>
        <w:p w14:paraId="1C337D6B" w14:textId="77777777" w:rsidR="00C604C8" w:rsidRPr="006663A3" w:rsidRDefault="00C604C8" w:rsidP="00C604C8">
          <w:pPr>
            <w:rPr>
              <w:rFonts w:ascii="Arial" w:hAnsi="Arial" w:cs="Arial"/>
              <w:sz w:val="22"/>
              <w:szCs w:val="22"/>
              <w:lang w:val="ru-RU"/>
            </w:rPr>
          </w:pPr>
        </w:p>
        <w:p w14:paraId="7E5F287E"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1FE3EB7D89AE46038C568F8FA1C46CAD"/>
              </w:placeholder>
            </w:sdtPr>
            <w:sdtEndPr>
              <w:rPr>
                <w:b w:val="0"/>
                <w:bCs/>
                <w:highlight w:val="lightGray"/>
              </w:rPr>
            </w:sdtEndPr>
            <w:sdtContent>
              <w:tr w:rsidR="00390AC5" w:rsidRPr="006663A3" w14:paraId="23EB0360" w14:textId="77777777">
                <w:tc>
                  <w:tcPr>
                    <w:tcW w:w="4820" w:type="dxa"/>
                  </w:tcPr>
                  <w:p w14:paraId="23A15393"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7F0FF428" w14:textId="77777777" w:rsidR="009D57D0" w:rsidRPr="003F56EC" w:rsidRDefault="00D154A9" w:rsidP="009D57D0">
                    <w:pPr>
                      <w:rPr>
                        <w:rFonts w:ascii="Arial" w:hAnsi="Arial" w:cs="Arial"/>
                        <w:b/>
                        <w:sz w:val="22"/>
                        <w:szCs w:val="22"/>
                        <w:lang w:val="ru-RU"/>
                      </w:rPr>
                    </w:pPr>
                    <w:r w:rsidRPr="003F56EC">
                      <w:rPr>
                        <w:rFonts w:ascii="Arial" w:hAnsi="Arial" w:cs="Arial"/>
                        <w:b/>
                        <w:sz w:val="22"/>
                        <w:szCs w:val="22"/>
                        <w:lang w:val="ru-RU"/>
                      </w:rPr>
                      <w:t>Ассоциаци</w:t>
                    </w:r>
                    <w:r>
                      <w:rPr>
                        <w:rFonts w:ascii="Arial" w:hAnsi="Arial" w:cs="Arial"/>
                        <w:b/>
                        <w:sz w:val="22"/>
                        <w:szCs w:val="22"/>
                        <w:lang w:val="ru-RU"/>
                      </w:rPr>
                      <w:t>я</w:t>
                    </w:r>
                    <w:r w:rsidR="009D57D0" w:rsidRPr="003F56EC">
                      <w:rPr>
                        <w:rFonts w:ascii="Arial" w:hAnsi="Arial" w:cs="Arial"/>
                        <w:b/>
                        <w:sz w:val="22"/>
                        <w:szCs w:val="22"/>
                        <w:lang w:val="ru-RU"/>
                      </w:rPr>
                      <w:t xml:space="preserve"> «ХК «Авангард»</w:t>
                    </w:r>
                  </w:p>
                  <w:p w14:paraId="2216A6DB"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14:paraId="5A0BF101"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14:paraId="17299E37"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(3812) </w:t>
                    </w:r>
                    <w:proofErr w:type="gramStart"/>
                    <w:r w:rsidRPr="009D57D0">
                      <w:rPr>
                        <w:rFonts w:ascii="Arial" w:hAnsi="Arial" w:cs="Arial"/>
                        <w:sz w:val="22"/>
                        <w:szCs w:val="22"/>
                        <w:lang w:val="ru-RU"/>
                      </w:rPr>
                      <w:t>707-125</w:t>
                    </w:r>
                    <w:proofErr w:type="gramEnd"/>
                  </w:p>
                  <w:p w14:paraId="32A75835"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ИНН/КПП 5504087088/550401001</w:t>
                    </w:r>
                  </w:p>
                  <w:p w14:paraId="58EFB3E2"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ОГРН 1035507031284</w:t>
                    </w:r>
                  </w:p>
                  <w:p w14:paraId="7ED4BBA4"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40703810845000100326</w:t>
                    </w:r>
                  </w:p>
                  <w:p w14:paraId="422F7AEA"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14:paraId="328B320F"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БИК 045209673</w:t>
                    </w:r>
                  </w:p>
                  <w:p w14:paraId="210C3521"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30101810900000000673</w:t>
                    </w:r>
                  </w:p>
                  <w:p w14:paraId="6C5EF7FF" w14:textId="77777777" w:rsidR="00390AC5" w:rsidRPr="006663A3"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9D57D0">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14:paraId="125CD6A5"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0EA325BA"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09ED3333"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14996157" w14:textId="77777777">
            <w:trPr>
              <w:trHeight w:val="1136"/>
            </w:trPr>
            <w:tc>
              <w:tcPr>
                <w:tcW w:w="4820" w:type="dxa"/>
              </w:tcPr>
              <w:p w14:paraId="6BD1DD47" w14:textId="77777777"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14:paraId="6D22DE02" w14:textId="77777777" w:rsidR="00390AC5" w:rsidRPr="006663A3" w:rsidRDefault="00390AC5" w:rsidP="00136A7E">
                <w:pPr>
                  <w:ind w:right="-143" w:firstLine="567"/>
                  <w:jc w:val="right"/>
                  <w:rPr>
                    <w:rFonts w:ascii="Arial" w:hAnsi="Arial" w:cs="Arial"/>
                    <w:bCs/>
                    <w:sz w:val="22"/>
                    <w:szCs w:val="22"/>
                    <w:highlight w:val="lightGray"/>
                    <w:lang w:val="ru-RU"/>
                  </w:rPr>
                </w:pPr>
              </w:p>
              <w:p w14:paraId="6DABDE3F"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1FE3EB7D89AE46038C568F8FA1C46CAD"/>
                  </w:placeholder>
                  <w:text/>
                </w:sdtPr>
                <w:sdtEndPr/>
                <w:sdtContent>
                  <w:p w14:paraId="757A09E6" w14:textId="77777777" w:rsidR="00390AC5" w:rsidRPr="007B2330" w:rsidRDefault="00390AC5" w:rsidP="00136A7E">
                    <w:pPr>
                      <w:ind w:right="-143" w:firstLine="567"/>
                      <w:jc w:val="both"/>
                      <w:rPr>
                        <w:rFonts w:ascii="Arial" w:hAnsi="Arial" w:cs="Arial"/>
                        <w:bCs/>
                        <w:sz w:val="22"/>
                        <w:szCs w:val="22"/>
                        <w:highlight w:val="lightGray"/>
                        <w:lang w:val="en-US"/>
                      </w:rPr>
                    </w:pPr>
                    <w:r w:rsidRPr="006663A3">
                      <w:rPr>
                        <w:rFonts w:ascii="Arial" w:hAnsi="Arial" w:cs="Arial"/>
                        <w:bCs/>
                        <w:sz w:val="22"/>
                        <w:szCs w:val="22"/>
                        <w:highlight w:val="lightGray"/>
                        <w:lang w:val="ru-RU"/>
                      </w:rPr>
                      <w:t>____________ /__________/</w:t>
                    </w:r>
                  </w:p>
                </w:sdtContent>
              </w:sdt>
            </w:tc>
            <w:tc>
              <w:tcPr>
                <w:tcW w:w="4819" w:type="dxa"/>
              </w:tcPr>
              <w:p w14:paraId="65DAB5DD"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127FBC20" w14:textId="77777777" w:rsidR="00390AC5" w:rsidRPr="006663A3" w:rsidRDefault="00390AC5" w:rsidP="00136A7E">
                <w:pPr>
                  <w:ind w:right="-143" w:firstLine="567"/>
                  <w:jc w:val="right"/>
                  <w:rPr>
                    <w:rFonts w:ascii="Arial" w:hAnsi="Arial" w:cs="Arial"/>
                    <w:bCs/>
                    <w:sz w:val="22"/>
                    <w:szCs w:val="22"/>
                    <w:highlight w:val="lightGray"/>
                    <w:lang w:val="ru-RU"/>
                  </w:rPr>
                </w:pPr>
              </w:p>
              <w:p w14:paraId="4960CD20"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1FE3EB7D89AE46038C568F8FA1C46CAD"/>
                  </w:placeholder>
                  <w:text/>
                </w:sdtPr>
                <w:sdtEndPr/>
                <w:sdtContent>
                  <w:p w14:paraId="21AA12A1" w14:textId="77777777"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sdtContent>
              </w:sdt>
            </w:tc>
          </w:tr>
        </w:tbl>
        <w:p w14:paraId="5B37F895" w14:textId="77777777"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14:paraId="0D484BE4"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2994228D"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1623B2412A6F472FB06C4577C3658844"/>
              </w:placeholder>
              <w:text/>
            </w:sdtPr>
            <w:sdtEndPr/>
            <w:sdtContent>
              <w:r w:rsidR="009227DB">
                <w:rPr>
                  <w:rFonts w:ascii="Arial" w:hAnsi="Arial" w:cs="Arial"/>
                  <w:b/>
                  <w:highlight w:val="lightGray"/>
                  <w:lang w:val="ru-RU"/>
                </w:rPr>
                <w:t xml:space="preserve"> 1</w:t>
              </w:r>
            </w:sdtContent>
          </w:sdt>
        </w:p>
        <w:p w14:paraId="32FE41F5"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1623B2412A6F472FB06C4577C3658844"/>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1623B2412A6F472FB06C4577C3658844"/>
              </w:placeholder>
              <w:text/>
            </w:sdtPr>
            <w:sdtEndPr/>
            <w:sdtContent>
              <w:r w:rsidRPr="00D154A9">
                <w:rPr>
                  <w:rFonts w:ascii="Arial" w:hAnsi="Arial" w:cs="Arial"/>
                  <w:b/>
                  <w:highlight w:val="lightGray"/>
                  <w:lang w:val="ru-RU"/>
                </w:rPr>
                <w:t>«____</w:t>
              </w:r>
              <w:proofErr w:type="gramStart"/>
              <w:r w:rsidRPr="00D154A9">
                <w:rPr>
                  <w:rFonts w:ascii="Arial" w:hAnsi="Arial" w:cs="Arial"/>
                  <w:b/>
                  <w:highlight w:val="lightGray"/>
                  <w:lang w:val="ru-RU"/>
                </w:rPr>
                <w:t>_»_</w:t>
              </w:r>
              <w:proofErr w:type="gramEnd"/>
              <w:r w:rsidRPr="00D154A9">
                <w:rPr>
                  <w:rFonts w:ascii="Arial" w:hAnsi="Arial" w:cs="Arial"/>
                  <w:b/>
                  <w:highlight w:val="lightGray"/>
                  <w:lang w:val="ru-RU"/>
                </w:rPr>
                <w:t>_________20__</w:t>
              </w:r>
            </w:sdtContent>
          </w:sdt>
          <w:r w:rsidRPr="00D94393">
            <w:rPr>
              <w:rFonts w:ascii="Arial" w:hAnsi="Arial" w:cs="Arial"/>
              <w:b/>
              <w:lang w:val="ru-RU"/>
            </w:rPr>
            <w:t xml:space="preserve"> г.</w:t>
          </w:r>
        </w:p>
        <w:p w14:paraId="5F351976" w14:textId="77777777" w:rsidR="00367C48" w:rsidRDefault="00367C48" w:rsidP="00367C48">
          <w:pPr>
            <w:ind w:left="-142" w:firstLine="502"/>
            <w:jc w:val="right"/>
            <w:rPr>
              <w:rFonts w:ascii="Arial" w:hAnsi="Arial" w:cs="Arial"/>
              <w:b/>
              <w:lang w:val="ru-RU"/>
            </w:rPr>
          </w:pPr>
        </w:p>
        <w:p w14:paraId="131EAC52" w14:textId="77777777" w:rsidR="00367C48" w:rsidRDefault="00367C48" w:rsidP="00367C48">
          <w:pPr>
            <w:ind w:left="-142" w:firstLine="502"/>
            <w:jc w:val="center"/>
            <w:rPr>
              <w:rFonts w:ascii="Arial" w:hAnsi="Arial" w:cs="Arial"/>
              <w:b/>
              <w:lang w:val="ru-RU"/>
            </w:rPr>
          </w:pPr>
        </w:p>
        <w:p w14:paraId="1AC58136" w14:textId="77777777" w:rsidR="00367C48" w:rsidRDefault="00367C48" w:rsidP="00367C48">
          <w:pPr>
            <w:ind w:left="-142" w:firstLine="502"/>
            <w:jc w:val="center"/>
            <w:rPr>
              <w:rFonts w:ascii="Arial" w:hAnsi="Arial" w:cs="Arial"/>
              <w:b/>
              <w:lang w:val="ru-RU"/>
            </w:rPr>
          </w:pPr>
        </w:p>
        <w:p w14:paraId="25FAA9AB"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1C4BCFAD" w14:textId="77777777" w:rsidR="00CA1E59" w:rsidRPr="003F16F5" w:rsidRDefault="00CA1E59" w:rsidP="00CA1E59">
          <w:pPr>
            <w:pStyle w:val="af5"/>
            <w:ind w:left="360"/>
            <w:jc w:val="center"/>
            <w:rPr>
              <w:rFonts w:ascii="Arial" w:hAnsi="Arial" w:cs="Arial"/>
              <w:b/>
              <w:bCs/>
              <w:sz w:val="22"/>
              <w:szCs w:val="22"/>
              <w:lang w:val="ru-RU"/>
            </w:rPr>
          </w:pPr>
        </w:p>
        <w:p w14:paraId="236AEF6C"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645E99C5B972484D8C3D369A433AD451"/>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511CC298" w14:textId="77777777" w:rsidTr="00A74F55">
                <w:trPr>
                  <w:trHeight w:val="461"/>
                  <w:jc w:val="center"/>
                </w:trPr>
                <w:tc>
                  <w:tcPr>
                    <w:tcW w:w="1031" w:type="dxa"/>
                    <w:vMerge w:val="restart"/>
                    <w:shd w:val="clear" w:color="auto" w:fill="BFBFBF" w:themeFill="background1" w:themeFillShade="BF"/>
                    <w:vAlign w:val="center"/>
                  </w:tcPr>
                  <w:p w14:paraId="586FD853"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55CADD0A"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628EB042"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170CB5D6"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5DA88EC2"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26799546"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21606E61" w14:textId="77777777" w:rsidR="00CA1E59" w:rsidRPr="003F16F5" w:rsidRDefault="00CA1E59" w:rsidP="00A74F55">
                    <w:pPr>
                      <w:jc w:val="center"/>
                      <w:rPr>
                        <w:rFonts w:ascii="Arial" w:hAnsi="Arial" w:cs="Arial"/>
                        <w:b/>
                        <w:sz w:val="22"/>
                        <w:szCs w:val="22"/>
                        <w:lang w:val="ru-RU"/>
                      </w:rPr>
                    </w:pPr>
                  </w:p>
                  <w:p w14:paraId="0B7751D0"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ед.</w:t>
                    </w:r>
                    <w:sdt>
                      <w:sdtPr>
                        <w:rPr>
                          <w:rFonts w:ascii="Arial" w:hAnsi="Arial" w:cs="Arial"/>
                          <w:b/>
                          <w:sz w:val="22"/>
                          <w:szCs w:val="22"/>
                          <w:lang w:val="ru-RU"/>
                        </w:rPr>
                        <w:id w:val="236136305"/>
                        <w:placeholder>
                          <w:docPart w:val="645E99C5B972484D8C3D369A433AD451"/>
                        </w:placeholder>
                      </w:sdtPr>
                      <w:sdtEndPr/>
                      <w:sdtContent>
                        <w:r w:rsidRPr="003F16F5">
                          <w:rPr>
                            <w:rFonts w:ascii="Arial" w:hAnsi="Arial" w:cs="Arial"/>
                            <w:b/>
                            <w:sz w:val="22"/>
                            <w:szCs w:val="22"/>
                            <w:lang w:val="ru-RU"/>
                          </w:rPr>
                          <w:t>, с НДС</w:t>
                        </w:r>
                      </w:sdtContent>
                    </w:sdt>
                  </w:p>
                  <w:p w14:paraId="7B8A527B" w14:textId="77777777" w:rsidR="00CA1E59" w:rsidRPr="003F16F5" w:rsidRDefault="00CA1E59" w:rsidP="00A74F55">
                    <w:pPr>
                      <w:jc w:val="center"/>
                      <w:rPr>
                        <w:rFonts w:ascii="Arial" w:hAnsi="Arial" w:cs="Arial"/>
                        <w:sz w:val="22"/>
                        <w:szCs w:val="22"/>
                        <w:lang w:val="en-US"/>
                      </w:rPr>
                    </w:pPr>
                  </w:p>
                  <w:p w14:paraId="048B2230"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68AB3552"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645E99C5B972484D8C3D369A433AD451"/>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0B29793D"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65DCB597" w14:textId="77777777" w:rsidTr="00A74F55">
                <w:trPr>
                  <w:trHeight w:val="276"/>
                  <w:jc w:val="center"/>
                </w:trPr>
                <w:tc>
                  <w:tcPr>
                    <w:tcW w:w="1031" w:type="dxa"/>
                    <w:vMerge/>
                    <w:shd w:val="clear" w:color="auto" w:fill="BFBFBF" w:themeFill="background1" w:themeFillShade="BF"/>
                    <w:vAlign w:val="center"/>
                  </w:tcPr>
                  <w:p w14:paraId="57622C37"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6C472281"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0003979E"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24DC397A"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2F95D630"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2246C113"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0F69B8A1"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0DEA18E56C8241409BCB5FB63AAFFB4B"/>
                      </w:placeholder>
                      <w15:repeatingSectionItem/>
                    </w:sdtPr>
                    <w:sdtEndPr/>
                    <w:sdtContent>
                      <w:tr w:rsidR="00CA1E59" w:rsidRPr="00716045" w14:paraId="58FBCB9A" w14:textId="77777777" w:rsidTr="00A74F55">
                        <w:trPr>
                          <w:trHeight w:val="120"/>
                          <w:jc w:val="center"/>
                        </w:trPr>
                        <w:tc>
                          <w:tcPr>
                            <w:tcW w:w="1031" w:type="dxa"/>
                            <w:shd w:val="clear" w:color="auto" w:fill="BFBFBF" w:themeFill="background1" w:themeFillShade="BF"/>
                            <w:vAlign w:val="center"/>
                          </w:tcPr>
                          <w:p w14:paraId="5F2F53C8" w14:textId="5F230B1C" w:rsidR="00CA1E59" w:rsidRPr="003F16F5" w:rsidRDefault="00D72CF6" w:rsidP="00A74F55">
                            <w:pPr>
                              <w:rPr>
                                <w:rFonts w:ascii="Arial" w:hAnsi="Arial" w:cs="Arial"/>
                                <w:sz w:val="22"/>
                                <w:szCs w:val="22"/>
                                <w:lang w:val="ru-RU"/>
                              </w:rPr>
                            </w:pPr>
                            <w:r>
                              <w:rPr>
                                <w:rFonts w:ascii="Arial" w:hAnsi="Arial" w:cs="Arial"/>
                                <w:sz w:val="22"/>
                                <w:szCs w:val="22"/>
                                <w:lang w:val="ru-RU"/>
                              </w:rPr>
                              <w:t>1</w:t>
                            </w:r>
                          </w:p>
                        </w:tc>
                        <w:tc>
                          <w:tcPr>
                            <w:tcW w:w="4020" w:type="dxa"/>
                            <w:shd w:val="clear" w:color="auto" w:fill="BFBFBF" w:themeFill="background1" w:themeFillShade="BF"/>
                            <w:vAlign w:val="center"/>
                          </w:tcPr>
                          <w:p w14:paraId="35AE13CC" w14:textId="5920EACA" w:rsidR="00CA1E59" w:rsidRPr="003F16F5" w:rsidRDefault="00D72CF6" w:rsidP="00A74F55">
                            <w:pPr>
                              <w:rPr>
                                <w:rFonts w:ascii="Arial" w:hAnsi="Arial" w:cs="Arial"/>
                                <w:sz w:val="22"/>
                                <w:szCs w:val="22"/>
                                <w:lang w:val="ru-RU"/>
                              </w:rPr>
                            </w:pPr>
                            <w:r w:rsidRPr="00D72CF6">
                              <w:rPr>
                                <w:rFonts w:ascii="Arial" w:hAnsi="Arial" w:cs="Arial"/>
                                <w:sz w:val="22"/>
                                <w:szCs w:val="22"/>
                                <w:lang w:val="ru-RU"/>
                              </w:rPr>
                              <w:t>Модуль для переодевания игрока 2400х720х900</w:t>
                            </w:r>
                            <w:r w:rsidR="00C0757B" w:rsidRPr="00C0757B">
                              <w:rPr>
                                <w:rFonts w:ascii="Arial" w:hAnsi="Arial" w:cs="Arial"/>
                                <w:sz w:val="22"/>
                                <w:szCs w:val="22"/>
                                <w:lang w:val="ru-RU"/>
                              </w:rPr>
                              <w:t xml:space="preserve"> </w:t>
                            </w:r>
                            <w:r w:rsidRPr="00D72CF6">
                              <w:rPr>
                                <w:rFonts w:ascii="Arial" w:hAnsi="Arial" w:cs="Arial"/>
                                <w:sz w:val="22"/>
                                <w:szCs w:val="22"/>
                                <w:lang w:val="ru-RU"/>
                              </w:rPr>
                              <w:t>мм.</w:t>
                            </w:r>
                          </w:p>
                        </w:tc>
                        <w:tc>
                          <w:tcPr>
                            <w:tcW w:w="1401" w:type="dxa"/>
                            <w:shd w:val="clear" w:color="auto" w:fill="BFBFBF" w:themeFill="background1" w:themeFillShade="BF"/>
                            <w:vAlign w:val="center"/>
                          </w:tcPr>
                          <w:p w14:paraId="723A416A" w14:textId="68131744" w:rsidR="00CA1E59" w:rsidRPr="003F16F5" w:rsidRDefault="00D72CF6" w:rsidP="00A74F55">
                            <w:pPr>
                              <w:rPr>
                                <w:rFonts w:ascii="Arial" w:hAnsi="Arial" w:cs="Arial"/>
                                <w:sz w:val="22"/>
                                <w:szCs w:val="22"/>
                                <w:lang w:val="ru-RU"/>
                              </w:rPr>
                            </w:pPr>
                            <w:r>
                              <w:rPr>
                                <w:rFonts w:ascii="Arial" w:hAnsi="Arial" w:cs="Arial"/>
                                <w:sz w:val="22"/>
                                <w:szCs w:val="22"/>
                                <w:lang w:val="ru-RU"/>
                              </w:rPr>
                              <w:t>Шт.</w:t>
                            </w:r>
                          </w:p>
                        </w:tc>
                        <w:tc>
                          <w:tcPr>
                            <w:tcW w:w="1602" w:type="dxa"/>
                            <w:shd w:val="clear" w:color="auto" w:fill="BFBFBF" w:themeFill="background1" w:themeFillShade="BF"/>
                            <w:vAlign w:val="center"/>
                          </w:tcPr>
                          <w:p w14:paraId="3FEC6436" w14:textId="537BFDB0" w:rsidR="00CA1E59" w:rsidRPr="003F16F5" w:rsidRDefault="00D72CF6" w:rsidP="00A74F55">
                            <w:pPr>
                              <w:rPr>
                                <w:rFonts w:ascii="Arial" w:hAnsi="Arial" w:cs="Arial"/>
                                <w:sz w:val="22"/>
                                <w:szCs w:val="22"/>
                                <w:lang w:val="ru-RU"/>
                              </w:rPr>
                            </w:pPr>
                            <w:r>
                              <w:rPr>
                                <w:rFonts w:ascii="Arial" w:hAnsi="Arial" w:cs="Arial"/>
                                <w:sz w:val="22"/>
                                <w:szCs w:val="22"/>
                                <w:lang w:val="ru-RU"/>
                              </w:rPr>
                              <w:t>28</w:t>
                            </w:r>
                          </w:p>
                        </w:tc>
                        <w:tc>
                          <w:tcPr>
                            <w:tcW w:w="2003" w:type="dxa"/>
                            <w:shd w:val="clear" w:color="auto" w:fill="BFBFBF" w:themeFill="background1" w:themeFillShade="BF"/>
                            <w:vAlign w:val="center"/>
                          </w:tcPr>
                          <w:p w14:paraId="6ACD4A40"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60A662E6"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6A2CEFE3" w14:textId="1C22670F" w:rsidR="00CA1E59" w:rsidRPr="003F16F5" w:rsidRDefault="0025067E" w:rsidP="00A74F55">
                            <w:pPr>
                              <w:rPr>
                                <w:rFonts w:ascii="Arial" w:hAnsi="Arial" w:cs="Arial"/>
                                <w:sz w:val="22"/>
                                <w:szCs w:val="22"/>
                                <w:lang w:val="ru-RU"/>
                              </w:rPr>
                            </w:pPr>
                            <w:proofErr w:type="spellStart"/>
                            <w:r>
                              <w:rPr>
                                <w:rFonts w:ascii="Arial" w:hAnsi="Arial" w:cs="Arial"/>
                                <w:sz w:val="22"/>
                                <w:szCs w:val="22"/>
                                <w:lang w:val="ru-RU"/>
                              </w:rPr>
                              <w:t>г</w:t>
                            </w:r>
                            <w:r w:rsidR="00D72CF6">
                              <w:rPr>
                                <w:rFonts w:ascii="Arial" w:hAnsi="Arial" w:cs="Arial"/>
                                <w:sz w:val="22"/>
                                <w:szCs w:val="22"/>
                                <w:lang w:val="ru-RU"/>
                              </w:rPr>
                              <w:t>.Балашиха</w:t>
                            </w:r>
                            <w:proofErr w:type="spellEnd"/>
                            <w:r w:rsidR="00D72CF6">
                              <w:rPr>
                                <w:rFonts w:ascii="Arial" w:hAnsi="Arial" w:cs="Arial"/>
                                <w:sz w:val="22"/>
                                <w:szCs w:val="22"/>
                                <w:lang w:val="ru-RU"/>
                              </w:rPr>
                              <w:t xml:space="preserve"> </w:t>
                            </w:r>
                            <w:proofErr w:type="spellStart"/>
                            <w:r w:rsidR="00D72CF6">
                              <w:rPr>
                                <w:rFonts w:ascii="Arial" w:hAnsi="Arial" w:cs="Arial"/>
                                <w:sz w:val="22"/>
                                <w:szCs w:val="22"/>
                                <w:lang w:val="ru-RU"/>
                              </w:rPr>
                              <w:t>ул.Парковая</w:t>
                            </w:r>
                            <w:proofErr w:type="spellEnd"/>
                            <w:r w:rsidR="00D72CF6">
                              <w:rPr>
                                <w:rFonts w:ascii="Arial" w:hAnsi="Arial" w:cs="Arial"/>
                                <w:sz w:val="22"/>
                                <w:szCs w:val="22"/>
                                <w:lang w:val="ru-RU"/>
                              </w:rPr>
                              <w:t xml:space="preserve"> 2</w:t>
                            </w:r>
                            <w:r>
                              <w:rPr>
                                <w:rFonts w:ascii="Arial" w:hAnsi="Arial" w:cs="Arial"/>
                                <w:sz w:val="22"/>
                                <w:szCs w:val="22"/>
                                <w:lang w:val="ru-RU"/>
                              </w:rPr>
                              <w:t xml:space="preserve"> Ледовый дворец «Им. </w:t>
                            </w:r>
                            <w:proofErr w:type="spellStart"/>
                            <w:r>
                              <w:rPr>
                                <w:rFonts w:ascii="Arial" w:hAnsi="Arial" w:cs="Arial"/>
                                <w:sz w:val="22"/>
                                <w:szCs w:val="22"/>
                                <w:lang w:val="ru-RU"/>
                              </w:rPr>
                              <w:t>Ю.Ляпкина</w:t>
                            </w:r>
                            <w:proofErr w:type="spellEnd"/>
                            <w:r>
                              <w:rPr>
                                <w:rFonts w:ascii="Arial" w:hAnsi="Arial" w:cs="Arial"/>
                                <w:sz w:val="22"/>
                                <w:szCs w:val="22"/>
                                <w:lang w:val="ru-RU"/>
                              </w:rPr>
                              <w:t>»</w:t>
                            </w:r>
                          </w:p>
                        </w:tc>
                      </w:tr>
                    </w:sdtContent>
                  </w:sdt>
                  <w:sdt>
                    <w:sdtPr>
                      <w:rPr>
                        <w:rFonts w:ascii="Arial" w:hAnsi="Arial" w:cs="Arial"/>
                        <w:sz w:val="22"/>
                        <w:szCs w:val="22"/>
                        <w:lang w:val="ru-RU"/>
                      </w:rPr>
                      <w:id w:val="-125473052"/>
                      <w:placeholder>
                        <w:docPart w:val="01222DAEF9AD436883A56FDBB0BAF818"/>
                      </w:placeholder>
                      <w15:repeatingSectionItem/>
                    </w:sdtPr>
                    <w:sdtEndPr/>
                    <w:sdtContent>
                      <w:tr w:rsidR="00D72CF6" w:rsidRPr="00716045" w14:paraId="108BE9D1" w14:textId="77777777" w:rsidTr="00A74F55">
                        <w:trPr>
                          <w:trHeight w:val="120"/>
                          <w:jc w:val="center"/>
                        </w:trPr>
                        <w:tc>
                          <w:tcPr>
                            <w:tcW w:w="1031" w:type="dxa"/>
                            <w:shd w:val="clear" w:color="auto" w:fill="BFBFBF" w:themeFill="background1" w:themeFillShade="BF"/>
                            <w:vAlign w:val="center"/>
                          </w:tcPr>
                          <w:p w14:paraId="3F2C0F22" w14:textId="5E6E193F" w:rsidR="00D72CF6" w:rsidRPr="003F16F5" w:rsidRDefault="00D72CF6" w:rsidP="00A74F55">
                            <w:pPr>
                              <w:rPr>
                                <w:rFonts w:ascii="Arial" w:hAnsi="Arial" w:cs="Arial"/>
                                <w:sz w:val="22"/>
                                <w:szCs w:val="22"/>
                                <w:lang w:val="ru-RU"/>
                              </w:rPr>
                            </w:pPr>
                            <w:r>
                              <w:rPr>
                                <w:rFonts w:ascii="Arial" w:hAnsi="Arial" w:cs="Arial"/>
                                <w:sz w:val="22"/>
                                <w:szCs w:val="22"/>
                                <w:lang w:val="ru-RU"/>
                              </w:rPr>
                              <w:t>2</w:t>
                            </w:r>
                          </w:p>
                        </w:tc>
                        <w:tc>
                          <w:tcPr>
                            <w:tcW w:w="4020" w:type="dxa"/>
                            <w:shd w:val="clear" w:color="auto" w:fill="BFBFBF" w:themeFill="background1" w:themeFillShade="BF"/>
                            <w:vAlign w:val="center"/>
                          </w:tcPr>
                          <w:p w14:paraId="184D5D53" w14:textId="59241AB1" w:rsidR="00D72CF6" w:rsidRPr="003F16F5" w:rsidRDefault="00D72CF6" w:rsidP="00A74F55">
                            <w:pPr>
                              <w:rPr>
                                <w:rFonts w:ascii="Arial" w:hAnsi="Arial" w:cs="Arial"/>
                                <w:sz w:val="22"/>
                                <w:szCs w:val="22"/>
                                <w:lang w:val="ru-RU"/>
                              </w:rPr>
                            </w:pPr>
                            <w:r w:rsidRPr="00D72CF6">
                              <w:rPr>
                                <w:rFonts w:ascii="Arial" w:hAnsi="Arial" w:cs="Arial"/>
                                <w:sz w:val="22"/>
                                <w:szCs w:val="22"/>
                                <w:lang w:val="ru-RU"/>
                              </w:rPr>
                              <w:t>Модуль для переодевания вратаря 2400х720х1000</w:t>
                            </w:r>
                            <w:r w:rsidR="00C0757B" w:rsidRPr="00C0757B">
                              <w:rPr>
                                <w:rFonts w:ascii="Arial" w:hAnsi="Arial" w:cs="Arial"/>
                                <w:sz w:val="22"/>
                                <w:szCs w:val="22"/>
                                <w:lang w:val="ru-RU"/>
                              </w:rPr>
                              <w:t xml:space="preserve"> </w:t>
                            </w:r>
                            <w:r w:rsidRPr="00D72CF6">
                              <w:rPr>
                                <w:rFonts w:ascii="Arial" w:hAnsi="Arial" w:cs="Arial"/>
                                <w:sz w:val="22"/>
                                <w:szCs w:val="22"/>
                                <w:lang w:val="ru-RU"/>
                              </w:rPr>
                              <w:t>мм.</w:t>
                            </w:r>
                          </w:p>
                        </w:tc>
                        <w:tc>
                          <w:tcPr>
                            <w:tcW w:w="1401" w:type="dxa"/>
                            <w:shd w:val="clear" w:color="auto" w:fill="BFBFBF" w:themeFill="background1" w:themeFillShade="BF"/>
                            <w:vAlign w:val="center"/>
                          </w:tcPr>
                          <w:p w14:paraId="6B02080D" w14:textId="2BA6F2A2" w:rsidR="00D72CF6" w:rsidRPr="003F16F5" w:rsidRDefault="00D72CF6" w:rsidP="00A74F55">
                            <w:pPr>
                              <w:rPr>
                                <w:rFonts w:ascii="Arial" w:hAnsi="Arial" w:cs="Arial"/>
                                <w:sz w:val="22"/>
                                <w:szCs w:val="22"/>
                                <w:lang w:val="ru-RU"/>
                              </w:rPr>
                            </w:pPr>
                            <w:r>
                              <w:rPr>
                                <w:rFonts w:ascii="Arial" w:hAnsi="Arial" w:cs="Arial"/>
                                <w:sz w:val="22"/>
                                <w:szCs w:val="22"/>
                                <w:lang w:val="ru-RU"/>
                              </w:rPr>
                              <w:t>Шт.</w:t>
                            </w:r>
                          </w:p>
                        </w:tc>
                        <w:tc>
                          <w:tcPr>
                            <w:tcW w:w="1602" w:type="dxa"/>
                            <w:shd w:val="clear" w:color="auto" w:fill="BFBFBF" w:themeFill="background1" w:themeFillShade="BF"/>
                            <w:vAlign w:val="center"/>
                          </w:tcPr>
                          <w:p w14:paraId="47FBBED4" w14:textId="56C02EC4" w:rsidR="00D72CF6" w:rsidRPr="003F16F5" w:rsidRDefault="00D72CF6" w:rsidP="00A74F55">
                            <w:pPr>
                              <w:rPr>
                                <w:rFonts w:ascii="Arial" w:hAnsi="Arial" w:cs="Arial"/>
                                <w:sz w:val="22"/>
                                <w:szCs w:val="22"/>
                                <w:lang w:val="ru-RU"/>
                              </w:rPr>
                            </w:pPr>
                            <w:r>
                              <w:rPr>
                                <w:rFonts w:ascii="Arial" w:hAnsi="Arial" w:cs="Arial"/>
                                <w:sz w:val="22"/>
                                <w:szCs w:val="22"/>
                                <w:lang w:val="ru-RU"/>
                              </w:rPr>
                              <w:t>3</w:t>
                            </w:r>
                          </w:p>
                        </w:tc>
                        <w:tc>
                          <w:tcPr>
                            <w:tcW w:w="2003" w:type="dxa"/>
                            <w:shd w:val="clear" w:color="auto" w:fill="BFBFBF" w:themeFill="background1" w:themeFillShade="BF"/>
                            <w:vAlign w:val="center"/>
                          </w:tcPr>
                          <w:p w14:paraId="1FD49845" w14:textId="77777777" w:rsidR="00D72CF6" w:rsidRPr="003F16F5" w:rsidRDefault="00D72CF6" w:rsidP="00A74F55">
                            <w:pPr>
                              <w:rPr>
                                <w:rFonts w:ascii="Arial" w:hAnsi="Arial" w:cs="Arial"/>
                                <w:sz w:val="22"/>
                                <w:szCs w:val="22"/>
                                <w:lang w:val="ru-RU"/>
                              </w:rPr>
                            </w:pPr>
                          </w:p>
                        </w:tc>
                        <w:tc>
                          <w:tcPr>
                            <w:tcW w:w="2002" w:type="dxa"/>
                            <w:shd w:val="clear" w:color="auto" w:fill="BFBFBF" w:themeFill="background1" w:themeFillShade="BF"/>
                            <w:vAlign w:val="center"/>
                          </w:tcPr>
                          <w:p w14:paraId="39E24CF5" w14:textId="77777777" w:rsidR="00D72CF6" w:rsidRPr="003F16F5" w:rsidRDefault="00D72CF6" w:rsidP="00A74F55">
                            <w:pPr>
                              <w:rPr>
                                <w:rFonts w:ascii="Arial" w:hAnsi="Arial" w:cs="Arial"/>
                                <w:sz w:val="22"/>
                                <w:szCs w:val="22"/>
                                <w:lang w:val="ru-RU"/>
                              </w:rPr>
                            </w:pPr>
                          </w:p>
                        </w:tc>
                        <w:tc>
                          <w:tcPr>
                            <w:tcW w:w="2403" w:type="dxa"/>
                            <w:shd w:val="clear" w:color="auto" w:fill="BFBFBF" w:themeFill="background1" w:themeFillShade="BF"/>
                            <w:vAlign w:val="center"/>
                          </w:tcPr>
                          <w:p w14:paraId="39AF2E31" w14:textId="3EBB972B" w:rsidR="00D72CF6" w:rsidRPr="003F16F5" w:rsidRDefault="0025067E" w:rsidP="00A74F55">
                            <w:pPr>
                              <w:rPr>
                                <w:rFonts w:ascii="Arial" w:hAnsi="Arial" w:cs="Arial"/>
                                <w:sz w:val="22"/>
                                <w:szCs w:val="22"/>
                                <w:lang w:val="ru-RU"/>
                              </w:rPr>
                            </w:pPr>
                            <w:r>
                              <w:rPr>
                                <w:rFonts w:ascii="Arial" w:hAnsi="Arial" w:cs="Arial"/>
                                <w:sz w:val="22"/>
                                <w:szCs w:val="22"/>
                                <w:lang w:val="ru-RU"/>
                              </w:rPr>
                              <w:t>г. Балашиха ул. Парковая 2 Ледовый дворец «</w:t>
                            </w:r>
                            <w:proofErr w:type="spellStart"/>
                            <w:r>
                              <w:rPr>
                                <w:rFonts w:ascii="Arial" w:hAnsi="Arial" w:cs="Arial"/>
                                <w:sz w:val="22"/>
                                <w:szCs w:val="22"/>
                                <w:lang w:val="ru-RU"/>
                              </w:rPr>
                              <w:t>Им.Ю.Ляпкина</w:t>
                            </w:r>
                            <w:proofErr w:type="spellEnd"/>
                            <w:r>
                              <w:rPr>
                                <w:rFonts w:ascii="Arial" w:hAnsi="Arial" w:cs="Arial"/>
                                <w:sz w:val="22"/>
                                <w:szCs w:val="22"/>
                                <w:lang w:val="ru-RU"/>
                              </w:rPr>
                              <w:t>»</w:t>
                            </w:r>
                          </w:p>
                        </w:tc>
                      </w:tr>
                    </w:sdtContent>
                  </w:sdt>
                  <w:sdt>
                    <w:sdtPr>
                      <w:rPr>
                        <w:rFonts w:ascii="Arial" w:hAnsi="Arial" w:cs="Arial"/>
                        <w:sz w:val="22"/>
                        <w:szCs w:val="22"/>
                        <w:lang w:val="ru-RU"/>
                      </w:rPr>
                      <w:id w:val="257037713"/>
                      <w:placeholder>
                        <w:docPart w:val="D2C875772DB0431FB0964C9AA0FC5ADC"/>
                      </w:placeholder>
                      <w15:repeatingSectionItem/>
                    </w:sdtPr>
                    <w:sdtEndPr/>
                    <w:sdtContent>
                      <w:tr w:rsidR="00D72CF6" w:rsidRPr="00716045" w14:paraId="3282B779" w14:textId="77777777" w:rsidTr="00A74F55">
                        <w:trPr>
                          <w:trHeight w:val="120"/>
                          <w:jc w:val="center"/>
                        </w:trPr>
                        <w:tc>
                          <w:tcPr>
                            <w:tcW w:w="1031" w:type="dxa"/>
                            <w:shd w:val="clear" w:color="auto" w:fill="BFBFBF" w:themeFill="background1" w:themeFillShade="BF"/>
                            <w:vAlign w:val="center"/>
                          </w:tcPr>
                          <w:p w14:paraId="4B0B6F8A" w14:textId="40CB6B31" w:rsidR="00D72CF6" w:rsidRPr="003F16F5" w:rsidRDefault="00D72CF6" w:rsidP="00A74F55">
                            <w:pPr>
                              <w:rPr>
                                <w:rFonts w:ascii="Arial" w:hAnsi="Arial" w:cs="Arial"/>
                                <w:sz w:val="22"/>
                                <w:szCs w:val="22"/>
                                <w:lang w:val="ru-RU"/>
                              </w:rPr>
                            </w:pPr>
                            <w:r>
                              <w:rPr>
                                <w:rFonts w:ascii="Arial" w:hAnsi="Arial" w:cs="Arial"/>
                                <w:sz w:val="22"/>
                                <w:szCs w:val="22"/>
                                <w:lang w:val="ru-RU"/>
                              </w:rPr>
                              <w:t>3</w:t>
                            </w:r>
                          </w:p>
                        </w:tc>
                        <w:tc>
                          <w:tcPr>
                            <w:tcW w:w="4020" w:type="dxa"/>
                            <w:shd w:val="clear" w:color="auto" w:fill="BFBFBF" w:themeFill="background1" w:themeFillShade="BF"/>
                            <w:vAlign w:val="center"/>
                          </w:tcPr>
                          <w:p w14:paraId="10C2D97A" w14:textId="56997B82" w:rsidR="00D72CF6" w:rsidRPr="003F16F5" w:rsidRDefault="00D72CF6" w:rsidP="00A74F55">
                            <w:pPr>
                              <w:rPr>
                                <w:rFonts w:ascii="Arial" w:hAnsi="Arial" w:cs="Arial"/>
                                <w:sz w:val="22"/>
                                <w:szCs w:val="22"/>
                                <w:lang w:val="ru-RU"/>
                              </w:rPr>
                            </w:pPr>
                            <w:r w:rsidRPr="00D72CF6">
                              <w:rPr>
                                <w:rFonts w:ascii="Arial" w:hAnsi="Arial" w:cs="Arial"/>
                                <w:sz w:val="22"/>
                                <w:szCs w:val="22"/>
                                <w:lang w:val="ru-RU"/>
                              </w:rPr>
                              <w:t>Угловой модуль 2400х720х12</w:t>
                            </w:r>
                            <w:r w:rsidR="00C0757B">
                              <w:rPr>
                                <w:rFonts w:ascii="Arial" w:hAnsi="Arial" w:cs="Arial"/>
                                <w:sz w:val="22"/>
                                <w:szCs w:val="22"/>
                                <w:lang w:val="en-US"/>
                              </w:rPr>
                              <w:t>5</w:t>
                            </w:r>
                            <w:r w:rsidRPr="00D72CF6">
                              <w:rPr>
                                <w:rFonts w:ascii="Arial" w:hAnsi="Arial" w:cs="Arial"/>
                                <w:sz w:val="22"/>
                                <w:szCs w:val="22"/>
                                <w:lang w:val="ru-RU"/>
                              </w:rPr>
                              <w:t>0</w:t>
                            </w:r>
                            <w:r w:rsidR="00C0757B">
                              <w:rPr>
                                <w:rFonts w:ascii="Arial" w:hAnsi="Arial" w:cs="Arial"/>
                                <w:sz w:val="22"/>
                                <w:szCs w:val="22"/>
                                <w:lang w:val="en-US"/>
                              </w:rPr>
                              <w:t xml:space="preserve"> </w:t>
                            </w:r>
                            <w:r w:rsidRPr="00D72CF6">
                              <w:rPr>
                                <w:rFonts w:ascii="Arial" w:hAnsi="Arial" w:cs="Arial"/>
                                <w:sz w:val="22"/>
                                <w:szCs w:val="22"/>
                                <w:lang w:val="ru-RU"/>
                              </w:rPr>
                              <w:t>мм.</w:t>
                            </w:r>
                          </w:p>
                        </w:tc>
                        <w:tc>
                          <w:tcPr>
                            <w:tcW w:w="1401" w:type="dxa"/>
                            <w:shd w:val="clear" w:color="auto" w:fill="BFBFBF" w:themeFill="background1" w:themeFillShade="BF"/>
                            <w:vAlign w:val="center"/>
                          </w:tcPr>
                          <w:p w14:paraId="1E1DD6B8" w14:textId="67C322CC" w:rsidR="00D72CF6" w:rsidRPr="003F16F5" w:rsidRDefault="00D72CF6" w:rsidP="00A74F55">
                            <w:pPr>
                              <w:rPr>
                                <w:rFonts w:ascii="Arial" w:hAnsi="Arial" w:cs="Arial"/>
                                <w:sz w:val="22"/>
                                <w:szCs w:val="22"/>
                                <w:lang w:val="ru-RU"/>
                              </w:rPr>
                            </w:pPr>
                            <w:r>
                              <w:rPr>
                                <w:rFonts w:ascii="Arial" w:hAnsi="Arial" w:cs="Arial"/>
                                <w:sz w:val="22"/>
                                <w:szCs w:val="22"/>
                                <w:lang w:val="ru-RU"/>
                              </w:rPr>
                              <w:t>Шт.</w:t>
                            </w:r>
                          </w:p>
                        </w:tc>
                        <w:tc>
                          <w:tcPr>
                            <w:tcW w:w="1602" w:type="dxa"/>
                            <w:shd w:val="clear" w:color="auto" w:fill="BFBFBF" w:themeFill="background1" w:themeFillShade="BF"/>
                            <w:vAlign w:val="center"/>
                          </w:tcPr>
                          <w:p w14:paraId="79C30990" w14:textId="25CEE946" w:rsidR="00D72CF6" w:rsidRPr="003F16F5" w:rsidRDefault="00D72CF6" w:rsidP="00A74F55">
                            <w:pPr>
                              <w:rPr>
                                <w:rFonts w:ascii="Arial" w:hAnsi="Arial" w:cs="Arial"/>
                                <w:sz w:val="22"/>
                                <w:szCs w:val="22"/>
                                <w:lang w:val="ru-RU"/>
                              </w:rPr>
                            </w:pPr>
                            <w:r>
                              <w:rPr>
                                <w:rFonts w:ascii="Arial" w:hAnsi="Arial" w:cs="Arial"/>
                                <w:sz w:val="22"/>
                                <w:szCs w:val="22"/>
                                <w:lang w:val="ru-RU"/>
                              </w:rPr>
                              <w:t>1</w:t>
                            </w:r>
                          </w:p>
                        </w:tc>
                        <w:tc>
                          <w:tcPr>
                            <w:tcW w:w="2003" w:type="dxa"/>
                            <w:shd w:val="clear" w:color="auto" w:fill="BFBFBF" w:themeFill="background1" w:themeFillShade="BF"/>
                            <w:vAlign w:val="center"/>
                          </w:tcPr>
                          <w:p w14:paraId="4A52C668" w14:textId="77777777" w:rsidR="00D72CF6" w:rsidRPr="003F16F5" w:rsidRDefault="00D72CF6" w:rsidP="00A74F55">
                            <w:pPr>
                              <w:rPr>
                                <w:rFonts w:ascii="Arial" w:hAnsi="Arial" w:cs="Arial"/>
                                <w:sz w:val="22"/>
                                <w:szCs w:val="22"/>
                                <w:lang w:val="ru-RU"/>
                              </w:rPr>
                            </w:pPr>
                          </w:p>
                        </w:tc>
                        <w:tc>
                          <w:tcPr>
                            <w:tcW w:w="2002" w:type="dxa"/>
                            <w:shd w:val="clear" w:color="auto" w:fill="BFBFBF" w:themeFill="background1" w:themeFillShade="BF"/>
                            <w:vAlign w:val="center"/>
                          </w:tcPr>
                          <w:p w14:paraId="64926F9A" w14:textId="77777777" w:rsidR="00D72CF6" w:rsidRPr="003F16F5" w:rsidRDefault="00D72CF6" w:rsidP="00A74F55">
                            <w:pPr>
                              <w:rPr>
                                <w:rFonts w:ascii="Arial" w:hAnsi="Arial" w:cs="Arial"/>
                                <w:sz w:val="22"/>
                                <w:szCs w:val="22"/>
                                <w:lang w:val="ru-RU"/>
                              </w:rPr>
                            </w:pPr>
                          </w:p>
                        </w:tc>
                        <w:tc>
                          <w:tcPr>
                            <w:tcW w:w="2403" w:type="dxa"/>
                            <w:shd w:val="clear" w:color="auto" w:fill="BFBFBF" w:themeFill="background1" w:themeFillShade="BF"/>
                            <w:vAlign w:val="center"/>
                          </w:tcPr>
                          <w:p w14:paraId="60D04F65" w14:textId="19827A17" w:rsidR="00D72CF6" w:rsidRPr="003F16F5" w:rsidRDefault="0025067E" w:rsidP="00A74F55">
                            <w:pPr>
                              <w:rPr>
                                <w:rFonts w:ascii="Arial" w:hAnsi="Arial" w:cs="Arial"/>
                                <w:sz w:val="22"/>
                                <w:szCs w:val="22"/>
                                <w:lang w:val="ru-RU"/>
                              </w:rPr>
                            </w:pPr>
                            <w:r>
                              <w:rPr>
                                <w:rFonts w:ascii="Arial" w:hAnsi="Arial" w:cs="Arial"/>
                                <w:sz w:val="22"/>
                                <w:szCs w:val="22"/>
                                <w:lang w:val="ru-RU"/>
                              </w:rPr>
                              <w:t xml:space="preserve">Г. Балашиха </w:t>
                            </w:r>
                            <w:proofErr w:type="spellStart"/>
                            <w:r>
                              <w:rPr>
                                <w:rFonts w:ascii="Arial" w:hAnsi="Arial" w:cs="Arial"/>
                                <w:sz w:val="22"/>
                                <w:szCs w:val="22"/>
                                <w:lang w:val="ru-RU"/>
                              </w:rPr>
                              <w:t>ул.Парковая</w:t>
                            </w:r>
                            <w:proofErr w:type="spellEnd"/>
                            <w:r>
                              <w:rPr>
                                <w:rFonts w:ascii="Arial" w:hAnsi="Arial" w:cs="Arial"/>
                                <w:sz w:val="22"/>
                                <w:szCs w:val="22"/>
                                <w:lang w:val="ru-RU"/>
                              </w:rPr>
                              <w:t xml:space="preserve"> 2 Ледовый дворец «Им </w:t>
                            </w:r>
                            <w:proofErr w:type="spellStart"/>
                            <w:r>
                              <w:rPr>
                                <w:rFonts w:ascii="Arial" w:hAnsi="Arial" w:cs="Arial"/>
                                <w:sz w:val="22"/>
                                <w:szCs w:val="22"/>
                                <w:lang w:val="ru-RU"/>
                              </w:rPr>
                              <w:t>Ю.Ляпкина</w:t>
                            </w:r>
                            <w:proofErr w:type="spellEnd"/>
                            <w:r>
                              <w:rPr>
                                <w:rFonts w:ascii="Arial" w:hAnsi="Arial" w:cs="Arial"/>
                                <w:sz w:val="22"/>
                                <w:szCs w:val="22"/>
                                <w:lang w:val="ru-RU"/>
                              </w:rPr>
                              <w:t>»</w:t>
                            </w:r>
                          </w:p>
                        </w:tc>
                      </w:tr>
                    </w:sdtContent>
                  </w:sdt>
                </w:sdtContent>
              </w:sdt>
              <w:tr w:rsidR="00CA1E59" w:rsidRPr="003F16F5" w14:paraId="61CAE2D0" w14:textId="77777777" w:rsidTr="00A74F55">
                <w:trPr>
                  <w:trHeight w:val="177"/>
                  <w:jc w:val="center"/>
                </w:trPr>
                <w:tc>
                  <w:tcPr>
                    <w:tcW w:w="5051" w:type="dxa"/>
                    <w:gridSpan w:val="2"/>
                    <w:shd w:val="clear" w:color="auto" w:fill="BFBFBF" w:themeFill="background1" w:themeFillShade="BF"/>
                    <w:vAlign w:val="center"/>
                  </w:tcPr>
                  <w:p w14:paraId="4EBEC19D"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071688BE"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0688994C" w14:textId="68A630CD" w:rsidR="00CA1E59" w:rsidRPr="0072366C" w:rsidRDefault="0072366C" w:rsidP="00A74F55">
                    <w:pPr>
                      <w:jc w:val="center"/>
                      <w:rPr>
                        <w:rFonts w:ascii="Arial" w:hAnsi="Arial" w:cs="Arial"/>
                        <w:b/>
                        <w:sz w:val="22"/>
                        <w:szCs w:val="22"/>
                        <w:lang w:val="ru-RU"/>
                      </w:rPr>
                    </w:pPr>
                    <w:r>
                      <w:rPr>
                        <w:rFonts w:ascii="Arial" w:hAnsi="Arial" w:cs="Arial"/>
                        <w:b/>
                        <w:sz w:val="22"/>
                        <w:szCs w:val="22"/>
                        <w:lang w:val="ru-RU"/>
                      </w:rPr>
                      <w:t>32</w:t>
                    </w:r>
                  </w:p>
                </w:tc>
                <w:tc>
                  <w:tcPr>
                    <w:tcW w:w="2003" w:type="dxa"/>
                    <w:shd w:val="clear" w:color="auto" w:fill="BFBFBF" w:themeFill="background1" w:themeFillShade="BF"/>
                    <w:vAlign w:val="center"/>
                  </w:tcPr>
                  <w:p w14:paraId="416DBBE5"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29CE1E61"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63702F13" w14:textId="77777777" w:rsidR="00CA1E59" w:rsidRPr="003F16F5" w:rsidRDefault="002421C7"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762568EFCCD546E1990EAD76325CCCFB"/>
            </w:placeholder>
            <w:text/>
          </w:sdtPr>
          <w:sdtEndPr/>
          <w:sdtContent>
            <w:p w14:paraId="3F6C2984"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338192A2" w14:textId="77777777" w:rsidR="00CA1E59" w:rsidRPr="003F16F5" w:rsidRDefault="00CA1E59" w:rsidP="00CA1E59">
          <w:pPr>
            <w:jc w:val="both"/>
            <w:rPr>
              <w:rFonts w:ascii="Arial" w:hAnsi="Arial" w:cs="Arial"/>
              <w:bCs/>
              <w:sz w:val="22"/>
              <w:szCs w:val="22"/>
              <w:lang w:val="ru-RU"/>
            </w:rPr>
          </w:pPr>
        </w:p>
        <w:p w14:paraId="0CE316FD"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7EF59BFB" w14:textId="2013CCAD"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Arial" w:hAnsi="Arial" w:cs="Arial"/>
                <w:bCs/>
                <w:sz w:val="22"/>
                <w:szCs w:val="22"/>
                <w:highlight w:val="lightGray"/>
                <w:lang w:val="ru-RU"/>
              </w:rPr>
              <w:id w:val="-685450333"/>
              <w:placeholder>
                <w:docPart w:val="C81475EC652F453880C8037B4EE30B4B"/>
              </w:placeholder>
              <w:text/>
            </w:sdtPr>
            <w:sdtEndPr/>
            <w:sdtContent>
              <w:r w:rsidR="0072366C" w:rsidRPr="00CF5F3D">
                <w:rPr>
                  <w:rFonts w:ascii="Arial" w:hAnsi="Arial" w:cs="Arial"/>
                  <w:bCs/>
                  <w:sz w:val="22"/>
                  <w:szCs w:val="22"/>
                  <w:highlight w:val="lightGray"/>
                  <w:lang w:val="ru-RU"/>
                </w:rPr>
                <w:t>г. Балашиха</w:t>
              </w:r>
              <w:r w:rsidR="007877FA" w:rsidRPr="00CF5F3D">
                <w:rPr>
                  <w:rFonts w:ascii="Arial" w:hAnsi="Arial" w:cs="Arial"/>
                  <w:bCs/>
                  <w:sz w:val="22"/>
                  <w:szCs w:val="22"/>
                  <w:highlight w:val="lightGray"/>
                  <w:lang w:val="ru-RU"/>
                </w:rPr>
                <w:t>,</w:t>
              </w:r>
              <w:r w:rsidR="0072366C" w:rsidRPr="00CF5F3D">
                <w:rPr>
                  <w:rFonts w:ascii="Arial" w:hAnsi="Arial" w:cs="Arial"/>
                  <w:bCs/>
                  <w:sz w:val="22"/>
                  <w:szCs w:val="22"/>
                  <w:highlight w:val="lightGray"/>
                  <w:lang w:val="ru-RU"/>
                </w:rPr>
                <w:t xml:space="preserve"> </w:t>
              </w:r>
              <w:proofErr w:type="spellStart"/>
              <w:r w:rsidR="0072366C" w:rsidRPr="00CF5F3D">
                <w:rPr>
                  <w:rFonts w:ascii="Arial" w:hAnsi="Arial" w:cs="Arial"/>
                  <w:bCs/>
                  <w:sz w:val="22"/>
                  <w:szCs w:val="22"/>
                  <w:highlight w:val="lightGray"/>
                  <w:lang w:val="ru-RU"/>
                </w:rPr>
                <w:t>ул.Парковая</w:t>
              </w:r>
              <w:proofErr w:type="spellEnd"/>
              <w:r w:rsidR="0072366C" w:rsidRPr="00CF5F3D">
                <w:rPr>
                  <w:rFonts w:ascii="Arial" w:hAnsi="Arial" w:cs="Arial"/>
                  <w:bCs/>
                  <w:sz w:val="22"/>
                  <w:szCs w:val="22"/>
                  <w:highlight w:val="lightGray"/>
                  <w:lang w:val="ru-RU"/>
                </w:rPr>
                <w:t xml:space="preserve"> 2, Ледовый дворец «Им </w:t>
              </w:r>
              <w:proofErr w:type="spellStart"/>
              <w:r w:rsidR="0072366C" w:rsidRPr="00CF5F3D">
                <w:rPr>
                  <w:rFonts w:ascii="Arial" w:hAnsi="Arial" w:cs="Arial"/>
                  <w:bCs/>
                  <w:sz w:val="22"/>
                  <w:szCs w:val="22"/>
                  <w:highlight w:val="lightGray"/>
                  <w:lang w:val="ru-RU"/>
                </w:rPr>
                <w:t>Ю.Ляпкина</w:t>
              </w:r>
              <w:proofErr w:type="spellEnd"/>
              <w:r w:rsidR="0072366C" w:rsidRPr="00CF5F3D">
                <w:rPr>
                  <w:rFonts w:ascii="Arial" w:hAnsi="Arial" w:cs="Arial"/>
                  <w:bCs/>
                  <w:sz w:val="22"/>
                  <w:szCs w:val="22"/>
                  <w:highlight w:val="lightGray"/>
                  <w:lang w:val="ru-RU"/>
                </w:rPr>
                <w:t xml:space="preserve">» </w:t>
              </w:r>
            </w:sdtContent>
          </w:sdt>
        </w:p>
        <w:p w14:paraId="2F6DF59A" w14:textId="530D18A3"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645E99C5B972484D8C3D369A433AD451"/>
              </w:placeholder>
            </w:sdtPr>
            <w:sdtEndPr>
              <w:rPr>
                <w:bCs w:val="0"/>
              </w:rPr>
            </w:sdtEndPr>
            <w:sdtContent>
              <w:r w:rsidR="00CF5F3D" w:rsidRPr="00CF5F3D">
                <w:rPr>
                  <w:rFonts w:ascii="Arial" w:hAnsi="Arial" w:cs="Arial"/>
                  <w:bCs/>
                  <w:sz w:val="22"/>
                  <w:szCs w:val="22"/>
                  <w:lang w:val="ru-RU"/>
                </w:rPr>
                <w:t>Изготовление товара – в течение 30 (тридцати) календарных дней с даты перечисления предоплаты на расчетный счет Поставщика. Поставка</w:t>
              </w:r>
              <w:r w:rsidR="00682C40">
                <w:rPr>
                  <w:rFonts w:ascii="Arial" w:hAnsi="Arial" w:cs="Arial"/>
                  <w:bCs/>
                  <w:sz w:val="22"/>
                  <w:szCs w:val="22"/>
                  <w:lang w:val="ru-RU"/>
                </w:rPr>
                <w:t xml:space="preserve"> </w:t>
              </w:r>
              <w:r w:rsidR="00CF5F3D" w:rsidRPr="00CF5F3D">
                <w:rPr>
                  <w:rFonts w:ascii="Arial" w:hAnsi="Arial" w:cs="Arial"/>
                  <w:bCs/>
                  <w:sz w:val="22"/>
                  <w:szCs w:val="22"/>
                  <w:lang w:val="ru-RU"/>
                </w:rPr>
                <w:t>– в течение 10 (десяти) календарных дней с даты получения уведомления от Заказчика о готовности объекта к приемке товара, но не ранее 01 мая 2022 года</w:t>
              </w:r>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p w14:paraId="2873F3E2" w14:textId="77777777" w:rsidR="00CA1E59" w:rsidRPr="003F16F5" w:rsidRDefault="00CA1E59" w:rsidP="00CA1E59">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sdt>
          <w:sdtPr>
            <w:rPr>
              <w:rFonts w:ascii="Arial" w:hAnsi="Arial" w:cs="Arial"/>
              <w:sz w:val="22"/>
              <w:szCs w:val="22"/>
              <w:lang w:val="ru-RU"/>
            </w:rPr>
            <w:id w:val="1078408566"/>
            <w:placeholder>
              <w:docPart w:val="C81475EC652F453880C8037B4EE30B4B"/>
            </w:placeholder>
            <w:text/>
          </w:sdtPr>
          <w:sdtEndPr/>
          <w:sdtContent>
            <w:p w14:paraId="035FDDE7" w14:textId="5CD7C597" w:rsidR="00CA1E59" w:rsidRPr="003F16F5" w:rsidRDefault="00CF5F3D" w:rsidP="00CA1E59">
              <w:pPr>
                <w:pStyle w:val="af5"/>
                <w:numPr>
                  <w:ilvl w:val="1"/>
                  <w:numId w:val="31"/>
                </w:numPr>
                <w:ind w:left="426"/>
                <w:jc w:val="both"/>
                <w:rPr>
                  <w:rFonts w:ascii="Arial" w:hAnsi="Arial" w:cs="Arial"/>
                  <w:bCs/>
                  <w:sz w:val="22"/>
                  <w:szCs w:val="22"/>
                  <w:lang w:val="ru-RU"/>
                </w:rPr>
              </w:pPr>
              <w:r w:rsidRPr="00CF5F3D">
                <w:rPr>
                  <w:rFonts w:ascii="Arial" w:hAnsi="Arial" w:cs="Arial"/>
                  <w:sz w:val="22"/>
                  <w:szCs w:val="22"/>
                  <w:lang w:val="ru-RU"/>
                </w:rPr>
                <w:t xml:space="preserve">Предоплата в размере 50 % от цены договора в течение 10 (десяти) банковских дней с даты заключения договора. Окончательный расчет в течение 15 (пятнадцати) банковских дней после </w:t>
              </w:r>
              <w:proofErr w:type="spellStart"/>
              <w:r w:rsidRPr="00CF5F3D">
                <w:rPr>
                  <w:rFonts w:ascii="Arial" w:hAnsi="Arial" w:cs="Arial"/>
                  <w:sz w:val="22"/>
                  <w:szCs w:val="22"/>
                  <w:lang w:val="ru-RU"/>
                </w:rPr>
                <w:t>после</w:t>
              </w:r>
              <w:proofErr w:type="spellEnd"/>
              <w:r w:rsidRPr="00CF5F3D">
                <w:rPr>
                  <w:rFonts w:ascii="Arial" w:hAnsi="Arial" w:cs="Arial"/>
                  <w:sz w:val="22"/>
                  <w:szCs w:val="22"/>
                  <w:lang w:val="ru-RU"/>
                </w:rPr>
                <w:t xml:space="preserve"> </w:t>
              </w:r>
              <w:r w:rsidR="00682C40">
                <w:rPr>
                  <w:rFonts w:ascii="Arial" w:hAnsi="Arial" w:cs="Arial"/>
                  <w:sz w:val="22"/>
                  <w:szCs w:val="22"/>
                  <w:lang w:val="ru-RU"/>
                </w:rPr>
                <w:t>поставки</w:t>
              </w:r>
              <w:r w:rsidRPr="00CF5F3D">
                <w:rPr>
                  <w:rFonts w:ascii="Arial" w:hAnsi="Arial" w:cs="Arial"/>
                  <w:sz w:val="22"/>
                  <w:szCs w:val="22"/>
                  <w:lang w:val="ru-RU"/>
                </w:rPr>
                <w:t xml:space="preserve"> товара и подписания Заказчиком товарной накладной или УПД. Стоимость товара, указанная в настоящем Приложении, является фиксированной и не подлежит изменению в течение всего срока действия Договора.</w:t>
              </w:r>
            </w:p>
          </w:sdtContent>
        </w:sdt>
        <w:p w14:paraId="0FD08E42"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lastRenderedPageBreak/>
            <w:t xml:space="preserve">Во всем остальном, что не предусмотрено настоящим Приложением, для Сторон будут обязательными условия Договора. </w:t>
          </w:r>
        </w:p>
        <w:p w14:paraId="4EEE3B50"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246654E4"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6AEBB4DD" w14:textId="77777777" w:rsidTr="00A74F55">
            <w:trPr>
              <w:trHeight w:val="710"/>
            </w:trPr>
            <w:tc>
              <w:tcPr>
                <w:tcW w:w="7256" w:type="dxa"/>
              </w:tcPr>
              <w:p w14:paraId="04D366BB"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3D18B461"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762568EFCCD546E1990EAD76325CCCFB"/>
                  </w:placeholder>
                  <w:text/>
                </w:sdtPr>
                <w:sdtEndPr/>
                <w:sdtContent>
                  <w:p w14:paraId="77CCB9A9"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c>
              <w:tcPr>
                <w:tcW w:w="7306" w:type="dxa"/>
              </w:tcPr>
              <w:p w14:paraId="03FB9317"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65469539"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762568EFCCD546E1990EAD76325CCCFB"/>
                  </w:placeholder>
                  <w:text/>
                </w:sdtPr>
                <w:sdtEndPr/>
                <w:sdtContent>
                  <w:p w14:paraId="5FD78A91"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p w14:paraId="6F867A78" w14:textId="77777777" w:rsidR="00D51A4B" w:rsidRPr="00CA1E59" w:rsidRDefault="002421C7"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422F" w14:textId="77777777" w:rsidR="005D16FA" w:rsidRDefault="005D16FA">
      <w:r>
        <w:separator/>
      </w:r>
    </w:p>
  </w:endnote>
  <w:endnote w:type="continuationSeparator" w:id="0">
    <w:p w14:paraId="0F5CA07B" w14:textId="77777777" w:rsidR="005D16FA" w:rsidRDefault="005D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Courier New"/>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35F3"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632B5982"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5865" w14:textId="77777777" w:rsidR="005D16FA" w:rsidRDefault="005D16FA">
      <w:r>
        <w:separator/>
      </w:r>
    </w:p>
  </w:footnote>
  <w:footnote w:type="continuationSeparator" w:id="0">
    <w:p w14:paraId="206A7FF3" w14:textId="77777777" w:rsidR="005D16FA" w:rsidRDefault="005D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79C5"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28"/>
  </w:num>
  <w:num w:numId="3">
    <w:abstractNumId w:val="2"/>
  </w:num>
  <w:num w:numId="4">
    <w:abstractNumId w:val="17"/>
  </w:num>
  <w:num w:numId="5">
    <w:abstractNumId w:val="8"/>
  </w:num>
  <w:num w:numId="6">
    <w:abstractNumId w:val="12"/>
  </w:num>
  <w:num w:numId="7">
    <w:abstractNumId w:val="20"/>
  </w:num>
  <w:num w:numId="8">
    <w:abstractNumId w:val="11"/>
  </w:num>
  <w:num w:numId="9">
    <w:abstractNumId w:val="22"/>
  </w:num>
  <w:num w:numId="10">
    <w:abstractNumId w:val="5"/>
  </w:num>
  <w:num w:numId="11">
    <w:abstractNumId w:val="4"/>
  </w:num>
  <w:num w:numId="12">
    <w:abstractNumId w:val="30"/>
  </w:num>
  <w:num w:numId="13">
    <w:abstractNumId w:val="16"/>
  </w:num>
  <w:num w:numId="14">
    <w:abstractNumId w:val="13"/>
  </w:num>
  <w:num w:numId="15">
    <w:abstractNumId w:val="6"/>
  </w:num>
  <w:num w:numId="16">
    <w:abstractNumId w:val="7"/>
  </w:num>
  <w:num w:numId="17">
    <w:abstractNumId w:val="29"/>
  </w:num>
  <w:num w:numId="18">
    <w:abstractNumId w:val="25"/>
  </w:num>
  <w:num w:numId="19">
    <w:abstractNumId w:val="9"/>
  </w:num>
  <w:num w:numId="20">
    <w:abstractNumId w:val="3"/>
  </w:num>
  <w:num w:numId="21">
    <w:abstractNumId w:val="14"/>
  </w:num>
  <w:num w:numId="22">
    <w:abstractNumId w:val="23"/>
  </w:num>
  <w:num w:numId="23">
    <w:abstractNumId w:val="24"/>
  </w:num>
  <w:num w:numId="24">
    <w:abstractNumId w:val="19"/>
  </w:num>
  <w:num w:numId="25">
    <w:abstractNumId w:val="1"/>
  </w:num>
  <w:num w:numId="26">
    <w:abstractNumId w:val="0"/>
  </w:num>
  <w:num w:numId="27">
    <w:abstractNumId w:val="10"/>
  </w:num>
  <w:num w:numId="28">
    <w:abstractNumId w:val="15"/>
  </w:num>
  <w:num w:numId="29">
    <w:abstractNumId w:val="26"/>
  </w:num>
  <w:num w:numId="30">
    <w:abstractNumId w:val="21"/>
  </w:num>
  <w:num w:numId="3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XOUaMggRztcI/3tOzIhxOu1HtObBnFGpAUOfSVqBCFDgsButX0xZ0C3DlzLHorcMy96VcuPHf/yYAB7yh6mQ==" w:salt="DtPx8STpujrfzwxme6K5K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15"/>
    <w:rsid w:val="00003086"/>
    <w:rsid w:val="00004CC0"/>
    <w:rsid w:val="00006134"/>
    <w:rsid w:val="00010695"/>
    <w:rsid w:val="00010E1B"/>
    <w:rsid w:val="00015DC6"/>
    <w:rsid w:val="000170AF"/>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B80"/>
    <w:rsid w:val="001365A0"/>
    <w:rsid w:val="00136A7E"/>
    <w:rsid w:val="00144396"/>
    <w:rsid w:val="001454C0"/>
    <w:rsid w:val="00150C22"/>
    <w:rsid w:val="00152922"/>
    <w:rsid w:val="00154858"/>
    <w:rsid w:val="00155D9D"/>
    <w:rsid w:val="00160D05"/>
    <w:rsid w:val="00163596"/>
    <w:rsid w:val="00167496"/>
    <w:rsid w:val="0017142E"/>
    <w:rsid w:val="001734EF"/>
    <w:rsid w:val="0017359D"/>
    <w:rsid w:val="00175F1B"/>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204195"/>
    <w:rsid w:val="00210692"/>
    <w:rsid w:val="0021352E"/>
    <w:rsid w:val="0022029B"/>
    <w:rsid w:val="00225A3A"/>
    <w:rsid w:val="00230A46"/>
    <w:rsid w:val="00230E84"/>
    <w:rsid w:val="00232E22"/>
    <w:rsid w:val="002421C7"/>
    <w:rsid w:val="00243759"/>
    <w:rsid w:val="00246393"/>
    <w:rsid w:val="0025067E"/>
    <w:rsid w:val="00256C10"/>
    <w:rsid w:val="002603A9"/>
    <w:rsid w:val="0027461E"/>
    <w:rsid w:val="00277749"/>
    <w:rsid w:val="00283272"/>
    <w:rsid w:val="002846AA"/>
    <w:rsid w:val="00290FD4"/>
    <w:rsid w:val="00294399"/>
    <w:rsid w:val="00294810"/>
    <w:rsid w:val="002958C3"/>
    <w:rsid w:val="00296765"/>
    <w:rsid w:val="002A0A11"/>
    <w:rsid w:val="002A14AF"/>
    <w:rsid w:val="002B260F"/>
    <w:rsid w:val="002B4889"/>
    <w:rsid w:val="002B6AA0"/>
    <w:rsid w:val="002B703B"/>
    <w:rsid w:val="002B70FD"/>
    <w:rsid w:val="002C59B0"/>
    <w:rsid w:val="002C6C31"/>
    <w:rsid w:val="002C7E25"/>
    <w:rsid w:val="002E1794"/>
    <w:rsid w:val="002E62E9"/>
    <w:rsid w:val="002F6CB6"/>
    <w:rsid w:val="002F7C9A"/>
    <w:rsid w:val="00300004"/>
    <w:rsid w:val="003010BC"/>
    <w:rsid w:val="003029A0"/>
    <w:rsid w:val="00314DCD"/>
    <w:rsid w:val="00315062"/>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61DBD"/>
    <w:rsid w:val="00366F70"/>
    <w:rsid w:val="003672ED"/>
    <w:rsid w:val="00367C48"/>
    <w:rsid w:val="003730BC"/>
    <w:rsid w:val="00373390"/>
    <w:rsid w:val="0037484E"/>
    <w:rsid w:val="00380DCB"/>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3F56EC"/>
    <w:rsid w:val="00400938"/>
    <w:rsid w:val="00403DD5"/>
    <w:rsid w:val="004059D9"/>
    <w:rsid w:val="0041092A"/>
    <w:rsid w:val="00410E26"/>
    <w:rsid w:val="00411F10"/>
    <w:rsid w:val="004218D8"/>
    <w:rsid w:val="00424C8A"/>
    <w:rsid w:val="004325E8"/>
    <w:rsid w:val="0043713F"/>
    <w:rsid w:val="00455644"/>
    <w:rsid w:val="00465151"/>
    <w:rsid w:val="00471A32"/>
    <w:rsid w:val="00472AB8"/>
    <w:rsid w:val="00473209"/>
    <w:rsid w:val="00474EDA"/>
    <w:rsid w:val="0047547B"/>
    <w:rsid w:val="004767C9"/>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48C"/>
    <w:rsid w:val="00513FC4"/>
    <w:rsid w:val="0051573F"/>
    <w:rsid w:val="005157D0"/>
    <w:rsid w:val="00532E24"/>
    <w:rsid w:val="00533B85"/>
    <w:rsid w:val="00543D2A"/>
    <w:rsid w:val="00553BD1"/>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16FA"/>
    <w:rsid w:val="005D6B27"/>
    <w:rsid w:val="005D7D69"/>
    <w:rsid w:val="005E12A7"/>
    <w:rsid w:val="005F26D0"/>
    <w:rsid w:val="005F6AC5"/>
    <w:rsid w:val="00606969"/>
    <w:rsid w:val="00610E4C"/>
    <w:rsid w:val="006142BE"/>
    <w:rsid w:val="0061499E"/>
    <w:rsid w:val="00616B8E"/>
    <w:rsid w:val="00622E97"/>
    <w:rsid w:val="0062338D"/>
    <w:rsid w:val="00625018"/>
    <w:rsid w:val="0062674C"/>
    <w:rsid w:val="00631776"/>
    <w:rsid w:val="00633D59"/>
    <w:rsid w:val="00645349"/>
    <w:rsid w:val="00646757"/>
    <w:rsid w:val="00657EDC"/>
    <w:rsid w:val="006663A3"/>
    <w:rsid w:val="00666FA7"/>
    <w:rsid w:val="00674795"/>
    <w:rsid w:val="0068050F"/>
    <w:rsid w:val="00682C40"/>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16045"/>
    <w:rsid w:val="0072202A"/>
    <w:rsid w:val="0072366C"/>
    <w:rsid w:val="00727E77"/>
    <w:rsid w:val="0073705B"/>
    <w:rsid w:val="00745955"/>
    <w:rsid w:val="00747145"/>
    <w:rsid w:val="007523C0"/>
    <w:rsid w:val="0075314F"/>
    <w:rsid w:val="00757A6D"/>
    <w:rsid w:val="007774C3"/>
    <w:rsid w:val="0078075A"/>
    <w:rsid w:val="00784E93"/>
    <w:rsid w:val="00785768"/>
    <w:rsid w:val="00785E01"/>
    <w:rsid w:val="007877FA"/>
    <w:rsid w:val="007A1C65"/>
    <w:rsid w:val="007A4360"/>
    <w:rsid w:val="007A59BA"/>
    <w:rsid w:val="007A6D49"/>
    <w:rsid w:val="007B2330"/>
    <w:rsid w:val="007B5C03"/>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7F77F8"/>
    <w:rsid w:val="008034F9"/>
    <w:rsid w:val="00807602"/>
    <w:rsid w:val="00813E75"/>
    <w:rsid w:val="00817ADE"/>
    <w:rsid w:val="00822B18"/>
    <w:rsid w:val="00827C75"/>
    <w:rsid w:val="00832009"/>
    <w:rsid w:val="008333AD"/>
    <w:rsid w:val="0083540A"/>
    <w:rsid w:val="00840861"/>
    <w:rsid w:val="00844BC3"/>
    <w:rsid w:val="0085056B"/>
    <w:rsid w:val="00857011"/>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27C9"/>
    <w:rsid w:val="008E5EE0"/>
    <w:rsid w:val="008F26F2"/>
    <w:rsid w:val="008F3947"/>
    <w:rsid w:val="00902DE4"/>
    <w:rsid w:val="009032DD"/>
    <w:rsid w:val="009065A6"/>
    <w:rsid w:val="009114FA"/>
    <w:rsid w:val="00922476"/>
    <w:rsid w:val="009227DB"/>
    <w:rsid w:val="0093408D"/>
    <w:rsid w:val="00936088"/>
    <w:rsid w:val="009404E4"/>
    <w:rsid w:val="00940F1F"/>
    <w:rsid w:val="00954217"/>
    <w:rsid w:val="009556E6"/>
    <w:rsid w:val="00955D82"/>
    <w:rsid w:val="00956629"/>
    <w:rsid w:val="00960FFA"/>
    <w:rsid w:val="0096473A"/>
    <w:rsid w:val="0097380F"/>
    <w:rsid w:val="00973EF2"/>
    <w:rsid w:val="00974B7C"/>
    <w:rsid w:val="00982F53"/>
    <w:rsid w:val="00991373"/>
    <w:rsid w:val="00991D8B"/>
    <w:rsid w:val="00997550"/>
    <w:rsid w:val="009C47C6"/>
    <w:rsid w:val="009D2D57"/>
    <w:rsid w:val="009D57D0"/>
    <w:rsid w:val="009D6072"/>
    <w:rsid w:val="009E0CE9"/>
    <w:rsid w:val="009E3A28"/>
    <w:rsid w:val="009E4ECA"/>
    <w:rsid w:val="009E6A6A"/>
    <w:rsid w:val="009F3E64"/>
    <w:rsid w:val="009F76DF"/>
    <w:rsid w:val="00A01640"/>
    <w:rsid w:val="00A16241"/>
    <w:rsid w:val="00A170A9"/>
    <w:rsid w:val="00A260A1"/>
    <w:rsid w:val="00A26F51"/>
    <w:rsid w:val="00A271A5"/>
    <w:rsid w:val="00A274F3"/>
    <w:rsid w:val="00A36693"/>
    <w:rsid w:val="00A46BF9"/>
    <w:rsid w:val="00A52F54"/>
    <w:rsid w:val="00A71DFE"/>
    <w:rsid w:val="00A87D69"/>
    <w:rsid w:val="00A9203A"/>
    <w:rsid w:val="00A945F4"/>
    <w:rsid w:val="00AA1D1D"/>
    <w:rsid w:val="00AA461F"/>
    <w:rsid w:val="00AA5486"/>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4972"/>
    <w:rsid w:val="00BF4B5E"/>
    <w:rsid w:val="00BF5E6C"/>
    <w:rsid w:val="00BF644E"/>
    <w:rsid w:val="00BF6E0C"/>
    <w:rsid w:val="00C008EB"/>
    <w:rsid w:val="00C00AAD"/>
    <w:rsid w:val="00C0625A"/>
    <w:rsid w:val="00C0757B"/>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915C4"/>
    <w:rsid w:val="00C92E03"/>
    <w:rsid w:val="00C954F6"/>
    <w:rsid w:val="00C96738"/>
    <w:rsid w:val="00CA1E59"/>
    <w:rsid w:val="00CA242A"/>
    <w:rsid w:val="00CA4CAC"/>
    <w:rsid w:val="00CB087B"/>
    <w:rsid w:val="00CB478A"/>
    <w:rsid w:val="00CB7ABC"/>
    <w:rsid w:val="00CC1700"/>
    <w:rsid w:val="00CC52C8"/>
    <w:rsid w:val="00CC6B9E"/>
    <w:rsid w:val="00CE2DD9"/>
    <w:rsid w:val="00CE31D6"/>
    <w:rsid w:val="00CE3C82"/>
    <w:rsid w:val="00CE7A97"/>
    <w:rsid w:val="00CF436C"/>
    <w:rsid w:val="00CF5F3D"/>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40859"/>
    <w:rsid w:val="00D51A4B"/>
    <w:rsid w:val="00D52C5C"/>
    <w:rsid w:val="00D53EAC"/>
    <w:rsid w:val="00D60AF3"/>
    <w:rsid w:val="00D63765"/>
    <w:rsid w:val="00D702E7"/>
    <w:rsid w:val="00D70720"/>
    <w:rsid w:val="00D70989"/>
    <w:rsid w:val="00D72CF6"/>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1B15"/>
    <w:rsid w:val="00F56154"/>
    <w:rsid w:val="00F711A4"/>
    <w:rsid w:val="00F72D2E"/>
    <w:rsid w:val="00F73729"/>
    <w:rsid w:val="00F746A4"/>
    <w:rsid w:val="00F76EBC"/>
    <w:rsid w:val="00F8055F"/>
    <w:rsid w:val="00F82178"/>
    <w:rsid w:val="00F8368D"/>
    <w:rsid w:val="00F87E86"/>
    <w:rsid w:val="00F904E9"/>
    <w:rsid w:val="00F926F5"/>
    <w:rsid w:val="00FA1E56"/>
    <w:rsid w:val="00FA476E"/>
    <w:rsid w:val="00FA4D42"/>
    <w:rsid w:val="00FB1174"/>
    <w:rsid w:val="00FB1310"/>
    <w:rsid w:val="00FB1D58"/>
    <w:rsid w:val="00FB21DD"/>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16D70"/>
  <w15:docId w15:val="{DC5D1B78-AE49-4839-B1A6-E030BE74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S\Downloads\01.%20&#1040;&#1042;&#1043;-01-&#1056;&#1040;&#1047;%20&#1044;&#1086;&#1075;&#1086;&#1074;&#1086;&#1088;%20&#1087;&#1086;&#1089;&#1090;&#1072;&#1074;&#1082;&#1080;%20&#1052;&#1058;&#1056;%20(&#1088;&#1072;&#1079;&#1086;&#1074;&#1099;&#10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E3EB7D89AE46038C568F8FA1C46CAD"/>
        <w:category>
          <w:name w:val="Общие"/>
          <w:gallery w:val="placeholder"/>
        </w:category>
        <w:types>
          <w:type w:val="bbPlcHdr"/>
        </w:types>
        <w:behaviors>
          <w:behavior w:val="content"/>
        </w:behaviors>
        <w:guid w:val="{86A7B20E-DDD5-41DB-87A0-D8FD8CA8850B}"/>
      </w:docPartPr>
      <w:docPartBody>
        <w:p w:rsidR="00100DC0" w:rsidRDefault="0012379A">
          <w:pPr>
            <w:pStyle w:val="1FE3EB7D89AE46038C568F8FA1C46CAD"/>
          </w:pPr>
          <w:r w:rsidRPr="00B43AFA">
            <w:rPr>
              <w:rStyle w:val="a3"/>
            </w:rPr>
            <w:t>Место для ввода текста.</w:t>
          </w:r>
        </w:p>
      </w:docPartBody>
    </w:docPart>
    <w:docPart>
      <w:docPartPr>
        <w:name w:val="9AB9767603D447389DE95A735D6ACB84"/>
        <w:category>
          <w:name w:val="Общие"/>
          <w:gallery w:val="placeholder"/>
        </w:category>
        <w:types>
          <w:type w:val="bbPlcHdr"/>
        </w:types>
        <w:behaviors>
          <w:behavior w:val="content"/>
        </w:behaviors>
        <w:guid w:val="{A16B7156-E06A-4CD0-ACE5-2D3B50DE611E}"/>
      </w:docPartPr>
      <w:docPartBody>
        <w:p w:rsidR="00100DC0" w:rsidRDefault="0012379A">
          <w:pPr>
            <w:pStyle w:val="9AB9767603D447389DE95A735D6ACB84"/>
          </w:pPr>
          <w:r w:rsidRPr="003C273A">
            <w:rPr>
              <w:rStyle w:val="a3"/>
            </w:rPr>
            <w:t>Место для ввода текста.</w:t>
          </w:r>
        </w:p>
      </w:docPartBody>
    </w:docPart>
    <w:docPart>
      <w:docPartPr>
        <w:name w:val="1623B2412A6F472FB06C4577C3658844"/>
        <w:category>
          <w:name w:val="Общие"/>
          <w:gallery w:val="placeholder"/>
        </w:category>
        <w:types>
          <w:type w:val="bbPlcHdr"/>
        </w:types>
        <w:behaviors>
          <w:behavior w:val="content"/>
        </w:behaviors>
        <w:guid w:val="{08E582EC-7A36-4B14-BDD8-7B3DA34BF7CD}"/>
      </w:docPartPr>
      <w:docPartBody>
        <w:p w:rsidR="00100DC0" w:rsidRDefault="0012379A">
          <w:pPr>
            <w:pStyle w:val="1623B2412A6F472FB06C4577C3658844"/>
          </w:pPr>
          <w:r w:rsidRPr="00B43AFA">
            <w:rPr>
              <w:rStyle w:val="a3"/>
            </w:rPr>
            <w:t>Место для ввода текста.</w:t>
          </w:r>
        </w:p>
      </w:docPartBody>
    </w:docPart>
    <w:docPart>
      <w:docPartPr>
        <w:name w:val="645E99C5B972484D8C3D369A433AD451"/>
        <w:category>
          <w:name w:val="Общие"/>
          <w:gallery w:val="placeholder"/>
        </w:category>
        <w:types>
          <w:type w:val="bbPlcHdr"/>
        </w:types>
        <w:behaviors>
          <w:behavior w:val="content"/>
        </w:behaviors>
        <w:guid w:val="{394EC98B-F0F9-4CE1-8587-A33192457657}"/>
      </w:docPartPr>
      <w:docPartBody>
        <w:p w:rsidR="00100DC0" w:rsidRDefault="0012379A">
          <w:pPr>
            <w:pStyle w:val="645E99C5B972484D8C3D369A433AD451"/>
          </w:pPr>
          <w:r w:rsidRPr="009B3F16">
            <w:rPr>
              <w:rStyle w:val="a3"/>
            </w:rPr>
            <w:t>Место для ввода текста.</w:t>
          </w:r>
        </w:p>
      </w:docPartBody>
    </w:docPart>
    <w:docPart>
      <w:docPartPr>
        <w:name w:val="0DEA18E56C8241409BCB5FB63AAFFB4B"/>
        <w:category>
          <w:name w:val="Общие"/>
          <w:gallery w:val="placeholder"/>
        </w:category>
        <w:types>
          <w:type w:val="bbPlcHdr"/>
        </w:types>
        <w:behaviors>
          <w:behavior w:val="content"/>
        </w:behaviors>
        <w:guid w:val="{483FD079-ED8F-4080-AB8E-B20C5EA2CFAA}"/>
      </w:docPartPr>
      <w:docPartBody>
        <w:p w:rsidR="00100DC0" w:rsidRDefault="0012379A">
          <w:pPr>
            <w:pStyle w:val="0DEA18E56C8241409BCB5FB63AAFFB4B"/>
          </w:pPr>
          <w:r w:rsidRPr="00E577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62568EFCCD546E1990EAD76325CCCFB"/>
        <w:category>
          <w:name w:val="Общие"/>
          <w:gallery w:val="placeholder"/>
        </w:category>
        <w:types>
          <w:type w:val="bbPlcHdr"/>
        </w:types>
        <w:behaviors>
          <w:behavior w:val="content"/>
        </w:behaviors>
        <w:guid w:val="{42D432DB-594C-49D3-AFBE-3B1FC7EDC4FA}"/>
      </w:docPartPr>
      <w:docPartBody>
        <w:p w:rsidR="00100DC0" w:rsidRDefault="0012379A">
          <w:pPr>
            <w:pStyle w:val="762568EFCCD546E1990EAD76325CCCFB"/>
          </w:pPr>
          <w:r w:rsidRPr="00B43AFA">
            <w:rPr>
              <w:rStyle w:val="a3"/>
            </w:rPr>
            <w:t>Место для ввода текста.</w:t>
          </w:r>
        </w:p>
      </w:docPartBody>
    </w:docPart>
    <w:docPart>
      <w:docPartPr>
        <w:name w:val="C81475EC652F453880C8037B4EE30B4B"/>
        <w:category>
          <w:name w:val="Общие"/>
          <w:gallery w:val="placeholder"/>
        </w:category>
        <w:types>
          <w:type w:val="bbPlcHdr"/>
        </w:types>
        <w:behaviors>
          <w:behavior w:val="content"/>
        </w:behaviors>
        <w:guid w:val="{09F936F0-5200-43A2-A62A-95CC1AD5A9F2}"/>
      </w:docPartPr>
      <w:docPartBody>
        <w:p w:rsidR="00100DC0" w:rsidRDefault="0012379A">
          <w:pPr>
            <w:pStyle w:val="C81475EC652F453880C8037B4EE30B4B"/>
          </w:pPr>
          <w:r w:rsidRPr="00B43AFA">
            <w:rPr>
              <w:rStyle w:val="a3"/>
            </w:rPr>
            <w:t>Место для ввода текста.</w:t>
          </w:r>
        </w:p>
      </w:docPartBody>
    </w:docPart>
    <w:docPart>
      <w:docPartPr>
        <w:name w:val="01222DAEF9AD436883A56FDBB0BAF818"/>
        <w:category>
          <w:name w:val="Общие"/>
          <w:gallery w:val="placeholder"/>
        </w:category>
        <w:types>
          <w:type w:val="bbPlcHdr"/>
        </w:types>
        <w:behaviors>
          <w:behavior w:val="content"/>
        </w:behaviors>
        <w:guid w:val="{D834C34E-3556-4201-83D1-7D305B0D506B}"/>
      </w:docPartPr>
      <w:docPartBody>
        <w:p w:rsidR="00100DC0" w:rsidRDefault="003E78AB" w:rsidP="003E78AB">
          <w:pPr>
            <w:pStyle w:val="01222DAEF9AD436883A56FDBB0BAF818"/>
          </w:pPr>
          <w:r w:rsidRPr="00E577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2C875772DB0431FB0964C9AA0FC5ADC"/>
        <w:category>
          <w:name w:val="Общие"/>
          <w:gallery w:val="placeholder"/>
        </w:category>
        <w:types>
          <w:type w:val="bbPlcHdr"/>
        </w:types>
        <w:behaviors>
          <w:behavior w:val="content"/>
        </w:behaviors>
        <w:guid w:val="{DC84250E-EF66-4EBF-A5D0-030B9552E22C}"/>
      </w:docPartPr>
      <w:docPartBody>
        <w:p w:rsidR="00100DC0" w:rsidRDefault="003E78AB" w:rsidP="003E78AB">
          <w:pPr>
            <w:pStyle w:val="D2C875772DB0431FB0964C9AA0FC5ADC"/>
          </w:pPr>
          <w:r w:rsidRPr="00E577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Courier New"/>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AB"/>
    <w:rsid w:val="00100DC0"/>
    <w:rsid w:val="0012379A"/>
    <w:rsid w:val="003E78AB"/>
    <w:rsid w:val="00740E9D"/>
    <w:rsid w:val="008464DC"/>
    <w:rsid w:val="00901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78AB"/>
    <w:rPr>
      <w:color w:val="808080"/>
    </w:rPr>
  </w:style>
  <w:style w:type="paragraph" w:customStyle="1" w:styleId="1FE3EB7D89AE46038C568F8FA1C46CAD">
    <w:name w:val="1FE3EB7D89AE46038C568F8FA1C46CAD"/>
  </w:style>
  <w:style w:type="paragraph" w:customStyle="1" w:styleId="9AB9767603D447389DE95A735D6ACB84">
    <w:name w:val="9AB9767603D447389DE95A735D6ACB84"/>
  </w:style>
  <w:style w:type="paragraph" w:customStyle="1" w:styleId="1623B2412A6F472FB06C4577C3658844">
    <w:name w:val="1623B2412A6F472FB06C4577C3658844"/>
  </w:style>
  <w:style w:type="paragraph" w:customStyle="1" w:styleId="645E99C5B972484D8C3D369A433AD451">
    <w:name w:val="645E99C5B972484D8C3D369A433AD451"/>
  </w:style>
  <w:style w:type="paragraph" w:customStyle="1" w:styleId="0DEA18E56C8241409BCB5FB63AAFFB4B">
    <w:name w:val="0DEA18E56C8241409BCB5FB63AAFFB4B"/>
  </w:style>
  <w:style w:type="paragraph" w:customStyle="1" w:styleId="762568EFCCD546E1990EAD76325CCCFB">
    <w:name w:val="762568EFCCD546E1990EAD76325CCCFB"/>
  </w:style>
  <w:style w:type="paragraph" w:customStyle="1" w:styleId="C81475EC652F453880C8037B4EE30B4B">
    <w:name w:val="C81475EC652F453880C8037B4EE30B4B"/>
  </w:style>
  <w:style w:type="paragraph" w:customStyle="1" w:styleId="01222DAEF9AD436883A56FDBB0BAF818">
    <w:name w:val="01222DAEF9AD436883A56FDBB0BAF818"/>
    <w:rsid w:val="003E78AB"/>
  </w:style>
  <w:style w:type="paragraph" w:customStyle="1" w:styleId="D2C875772DB0431FB0964C9AA0FC5ADC">
    <w:name w:val="D2C875772DB0431FB0964C9AA0FC5ADC"/>
    <w:rsid w:val="003E7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0" ma:contentTypeDescription="Создание документа." ma:contentTypeScope="" ma:versionID="32fc1c9ca9e4bfac043b798164689abd">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dd23897c9a4165488092662be1e53421"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2.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3.xml><?xml version="1.0" encoding="utf-8"?>
<ds:datastoreItem xmlns:ds="http://schemas.openxmlformats.org/officeDocument/2006/customXml" ds:itemID="{DCAF77D1-6F11-4036-9216-0BBA8FF0F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01. АВГ-01-РАЗ Договор поставки МТР (разовый)</Template>
  <TotalTime>100</TotalTime>
  <Pages>9</Pages>
  <Words>2970</Words>
  <Characters>20227</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DNS</dc:creator>
  <cp:lastModifiedBy>Конных Максим Андреевич</cp:lastModifiedBy>
  <cp:revision>10</cp:revision>
  <cp:lastPrinted>2014-10-29T14:26:00Z</cp:lastPrinted>
  <dcterms:created xsi:type="dcterms:W3CDTF">2022-03-24T09:51:00Z</dcterms:created>
  <dcterms:modified xsi:type="dcterms:W3CDTF">2022-04-01T10:30:00Z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