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23FDB236" w:rsidR="003528EC" w:rsidRPr="00633C4D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spacing w:val="1"/>
                <w:sz w:val="24"/>
                <w:szCs w:val="28"/>
              </w:rPr>
              <w:tab/>
            </w:r>
            <w:r w:rsidR="00633C4D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1407A" w14:textId="2B5C8F5E" w:rsidR="000E6F62" w:rsidRPr="00633C4D" w:rsidRDefault="00074029" w:rsidP="001216A9">
      <w:pPr>
        <w:rPr>
          <w:rFonts w:ascii="Arial" w:hAnsi="Arial" w:cs="Arial"/>
          <w:b/>
          <w:color w:val="000000"/>
        </w:rPr>
      </w:pPr>
      <w:r w:rsidRPr="00633C4D">
        <w:rPr>
          <w:rFonts w:ascii="Arial" w:hAnsi="Arial" w:cs="Arial"/>
          <w:b/>
          <w:color w:val="000000"/>
        </w:rPr>
        <w:t xml:space="preserve">Инструкция </w:t>
      </w:r>
      <w:r w:rsidR="000E6F62" w:rsidRPr="00633C4D">
        <w:rPr>
          <w:rFonts w:ascii="Arial" w:hAnsi="Arial" w:cs="Arial"/>
          <w:b/>
          <w:color w:val="000000"/>
        </w:rPr>
        <w:t xml:space="preserve">по участию в </w:t>
      </w:r>
      <w:bookmarkStart w:id="0" w:name="_Hlk38228040"/>
      <w:r w:rsidR="000E6F62" w:rsidRPr="00633C4D">
        <w:rPr>
          <w:rFonts w:ascii="Arial" w:hAnsi="Arial" w:cs="Arial"/>
          <w:b/>
          <w:color w:val="000000"/>
        </w:rPr>
        <w:t>открытом отборе организации,</w:t>
      </w:r>
      <w:r w:rsidR="00633C4D" w:rsidRPr="00633C4D">
        <w:rPr>
          <w:rFonts w:ascii="Arial" w:hAnsi="Arial" w:cs="Arial"/>
          <w:b/>
          <w:color w:val="000000"/>
        </w:rPr>
        <w:t xml:space="preserve"> способной выполнить комплекс работ </w:t>
      </w:r>
      <w:r w:rsidR="00633C4D" w:rsidRPr="00633C4D">
        <w:rPr>
          <w:rFonts w:ascii="Arial" w:hAnsi="Arial" w:cs="Arial"/>
          <w:b/>
          <w:iCs/>
          <w:color w:val="000000"/>
        </w:rPr>
        <w:t>по научно-техническому сопровождению рабочей документации, строительства и геотехническому мониторингу</w:t>
      </w:r>
      <w:r w:rsidR="00633C4D" w:rsidRPr="00633C4D">
        <w:rPr>
          <w:rFonts w:ascii="Arial" w:hAnsi="Arial" w:cs="Arial"/>
          <w:b/>
          <w:color w:val="000000"/>
        </w:rPr>
        <w:t xml:space="preserve"> для ООО «Арена-Инжиниринг» в соответствии с лотовой закупкой:</w:t>
      </w:r>
    </w:p>
    <w:p w14:paraId="0D35E231" w14:textId="74523EF0" w:rsidR="00633C4D" w:rsidRPr="00633C4D" w:rsidRDefault="00633C4D" w:rsidP="00633C4D">
      <w:pPr>
        <w:rPr>
          <w:rFonts w:ascii="Arial" w:hAnsi="Arial" w:cs="Arial"/>
          <w:iCs/>
        </w:rPr>
      </w:pPr>
      <w:r w:rsidRPr="00633C4D">
        <w:rPr>
          <w:rFonts w:ascii="Arial" w:hAnsi="Arial" w:cs="Arial"/>
          <w:iCs/>
        </w:rPr>
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</w:r>
    </w:p>
    <w:p w14:paraId="18F4D91A" w14:textId="31AB1523" w:rsidR="00633C4D" w:rsidRPr="00633C4D" w:rsidRDefault="00633C4D" w:rsidP="00633C4D">
      <w:pPr>
        <w:rPr>
          <w:rFonts w:ascii="Arial" w:hAnsi="Arial" w:cs="Arial"/>
          <w:iCs/>
          <w:color w:val="000000"/>
        </w:rPr>
      </w:pPr>
      <w:r w:rsidRPr="00633C4D">
        <w:rPr>
          <w:rFonts w:ascii="Arial" w:hAnsi="Arial" w:cs="Arial"/>
          <w:iCs/>
        </w:rPr>
        <w:t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</w:p>
    <w:bookmarkEnd w:id="0"/>
    <w:p w14:paraId="6DFDF472" w14:textId="77777777" w:rsidR="00633C4D" w:rsidRPr="00633C4D" w:rsidRDefault="00633C4D" w:rsidP="00477F30">
      <w:pPr>
        <w:rPr>
          <w:rFonts w:ascii="Arial" w:hAnsi="Arial" w:cs="Arial"/>
          <w:b/>
          <w:bCs/>
          <w:color w:val="000000"/>
        </w:rPr>
      </w:pPr>
    </w:p>
    <w:p w14:paraId="552028D1" w14:textId="0AE6D5A2" w:rsidR="000E6F62" w:rsidRPr="00633C4D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77777777" w:rsidR="003528EC" w:rsidRPr="00633C4D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16B54B25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633C4D" w:rsidRPr="00515EE9">
        <w:rPr>
          <w:rFonts w:ascii="Arial" w:hAnsi="Arial" w:cs="Arial"/>
          <w:iCs/>
          <w:sz w:val="24"/>
          <w:szCs w:val="24"/>
        </w:rPr>
        <w:t>Омск</w:t>
      </w:r>
    </w:p>
    <w:p w14:paraId="096415C7" w14:textId="68978B7E" w:rsidR="00232BF3" w:rsidRPr="00633C4D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 w:rsidRPr="00633C4D">
        <w:rPr>
          <w:rFonts w:ascii="Arial" w:hAnsi="Arial" w:cs="Arial"/>
          <w:iCs/>
          <w:sz w:val="24"/>
          <w:szCs w:val="24"/>
        </w:rPr>
        <w:t>2020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r w:rsidRPr="001C4431">
        <w:rPr>
          <w:rStyle w:val="10"/>
          <w:b/>
          <w:sz w:val="22"/>
          <w:szCs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r w:rsidR="00D64C59" w:rsidRPr="001C4431">
        <w:rPr>
          <w:rFonts w:cs="Arial"/>
          <w:sz w:val="22"/>
          <w:szCs w:val="22"/>
        </w:rPr>
        <w:t xml:space="preserve">орядок проведения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5826C374" w:rsidR="000E6F62" w:rsidRPr="001C4431" w:rsidRDefault="00D64C59" w:rsidP="00D34850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633C4D" w:rsidRPr="001C4431">
        <w:rPr>
          <w:rFonts w:ascii="Arial" w:hAnsi="Arial" w:cs="Arial"/>
          <w:b/>
          <w:sz w:val="22"/>
          <w:szCs w:val="22"/>
        </w:rPr>
        <w:t xml:space="preserve">способной выполнить комплекс работ </w:t>
      </w:r>
      <w:r w:rsidR="00633C4D" w:rsidRPr="001C4431">
        <w:rPr>
          <w:rFonts w:ascii="Arial" w:hAnsi="Arial" w:cs="Arial"/>
          <w:b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633C4D" w:rsidRPr="001C4431">
        <w:rPr>
          <w:rFonts w:ascii="Arial" w:hAnsi="Arial" w:cs="Arial"/>
          <w:b/>
          <w:sz w:val="22"/>
          <w:szCs w:val="22"/>
        </w:rPr>
        <w:t xml:space="preserve"> для ООО «Арена-Инжиниринг» в соответствии с лотовой закупкой </w:t>
      </w:r>
      <w:r w:rsidR="00D34850" w:rsidRPr="001C4431">
        <w:rPr>
          <w:rFonts w:ascii="Arial" w:hAnsi="Arial" w:cs="Arial"/>
          <w:sz w:val="22"/>
          <w:szCs w:val="22"/>
        </w:rPr>
        <w:t>(</w:t>
      </w:r>
      <w:r w:rsidR="00D34850" w:rsidRPr="001C4431">
        <w:rPr>
          <w:rFonts w:ascii="Arial" w:hAnsi="Arial" w:cs="Arial"/>
          <w:b/>
          <w:iCs/>
          <w:sz w:val="22"/>
          <w:szCs w:val="22"/>
          <w:u w:val="single"/>
        </w:rPr>
        <w:t xml:space="preserve">ЛОТ №1 </w:t>
      </w:r>
      <w:r w:rsidR="00D34850" w:rsidRPr="001C4431">
        <w:rPr>
          <w:rFonts w:ascii="Arial" w:hAnsi="Arial" w:cs="Arial"/>
          <w:iCs/>
          <w:sz w:val="22"/>
          <w:szCs w:val="22"/>
          <w:u w:val="single"/>
        </w:rPr>
        <w:t xml:space="preserve">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 </w:t>
      </w:r>
      <w:r w:rsidR="00D34850" w:rsidRPr="001C4431">
        <w:rPr>
          <w:rFonts w:ascii="Arial" w:hAnsi="Arial" w:cs="Arial"/>
          <w:b/>
          <w:iCs/>
          <w:sz w:val="22"/>
          <w:szCs w:val="22"/>
          <w:u w:val="single"/>
        </w:rPr>
        <w:t>ЛОТ №</w:t>
      </w:r>
      <w:r w:rsidR="00D34850" w:rsidRPr="001C4431">
        <w:rPr>
          <w:rFonts w:ascii="Arial" w:hAnsi="Arial" w:cs="Arial"/>
          <w:iCs/>
          <w:sz w:val="22"/>
          <w:szCs w:val="22"/>
          <w:u w:val="single"/>
        </w:rPr>
        <w:t>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  <w:r w:rsidR="00D34850" w:rsidRPr="001C4431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0E6F62" w:rsidRPr="001C4431">
        <w:rPr>
          <w:rFonts w:ascii="Arial" w:hAnsi="Arial" w:cs="Arial"/>
          <w:sz w:val="22"/>
          <w:szCs w:val="22"/>
          <w:u w:val="single"/>
        </w:rPr>
        <w:t>проводится посредством рассмотрения предложений, полученных от организаций (далее «Претендент»)</w:t>
      </w:r>
      <w:r w:rsidR="000E6F62" w:rsidRPr="001C4431">
        <w:rPr>
          <w:rFonts w:ascii="Arial" w:hAnsi="Arial" w:cs="Arial"/>
          <w:sz w:val="22"/>
          <w:szCs w:val="22"/>
        </w:rPr>
        <w:t xml:space="preserve">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68154CB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477F30" w:rsidRPr="001C4431">
        <w:rPr>
          <w:rFonts w:ascii="Arial" w:hAnsi="Arial" w:cs="Arial"/>
          <w:iCs/>
          <w:sz w:val="22"/>
          <w:szCs w:val="22"/>
        </w:rPr>
        <w:t>циальным Претендентам и публикует информацию</w:t>
      </w:r>
      <w:r w:rsidR="00241550" w:rsidRPr="001C4431">
        <w:rPr>
          <w:rFonts w:ascii="Arial" w:hAnsi="Arial" w:cs="Arial"/>
          <w:iCs/>
          <w:sz w:val="22"/>
          <w:szCs w:val="22"/>
        </w:rPr>
        <w:t xml:space="preserve"> о процедуре отбора на сайте</w:t>
      </w:r>
      <w:r w:rsidR="00367748" w:rsidRPr="001C44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https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://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zakupki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hawk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hyperlink r:id="rId13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hc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-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avangard</w:t>
        </w:r>
      </w:hyperlink>
      <w:hyperlink r:id="rId14" w:history="1"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r w:rsidR="00241550" w:rsidRPr="001C4431">
        <w:rPr>
          <w:rFonts w:ascii="Arial" w:hAnsi="Arial" w:cs="Arial"/>
          <w:iCs/>
          <w:sz w:val="22"/>
          <w:szCs w:val="22"/>
        </w:rPr>
        <w:t xml:space="preserve">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06D43909" w:rsidR="00D64C59" w:rsidRPr="001C4431" w:rsidRDefault="003C1AED" w:rsidP="00A26D4F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A26D4F" w:rsidRPr="001C4431">
        <w:rPr>
          <w:rFonts w:ascii="Arial" w:hAnsi="Arial" w:cs="Arial"/>
          <w:b/>
          <w:sz w:val="22"/>
          <w:szCs w:val="22"/>
        </w:rPr>
        <w:t xml:space="preserve">способной выполнить комплекс работ </w:t>
      </w:r>
      <w:r w:rsidR="00A26D4F" w:rsidRPr="001C4431">
        <w:rPr>
          <w:rFonts w:ascii="Arial" w:hAnsi="Arial" w:cs="Arial"/>
          <w:b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A26D4F" w:rsidRPr="001C4431">
        <w:rPr>
          <w:rFonts w:ascii="Arial" w:hAnsi="Arial" w:cs="Arial"/>
          <w:b/>
          <w:sz w:val="22"/>
          <w:szCs w:val="22"/>
        </w:rPr>
        <w:t xml:space="preserve"> для ООО «Арена-Инжиниринг» в соответствии с лотовой закупкой.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1C4431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1C4431">
        <w:rPr>
          <w:rFonts w:ascii="Arial" w:hAnsi="Arial" w:cs="Arial"/>
          <w:sz w:val="22"/>
          <w:szCs w:val="22"/>
        </w:rPr>
        <w:t>Отборе имеет</w:t>
      </w:r>
      <w:r w:rsidR="00D64C59" w:rsidRPr="001C4431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D64C59" w:rsidRPr="001C4431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r w:rsidRPr="001C4431">
        <w:rPr>
          <w:rFonts w:cs="Arial"/>
          <w:sz w:val="22"/>
          <w:szCs w:val="22"/>
          <w:u w:val="single"/>
        </w:rPr>
        <w:t>Претендент вправе: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4A5CC281" w14:textId="4C3B78CD" w:rsidR="00EE1B45" w:rsidRPr="001C4431" w:rsidRDefault="00EE1B45" w:rsidP="001E532B">
      <w:pPr>
        <w:pStyle w:val="8"/>
        <w:numPr>
          <w:ilvl w:val="0"/>
          <w:numId w:val="12"/>
        </w:numPr>
        <w:tabs>
          <w:tab w:val="left" w:pos="567"/>
          <w:tab w:val="left" w:pos="851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отборе</w:t>
      </w:r>
      <w:r w:rsidRPr="001C4431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лице </w:t>
      </w:r>
      <w:r w:rsidR="00E32E0F" w:rsidRPr="001C4431">
        <w:rPr>
          <w:rFonts w:ascii="Arial" w:hAnsi="Arial" w:cs="Arial"/>
          <w:i w:val="0"/>
          <w:spacing w:val="1"/>
          <w:sz w:val="22"/>
          <w:szCs w:val="22"/>
        </w:rPr>
        <w:t>Г</w:t>
      </w:r>
      <w:r w:rsidR="00326805" w:rsidRPr="001C4431">
        <w:rPr>
          <w:rFonts w:ascii="Arial" w:hAnsi="Arial" w:cs="Arial"/>
          <w:i w:val="0"/>
          <w:spacing w:val="1"/>
          <w:sz w:val="22"/>
          <w:szCs w:val="22"/>
        </w:rPr>
        <w:t>лавного специалиста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 xml:space="preserve"> 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>направления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 xml:space="preserve"> закупок 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>ООО «Арена Инжиниринг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>»</w:t>
      </w:r>
      <w:r w:rsidR="00E32E0F" w:rsidRPr="001C4431">
        <w:rPr>
          <w:rFonts w:ascii="Arial" w:hAnsi="Arial" w:cs="Arial"/>
          <w:i w:val="0"/>
          <w:spacing w:val="1"/>
          <w:sz w:val="22"/>
          <w:szCs w:val="22"/>
        </w:rPr>
        <w:t xml:space="preserve"> Гусейновой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i w:val="0"/>
          <w:spacing w:val="1"/>
          <w:sz w:val="22"/>
          <w:szCs w:val="22"/>
        </w:rPr>
        <w:t>Елены Чингизовны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 xml:space="preserve">, </w:t>
      </w:r>
      <w:hyperlink r:id="rId15" w:history="1">
        <w:r w:rsidR="001E532B" w:rsidRPr="001C4431">
          <w:rPr>
            <w:rStyle w:val="a4"/>
            <w:rFonts w:ascii="Arial" w:hAnsi="Arial" w:cs="Arial"/>
            <w:i w:val="0"/>
            <w:spacing w:val="1"/>
            <w:sz w:val="22"/>
            <w:szCs w:val="22"/>
          </w:rPr>
          <w:t>Guseynova.ECh@omsk-arena.ru</w:t>
        </w:r>
      </w:hyperlink>
      <w:r w:rsidR="002A5D3E" w:rsidRPr="001C4431">
        <w:rPr>
          <w:rFonts w:ascii="Arial" w:hAnsi="Arial" w:cs="Arial"/>
          <w:i w:val="0"/>
          <w:spacing w:val="1"/>
          <w:sz w:val="22"/>
          <w:szCs w:val="22"/>
        </w:rPr>
        <w:t>;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Организатор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>прохождение процедуры постквалификации;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18"/>
      </w:tblGrid>
      <w:tr w:rsidR="00527D90" w:rsidRPr="001C4431" w14:paraId="2C270343" w14:textId="77777777" w:rsidTr="003161AF">
        <w:trPr>
          <w:trHeight w:val="501"/>
          <w:tblHeader/>
        </w:trPr>
        <w:tc>
          <w:tcPr>
            <w:tcW w:w="10314" w:type="dxa"/>
            <w:gridSpan w:val="3"/>
            <w:vAlign w:val="center"/>
          </w:tcPr>
          <w:p w14:paraId="439AFE9F" w14:textId="5A132887" w:rsidR="00527D90" w:rsidRPr="001C4431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1C4431">
              <w:rPr>
                <w:rFonts w:cs="Arial"/>
                <w:sz w:val="22"/>
                <w:szCs w:val="22"/>
              </w:rPr>
              <w:t>Сведения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F3208F">
        <w:trPr>
          <w:trHeight w:val="329"/>
          <w:tblHeader/>
        </w:trPr>
        <w:tc>
          <w:tcPr>
            <w:tcW w:w="1011" w:type="dxa"/>
            <w:vAlign w:val="center"/>
          </w:tcPr>
          <w:p w14:paraId="6FB4F196" w14:textId="58C3098E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18" w:type="dxa"/>
            <w:vAlign w:val="center"/>
          </w:tcPr>
          <w:p w14:paraId="527BC823" w14:textId="7D41CAFD" w:rsidR="000E6F62" w:rsidRPr="001C4431" w:rsidRDefault="001D66B5" w:rsidP="001E532B">
            <w:pPr>
              <w:tabs>
                <w:tab w:val="left" w:pos="851"/>
              </w:tabs>
              <w:spacing w:after="40"/>
              <w:jc w:val="left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498B53AC" w14:textId="77777777" w:rsidTr="003161AF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18" w:type="dxa"/>
            <w:vAlign w:val="center"/>
          </w:tcPr>
          <w:p w14:paraId="4A5F6AA7" w14:textId="7699CD1E" w:rsidR="000E6F62" w:rsidRPr="001C4431" w:rsidRDefault="00B9564F" w:rsidP="00B9564F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Arial" w:hAnsi="Arial" w:cs="Arial"/>
                <w:color w:val="80808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Cs/>
                <w:spacing w:val="1"/>
                <w:sz w:val="22"/>
                <w:szCs w:val="22"/>
              </w:rPr>
              <w:t>Управление по контролю за проектированием ООО «Арена-Инжиниринг»</w:t>
            </w:r>
          </w:p>
        </w:tc>
      </w:tr>
      <w:tr w:rsidR="000E6F62" w:rsidRPr="001C4431" w14:paraId="609B813B" w14:textId="77777777" w:rsidTr="003161AF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18" w:type="dxa"/>
            <w:vAlign w:val="center"/>
          </w:tcPr>
          <w:p w14:paraId="66FBAFFE" w14:textId="46B85D69" w:rsidR="000E6F62" w:rsidRPr="001C4431" w:rsidRDefault="000E6F62" w:rsidP="004E4BC4">
            <w:pPr>
              <w:spacing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1C4431">
              <w:rPr>
                <w:rFonts w:ascii="Arial" w:hAnsi="Arial" w:cs="Arial"/>
                <w:bCs/>
                <w:spacing w:val="-8"/>
                <w:sz w:val="22"/>
                <w:szCs w:val="22"/>
              </w:rPr>
              <w:t>В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COVID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6" w:history="1">
              <w:r w:rsidR="001E532B" w:rsidRPr="001C4431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Guseynova.ECh@omsk-arena.ru</w:t>
              </w:r>
            </w:hyperlink>
            <w:r w:rsidR="001E532B"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7" w:history="1"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Motygullin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RA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hc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avangard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B9564F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  <w:r w:rsidR="004E4BC4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="003161AF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0E6F62" w:rsidRPr="001C4431" w14:paraId="71DE74B4" w14:textId="77777777" w:rsidTr="00F3208F">
        <w:trPr>
          <w:trHeight w:val="1414"/>
          <w:tblHeader/>
        </w:trPr>
        <w:tc>
          <w:tcPr>
            <w:tcW w:w="1011" w:type="dxa"/>
            <w:vAlign w:val="center"/>
          </w:tcPr>
          <w:p w14:paraId="48B9AC18" w14:textId="21597734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18" w:type="dxa"/>
            <w:vAlign w:val="center"/>
          </w:tcPr>
          <w:p w14:paraId="7DF7D196" w14:textId="67AD59E5" w:rsidR="000E6F62" w:rsidRPr="001C4431" w:rsidRDefault="006D7391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начала приема: 30</w:t>
            </w:r>
            <w:r w:rsidR="00B9564F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декабря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2020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2C688248" w:rsidR="000E6F62" w:rsidRPr="001C4431" w:rsidRDefault="000E6F62" w:rsidP="00E32E0F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6D7391" w:rsidRPr="001C4431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января 2021 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AC5">
              <w:rPr>
                <w:rFonts w:ascii="Arial" w:hAnsi="Arial" w:cs="Arial"/>
                <w:sz w:val="22"/>
                <w:szCs w:val="22"/>
              </w:rPr>
              <w:t>до 12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F3208F">
        <w:trPr>
          <w:trHeight w:val="981"/>
          <w:tblHeader/>
        </w:trPr>
        <w:tc>
          <w:tcPr>
            <w:tcW w:w="1011" w:type="dxa"/>
            <w:vAlign w:val="center"/>
          </w:tcPr>
          <w:p w14:paraId="7E301892" w14:textId="2963DB13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18" w:type="dxa"/>
            <w:vAlign w:val="center"/>
          </w:tcPr>
          <w:p w14:paraId="08379BB5" w14:textId="77777777" w:rsidR="000E6F62" w:rsidRPr="001C4431" w:rsidRDefault="000E6F62" w:rsidP="000E6F62">
            <w:pPr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1377F389" w:rsidR="000E6F62" w:rsidRPr="001C4431" w:rsidRDefault="006D7391" w:rsidP="000E6F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января 2021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C3AC5">
              <w:rPr>
                <w:rFonts w:ascii="Arial" w:hAnsi="Arial" w:cs="Arial"/>
                <w:b/>
                <w:sz w:val="22"/>
                <w:szCs w:val="22"/>
              </w:rPr>
              <w:t>12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593983">
            <w:pPr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3161AF" w:rsidRPr="001C4431" w14:paraId="154030F8" w14:textId="77777777" w:rsidTr="003161AF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687C3367" w14:textId="2E1A50FB" w:rsidR="003161AF" w:rsidRPr="001C4431" w:rsidRDefault="003161AF" w:rsidP="003161A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ЛОТ №1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 xml:space="preserve"> - Право на заключение договора на выполнение работ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по научно-техническому сопровождению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рабочей документации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для строительства объекта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>: Многофункционального спортивного комплекса «Арена», расположенного по адресу: г. Омск, ул. Лукашевича д.35</w:t>
            </w:r>
          </w:p>
          <w:p w14:paraId="2FE23CB8" w14:textId="7FCCD460" w:rsidR="003161AF" w:rsidRPr="001C4431" w:rsidRDefault="003161AF" w:rsidP="003161AF">
            <w:pPr>
              <w:tabs>
                <w:tab w:val="center" w:pos="10206"/>
              </w:tabs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ЛОТ №2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 xml:space="preserve"> - Право на заключение договора на выполнение работ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по научно-техническому сопровождению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строительства, геотехническому мониторингу и мониторингу несущих и ограждающих конструкций </w:t>
            </w: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объекта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>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3161AF" w:rsidRPr="001C4431" w14:paraId="7B3A578F" w14:textId="77777777" w:rsidTr="003161AF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179147FC" w14:textId="1AEA8D31" w:rsidR="003161AF" w:rsidRPr="001C4431" w:rsidRDefault="003161AF" w:rsidP="003161A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ЛОТ №1 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Работы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по научно-техническому сопровождению </w:t>
            </w:r>
            <w:r w:rsidRPr="001C4431">
              <w:rPr>
                <w:rFonts w:ascii="Arial" w:hAnsi="Arial" w:cs="Arial"/>
                <w:b/>
                <w:sz w:val="22"/>
                <w:szCs w:val="22"/>
                <w:u w:val="single"/>
              </w:rPr>
              <w:t>рабочей документации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для строительства объекта</w:t>
            </w:r>
            <w:r w:rsidRPr="001C4431">
              <w:rPr>
                <w:rFonts w:ascii="Arial" w:hAnsi="Arial" w:cs="Arial"/>
                <w:sz w:val="22"/>
                <w:szCs w:val="22"/>
              </w:rPr>
              <w:t>: Многофункционального спортивного комплекса «Арена», расположенного по адресу: г. Омск, ул. Лукашевича д.35</w:t>
            </w:r>
          </w:p>
          <w:p w14:paraId="053FCA23" w14:textId="295129DF" w:rsidR="003161AF" w:rsidRPr="001C4431" w:rsidRDefault="003161AF" w:rsidP="003161A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ЛОТ №2 </w:t>
            </w:r>
            <w:r w:rsidRPr="001C4431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Работы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по научно-техническому сопровождению </w:t>
            </w:r>
            <w:r w:rsidRPr="001C443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строительства, геотехническому мониторингу и мониторингу несущих и ограждающих конструкций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объекта</w:t>
            </w:r>
            <w:r w:rsidRPr="001C4431">
              <w:rPr>
                <w:rFonts w:ascii="Arial" w:hAnsi="Arial" w:cs="Arial"/>
                <w:sz w:val="22"/>
                <w:szCs w:val="22"/>
              </w:rPr>
              <w:t>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3161AF" w:rsidRPr="001C4431" w14:paraId="01FF0734" w14:textId="77777777" w:rsidTr="00F3208F">
        <w:trPr>
          <w:trHeight w:val="1263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3161AF" w:rsidRPr="001C4431" w:rsidRDefault="003161AF" w:rsidP="003161AF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18" w:type="dxa"/>
            <w:vAlign w:val="center"/>
          </w:tcPr>
          <w:tbl>
            <w:tblPr>
              <w:tblStyle w:val="af3"/>
              <w:tblW w:w="617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2616"/>
              <w:gridCol w:w="2661"/>
            </w:tblGrid>
            <w:tr w:rsidR="003161AF" w:rsidRPr="001C4431" w14:paraId="757DB613" w14:textId="65D35C3E" w:rsidTr="003161AF">
              <w:trPr>
                <w:trHeight w:val="21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F3DC196" w14:textId="21700C46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Лот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F3892A3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НМЦ, руб. без НДС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85E5208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НМЦ, руб. с НДС</w:t>
                  </w:r>
                </w:p>
              </w:tc>
            </w:tr>
            <w:tr w:rsidR="003161AF" w:rsidRPr="001C4431" w14:paraId="5F786066" w14:textId="70121391" w:rsidTr="003161AF">
              <w:trPr>
                <w:trHeight w:val="413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EE771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D3A9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15 480 000,00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1CCBE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18 576 000,00</w:t>
                  </w:r>
                </w:p>
              </w:tc>
            </w:tr>
            <w:tr w:rsidR="003161AF" w:rsidRPr="001C4431" w14:paraId="091F5DE9" w14:textId="51748630" w:rsidTr="003161AF">
              <w:trPr>
                <w:trHeight w:val="41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71EEB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9EC7F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65 101 166,67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296C9" w14:textId="77777777" w:rsidR="003161AF" w:rsidRPr="001C4431" w:rsidRDefault="003161AF" w:rsidP="00EC23C2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78 121 400,00</w:t>
                  </w:r>
                </w:p>
              </w:tc>
            </w:tr>
          </w:tbl>
          <w:p w14:paraId="14E7218E" w14:textId="48A82A99" w:rsidR="003161AF" w:rsidRPr="001C4431" w:rsidRDefault="003161AF" w:rsidP="00316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AF" w:rsidRPr="001C4431" w14:paraId="0A3795AC" w14:textId="77777777" w:rsidTr="003161AF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18" w:type="dxa"/>
          </w:tcPr>
          <w:p w14:paraId="6762FEDC" w14:textId="77777777" w:rsidR="003161AF" w:rsidRPr="001C4431" w:rsidRDefault="003161AF" w:rsidP="003161AF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61EFD8D8" w:rsidR="003161AF" w:rsidRPr="001C4431" w:rsidRDefault="003161AF" w:rsidP="003161AF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r w:rsidR="00C44354"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/ «</w:t>
            </w: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 цены Предложения»;</w:t>
            </w:r>
          </w:p>
          <w:p w14:paraId="77A82F9D" w14:textId="10BA6FF9" w:rsidR="003161AF" w:rsidRPr="001C4431" w:rsidRDefault="003161AF" w:rsidP="003161AF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p w14:paraId="2FF52985" w14:textId="33A4F619" w:rsidR="00442F40" w:rsidRPr="001C4431" w:rsidRDefault="00442F40" w:rsidP="00316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COVID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8" w:history="1">
              <w:r w:rsidR="000F078D" w:rsidRPr="001C4431">
                <w:rPr>
                  <w:rStyle w:val="a4"/>
                  <w:rFonts w:ascii="Arial" w:hAnsi="Arial" w:cs="Arial"/>
                  <w:bCs/>
                  <w:sz w:val="22"/>
                  <w:szCs w:val="22"/>
                </w:rPr>
                <w:t>Guseynova.ECh@omsk-arena.ru</w:t>
              </w:r>
            </w:hyperlink>
            <w:r w:rsidR="000F078D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bookmarkEnd w:id="17"/>
            <w:r w:rsidR="003161AF" w:rsidRPr="001C44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161AF" w:rsidRPr="001C4431">
              <w:rPr>
                <w:rFonts w:ascii="Arial" w:hAnsi="Arial" w:cs="Arial"/>
                <w:sz w:val="22"/>
                <w:szCs w:val="22"/>
              </w:rPr>
              <w:instrText xml:space="preserve"> HYPERLINK "mailto:Motygullin.RA@hc-avangard.com" </w:instrText>
            </w:r>
            <w:r w:rsidR="003161AF" w:rsidRPr="001C44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  <w:lang w:val="en-US"/>
              </w:rPr>
              <w:t>Motygullin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</w:rPr>
              <w:t>.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  <w:lang w:val="en-US"/>
              </w:rPr>
              <w:t>RA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</w:rPr>
              <w:t>@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  <w:lang w:val="en-US"/>
              </w:rPr>
              <w:t>hc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</w:rPr>
              <w:t>-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  <w:lang w:val="en-US"/>
              </w:rPr>
              <w:t>avangard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</w:rPr>
              <w:t>.</w:t>
            </w:r>
            <w:r w:rsidR="003161AF" w:rsidRPr="001C4431">
              <w:rPr>
                <w:rStyle w:val="a4"/>
                <w:rFonts w:ascii="Arial" w:hAnsi="Arial" w:cs="Arial"/>
                <w:bCs/>
                <w:sz w:val="22"/>
                <w:szCs w:val="22"/>
                <w:lang w:val="en-US"/>
              </w:rPr>
              <w:t>com</w:t>
            </w:r>
            <w:r w:rsidR="003161AF" w:rsidRPr="001C44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61AF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r w:rsidRPr="001C4431">
              <w:rPr>
                <w:rFonts w:cs="Arial"/>
                <w:sz w:val="22"/>
                <w:szCs w:val="22"/>
              </w:rPr>
              <w:t>Требования к оформлению Предложения</w:t>
            </w:r>
            <w:bookmarkEnd w:id="21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7F6BB04B" w:rsidR="00C339AF" w:rsidRPr="001C4431" w:rsidRDefault="00C339AF" w:rsidP="00040020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>работ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1.1 </w:t>
            </w:r>
            <w:r w:rsidR="003161AF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Приложение 1.2 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r w:rsidRPr="001C4431">
              <w:rPr>
                <w:rFonts w:cs="Arial"/>
                <w:sz w:val="22"/>
                <w:szCs w:val="22"/>
              </w:rPr>
              <w:t>Состав Предложения Претендента: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1C4431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5E87CAC4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;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B3DE0F" w14:textId="4DDAD3A6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№3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с приложением копий приказов о назначении на должность, копий дипломов об образовании;</w:t>
            </w:r>
          </w:p>
          <w:p w14:paraId="205AB10E" w14:textId="672FBD02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пять) лет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C4431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актов выполненных работ по этим  договорам, копии отчетных материалов;</w:t>
            </w:r>
          </w:p>
          <w:p w14:paraId="52472420" w14:textId="12992230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4ED4BD" w14:textId="45F399F8" w:rsidR="00814B72" w:rsidRPr="001C4431" w:rsidRDefault="00814B72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фактическом наличии МТР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№7</w:t>
            </w:r>
            <w:r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91478E1" w14:textId="304266BE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1C4431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1C4431">
              <w:rPr>
                <w:rFonts w:ascii="Arial" w:hAnsi="Arial" w:cs="Arial"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5AE0EE" w14:textId="77777777" w:rsidR="00814B72" w:rsidRPr="001C4431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Перечень привлекаемых субподрядных организаций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№11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BDBAD4" w14:textId="662E96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6C6F24" w14:textId="0F6D9B4C" w:rsidR="00873777" w:rsidRPr="001C4431" w:rsidRDefault="00873777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Выписка из реестра членов СРО (саморегулируемая организация) по форме, утвержденной приказом Ростехнадзора №86 от 04.03.2019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62D8C0" w14:textId="6581D678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Рекомендации, отзывы/рекламации Заказчиков о ранее выполне</w:t>
            </w:r>
            <w:r w:rsidR="006841F5" w:rsidRPr="001C4431">
              <w:rPr>
                <w:rFonts w:ascii="Arial" w:hAnsi="Arial" w:cs="Arial"/>
                <w:sz w:val="22"/>
                <w:szCs w:val="22"/>
              </w:rPr>
              <w:t>нных аналогичных работах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прилагаются на усмотрение Претендента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67C0DFB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1C4431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Style w:val="30"/>
                <w:color w:val="000000"/>
                <w:sz w:val="22"/>
                <w:szCs w:val="22"/>
              </w:rPr>
              <w:t>1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4AA73750" w:rsidR="00461D53" w:rsidRPr="001C4431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1C4431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="00E9396F" w:rsidRPr="001C4431">
              <w:rPr>
                <w:rFonts w:ascii="Arial" w:hAnsi="Arial" w:cs="Arial"/>
                <w:b/>
                <w:sz w:val="22"/>
                <w:szCs w:val="22"/>
              </w:rPr>
              <w:t xml:space="preserve">и Приложение 1.2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1C4431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1C4431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1C44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1C4431">
              <w:rPr>
                <w:rFonts w:ascii="Arial" w:hAnsi="Arial" w:cs="Arial"/>
                <w:sz w:val="22"/>
                <w:szCs w:val="22"/>
              </w:rPr>
              <w:t>в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1C4431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196284C6" w:rsidR="00E65D93" w:rsidRPr="001C4431" w:rsidRDefault="00DD091C" w:rsidP="006841F5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6841F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выполнять работы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  <w:bookmarkStart w:id="32" w:name="_GoBack"/>
            <w:bookmarkEnd w:id="32"/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3" w:name="_Toc426043035"/>
            <w:bookmarkStart w:id="34" w:name="_Toc426043483"/>
            <w:bookmarkStart w:id="35" w:name="_Toc426043527"/>
            <w:bookmarkStart w:id="36" w:name="_Toc426043571"/>
            <w:bookmarkStart w:id="37" w:name="_Toc426043727"/>
            <w:bookmarkStart w:id="38" w:name="_Toc426102591"/>
            <w:bookmarkStart w:id="39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40" w:name="_Toc426102593"/>
            <w:bookmarkStart w:id="41" w:name="_Toc168917422"/>
            <w:bookmarkStart w:id="42" w:name="_Toc168973687"/>
            <w:bookmarkStart w:id="43" w:name="_Toc169159718"/>
            <w:r w:rsidRPr="001C4431">
              <w:rPr>
                <w:rFonts w:cs="Arial"/>
                <w:sz w:val="22"/>
                <w:szCs w:val="22"/>
              </w:rPr>
              <w:t>Претендент должен</w:t>
            </w:r>
            <w:bookmarkEnd w:id="40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4" w:name="_Toc426043036"/>
            <w:bookmarkStart w:id="45" w:name="_Toc426043484"/>
            <w:bookmarkStart w:id="46" w:name="_Toc426043528"/>
            <w:bookmarkStart w:id="47" w:name="_Toc426102594"/>
            <w:bookmarkStart w:id="48" w:name="_Toc498950079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4"/>
            <w:bookmarkEnd w:id="45"/>
            <w:bookmarkEnd w:id="46"/>
            <w:bookmarkEnd w:id="47"/>
            <w:bookmarkEnd w:id="48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19E96805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Критерии выбора победителя</w:t>
            </w:r>
            <w:r w:rsidR="00557F75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по Лотам № 1,2</w:t>
            </w: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5B4C28DA" w14:textId="77777777" w:rsidR="00557F75" w:rsidRPr="001C4431" w:rsidRDefault="00557F75" w:rsidP="00557F75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13C82D08" w14:textId="77777777" w:rsidR="00557F75" w:rsidRPr="001C4431" w:rsidRDefault="00557F75" w:rsidP="00557F75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претендента;</w:t>
            </w:r>
          </w:p>
          <w:p w14:paraId="01744CB9" w14:textId="77777777" w:rsidR="00557F75" w:rsidRPr="001C4431" w:rsidRDefault="00557F75" w:rsidP="00557F75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Предложения;</w:t>
            </w:r>
          </w:p>
          <w:p w14:paraId="231B6582" w14:textId="3C7285C6" w:rsidR="00557F75" w:rsidRPr="001C4431" w:rsidRDefault="00557F75" w:rsidP="00535427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Условия оплаты.</w:t>
            </w:r>
          </w:p>
          <w:p w14:paraId="51F18A0B" w14:textId="4A39FF96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Техническое </w:t>
      </w:r>
      <w:bookmarkStart w:id="49" w:name="_Toc165090142"/>
      <w:bookmarkStart w:id="50" w:name="_Toc168917424"/>
      <w:bookmarkStart w:id="51" w:name="_Toc168973689"/>
      <w:bookmarkStart w:id="52" w:name="_Toc169159720"/>
      <w:bookmarkStart w:id="53" w:name="_Toc168917423"/>
      <w:bookmarkStart w:id="54" w:name="_Toc168973688"/>
      <w:bookmarkStart w:id="55" w:name="_Toc169159719"/>
      <w:bookmarkStart w:id="56" w:name="_Toc148353307"/>
      <w:bookmarkStart w:id="57" w:name="_Toc148524242"/>
      <w:bookmarkStart w:id="58" w:name="_Toc148353306"/>
      <w:bookmarkEnd w:id="41"/>
      <w:bookmarkEnd w:id="42"/>
      <w:bookmarkEnd w:id="43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9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9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78181EA3" w:rsidR="00385C75" w:rsidRPr="001C4431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4CBDC6CB" w14:textId="303FB0DD" w:rsidR="00563206" w:rsidRPr="001C4431" w:rsidRDefault="007B5C41" w:rsidP="007B5C41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 w:rsidR="009A4F7A" w:rsidRPr="001C4431">
        <w:rPr>
          <w:rFonts w:ascii="Arial" w:eastAsia="Arial Unicode MS" w:hAnsi="Arial" w:cs="Arial"/>
          <w:sz w:val="22"/>
          <w:szCs w:val="22"/>
        </w:rPr>
        <w:t>Отбора</w:t>
      </w:r>
      <w:r w:rsidRPr="001C4431">
        <w:rPr>
          <w:rFonts w:ascii="Arial" w:eastAsia="Arial Unicode MS" w:hAnsi="Arial" w:cs="Arial"/>
          <w:sz w:val="22"/>
          <w:szCs w:val="22"/>
        </w:rPr>
        <w:t xml:space="preserve">, а также получения </w:t>
      </w:r>
      <w:r w:rsidR="009C7F75" w:rsidRPr="001C4431">
        <w:rPr>
          <w:rFonts w:ascii="Arial" w:eastAsia="Arial Unicode MS" w:hAnsi="Arial" w:cs="Arial"/>
          <w:sz w:val="22"/>
          <w:szCs w:val="22"/>
        </w:rPr>
        <w:t>разъяснений</w:t>
      </w:r>
      <w:r w:rsidRPr="001C4431">
        <w:rPr>
          <w:rFonts w:ascii="Arial" w:eastAsia="Arial Unicode MS" w:hAnsi="Arial" w:cs="Arial"/>
          <w:sz w:val="22"/>
          <w:szCs w:val="22"/>
        </w:rPr>
        <w:t xml:space="preserve"> для подготовки Предложений, просим Вас обращаться к </w:t>
      </w:r>
      <w:r w:rsidR="00EF1B3A" w:rsidRPr="001C4431">
        <w:rPr>
          <w:rFonts w:ascii="Arial" w:eastAsia="Arial Unicode MS" w:hAnsi="Arial" w:cs="Arial"/>
          <w:sz w:val="22"/>
          <w:szCs w:val="22"/>
        </w:rPr>
        <w:t>Г</w:t>
      </w:r>
      <w:r w:rsidR="00B960FA" w:rsidRPr="001C4431">
        <w:rPr>
          <w:rFonts w:ascii="Arial" w:eastAsia="Arial Unicode MS" w:hAnsi="Arial" w:cs="Arial"/>
          <w:sz w:val="22"/>
          <w:szCs w:val="22"/>
        </w:rPr>
        <w:t xml:space="preserve">лавному специалисту </w:t>
      </w:r>
      <w:r w:rsidR="00EF1B3A" w:rsidRPr="001C4431">
        <w:rPr>
          <w:rFonts w:ascii="Arial" w:eastAsia="Arial Unicode MS" w:hAnsi="Arial" w:cs="Arial"/>
          <w:sz w:val="22"/>
          <w:szCs w:val="22"/>
        </w:rPr>
        <w:t xml:space="preserve">направления </w:t>
      </w:r>
      <w:r w:rsidR="00E85B54" w:rsidRPr="001C4431">
        <w:rPr>
          <w:rFonts w:ascii="Arial" w:eastAsia="Arial Unicode MS" w:hAnsi="Arial" w:cs="Arial"/>
          <w:sz w:val="22"/>
          <w:szCs w:val="22"/>
        </w:rPr>
        <w:t>закупок</w:t>
      </w:r>
      <w:r w:rsidR="00B960FA" w:rsidRPr="001C4431">
        <w:rPr>
          <w:rFonts w:ascii="Arial" w:eastAsia="Arial Unicode MS" w:hAnsi="Arial" w:cs="Arial"/>
          <w:sz w:val="22"/>
          <w:szCs w:val="22"/>
        </w:rPr>
        <w:t xml:space="preserve"> –</w:t>
      </w:r>
      <w:r w:rsidR="00EF1B3A" w:rsidRPr="001C4431">
        <w:rPr>
          <w:rFonts w:ascii="Arial" w:eastAsia="Arial Unicode MS" w:hAnsi="Arial" w:cs="Arial"/>
          <w:sz w:val="22"/>
          <w:szCs w:val="22"/>
        </w:rPr>
        <w:t xml:space="preserve"> Гусейновой Елене Чингизовне</w:t>
      </w:r>
      <w:r w:rsidR="00F12FEB" w:rsidRPr="001C4431">
        <w:rPr>
          <w:rFonts w:ascii="Arial" w:eastAsia="Arial Unicode MS" w:hAnsi="Arial" w:cs="Arial"/>
          <w:sz w:val="22"/>
          <w:szCs w:val="22"/>
        </w:rPr>
        <w:t>, тел.</w:t>
      </w:r>
      <w:r w:rsidR="00EF1B3A" w:rsidRPr="001C4431">
        <w:rPr>
          <w:rFonts w:ascii="Arial" w:hAnsi="Arial" w:cs="Arial"/>
          <w:sz w:val="22"/>
          <w:szCs w:val="22"/>
        </w:rPr>
        <w:t xml:space="preserve"> </w:t>
      </w:r>
      <w:r w:rsidR="00EF1B3A" w:rsidRPr="001C4431">
        <w:rPr>
          <w:rFonts w:ascii="Arial" w:eastAsia="Arial Unicode MS" w:hAnsi="Arial" w:cs="Arial"/>
          <w:sz w:val="22"/>
          <w:szCs w:val="22"/>
        </w:rPr>
        <w:t>(812) 363-31-52, доб.078* 2042</w:t>
      </w:r>
      <w:r w:rsidR="00F12FEB" w:rsidRPr="001C4431">
        <w:rPr>
          <w:rFonts w:ascii="Arial" w:eastAsia="Arial Unicode MS" w:hAnsi="Arial" w:cs="Arial"/>
          <w:sz w:val="22"/>
          <w:szCs w:val="22"/>
        </w:rPr>
        <w:t>,</w:t>
      </w:r>
      <w:r w:rsidR="00EF1B3A" w:rsidRPr="001C4431">
        <w:rPr>
          <w:rFonts w:ascii="Arial" w:hAnsi="Arial" w:cs="Arial"/>
          <w:i/>
          <w:spacing w:val="1"/>
          <w:sz w:val="22"/>
          <w:szCs w:val="22"/>
        </w:rPr>
        <w:t xml:space="preserve"> </w:t>
      </w:r>
      <w:hyperlink r:id="rId19" w:history="1">
        <w:r w:rsidR="00EF1B3A" w:rsidRPr="001C4431">
          <w:rPr>
            <w:rStyle w:val="a4"/>
            <w:rFonts w:ascii="Arial" w:eastAsia="Arial Unicode MS" w:hAnsi="Arial" w:cs="Arial"/>
            <w:i/>
            <w:sz w:val="22"/>
            <w:szCs w:val="22"/>
          </w:rPr>
          <w:t>Guseynova.ECh@omsk-arena.ru</w:t>
        </w:r>
      </w:hyperlink>
      <w:r w:rsidR="002A5D3E" w:rsidRPr="001C4431">
        <w:rPr>
          <w:rFonts w:ascii="Arial" w:eastAsia="Arial Unicode MS" w:hAnsi="Arial" w:cs="Arial"/>
          <w:sz w:val="22"/>
          <w:szCs w:val="22"/>
        </w:rPr>
        <w:t>.</w:t>
      </w:r>
      <w:r w:rsidR="002A5D3E" w:rsidRPr="001C4431">
        <w:rPr>
          <w:rFonts w:ascii="Arial" w:eastAsia="Arial Unicode MS" w:hAnsi="Arial" w:cs="Arial"/>
          <w:color w:val="808080" w:themeColor="background1" w:themeShade="80"/>
          <w:sz w:val="22"/>
          <w:szCs w:val="22"/>
        </w:rPr>
        <w:t xml:space="preserve"> </w:t>
      </w:r>
    </w:p>
    <w:p w14:paraId="234E610A" w14:textId="5D18C0E5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CFA0B33" w14:textId="43B07A06" w:rsidR="00812FFF" w:rsidRPr="00633C4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  <w:r w:rsidR="00812FFF"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Образцы форм для заполнения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648BC9C5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D34850" w:rsidRPr="009C3AC5">
        <w:rPr>
          <w:rFonts w:ascii="Arial" w:hAnsi="Arial" w:cs="Arial"/>
          <w:b/>
          <w:sz w:val="22"/>
          <w:szCs w:val="22"/>
        </w:rPr>
        <w:t>3-АИ</w:t>
      </w:r>
    </w:p>
    <w:p w14:paraId="46144BCD" w14:textId="4DFD4D5C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«___»_________20</w:t>
      </w:r>
      <w:r w:rsidR="00D34850" w:rsidRPr="009C3AC5">
        <w:rPr>
          <w:rFonts w:ascii="Arial" w:hAnsi="Arial" w:cs="Arial"/>
          <w:bCs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317A9128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813643" w:rsidRPr="009C3AC5">
        <w:rPr>
          <w:rFonts w:ascii="Arial" w:hAnsi="Arial" w:cs="Arial"/>
          <w:sz w:val="22"/>
          <w:szCs w:val="22"/>
        </w:rPr>
        <w:t xml:space="preserve">открытому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4850" w:rsidRPr="009C3AC5">
        <w:rPr>
          <w:rFonts w:ascii="Arial" w:hAnsi="Arial" w:cs="Arial"/>
          <w:b/>
          <w:sz w:val="22"/>
          <w:szCs w:val="22"/>
        </w:rPr>
        <w:t xml:space="preserve">способной выполнить комплекс работ </w:t>
      </w:r>
      <w:r w:rsidR="00D34850" w:rsidRPr="009C3AC5">
        <w:rPr>
          <w:rFonts w:ascii="Arial" w:hAnsi="Arial" w:cs="Arial"/>
          <w:b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D34850" w:rsidRPr="009C3AC5">
        <w:rPr>
          <w:rFonts w:ascii="Arial" w:hAnsi="Arial" w:cs="Arial"/>
          <w:b/>
          <w:sz w:val="22"/>
          <w:szCs w:val="22"/>
        </w:rPr>
        <w:t xml:space="preserve"> для ООО «Арена-Инжиниринг» в соответствии с лотовой закупкой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0EA12AE3" w14:textId="77777777" w:rsidR="0088493D" w:rsidRPr="009C3AC5" w:rsidRDefault="0088493D" w:rsidP="0088493D">
      <w:pPr>
        <w:shd w:val="clear" w:color="auto" w:fill="FFFFFF"/>
        <w:spacing w:before="0" w:after="0" w:line="274" w:lineRule="exact"/>
        <w:ind w:right="-40"/>
        <w:jc w:val="center"/>
        <w:rPr>
          <w:rFonts w:ascii="Arial" w:hAnsi="Arial" w:cs="Arial"/>
          <w:b/>
          <w:spacing w:val="3"/>
          <w:sz w:val="22"/>
          <w:szCs w:val="22"/>
        </w:rPr>
      </w:pPr>
      <w:r w:rsidRPr="009C3AC5">
        <w:rPr>
          <w:rFonts w:ascii="Arial" w:hAnsi="Arial" w:cs="Arial"/>
          <w:b/>
          <w:color w:val="FF0000"/>
          <w:spacing w:val="3"/>
          <w:sz w:val="22"/>
          <w:szCs w:val="22"/>
        </w:rPr>
        <w:t xml:space="preserve">ЛОТ №1 </w:t>
      </w:r>
      <w:r w:rsidRPr="009C3AC5">
        <w:rPr>
          <w:rFonts w:ascii="Arial" w:hAnsi="Arial" w:cs="Arial"/>
          <w:b/>
          <w:spacing w:val="3"/>
          <w:sz w:val="22"/>
          <w:szCs w:val="22"/>
        </w:rPr>
        <w:t xml:space="preserve">- Право на заключение договора на выполнение работ </w:t>
      </w:r>
    </w:p>
    <w:p w14:paraId="5E204662" w14:textId="5BCAD02D" w:rsidR="0088493D" w:rsidRPr="009C3AC5" w:rsidRDefault="0088493D" w:rsidP="0088493D">
      <w:pPr>
        <w:shd w:val="clear" w:color="auto" w:fill="FFFFFF"/>
        <w:spacing w:before="0" w:after="0" w:line="274" w:lineRule="exact"/>
        <w:ind w:right="-40"/>
        <w:jc w:val="center"/>
        <w:rPr>
          <w:rFonts w:ascii="Arial" w:hAnsi="Arial" w:cs="Arial"/>
          <w:b/>
          <w:spacing w:val="3"/>
          <w:sz w:val="22"/>
          <w:szCs w:val="22"/>
        </w:rPr>
      </w:pPr>
      <w:r w:rsidRPr="009C3AC5">
        <w:rPr>
          <w:rFonts w:ascii="Arial" w:hAnsi="Arial" w:cs="Arial"/>
          <w:b/>
          <w:spacing w:val="3"/>
          <w:sz w:val="22"/>
          <w:szCs w:val="22"/>
          <w:u w:val="single"/>
        </w:rPr>
        <w:t xml:space="preserve">по научно-техническому сопровождению рабочей документации </w:t>
      </w:r>
      <w:r w:rsidRPr="009C3AC5">
        <w:rPr>
          <w:rFonts w:ascii="Arial" w:hAnsi="Arial" w:cs="Arial"/>
          <w:b/>
          <w:spacing w:val="3"/>
          <w:sz w:val="22"/>
          <w:szCs w:val="22"/>
        </w:rPr>
        <w:t>для строительства объекта: Многофункционального спортивного комплекса «Арена», расположенного по адресу: г. Омск, ул. Лукашевича д.35</w:t>
      </w:r>
    </w:p>
    <w:p w14:paraId="59B097A7" w14:textId="77777777" w:rsidR="0088493D" w:rsidRPr="009C3AC5" w:rsidRDefault="0088493D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z w:val="22"/>
          <w:szCs w:val="22"/>
        </w:rPr>
      </w:pPr>
    </w:p>
    <w:p w14:paraId="309D4F04" w14:textId="25AC0153" w:rsidR="00DE700F" w:rsidRPr="009C3AC5" w:rsidRDefault="00880295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9C3AC5">
        <w:rPr>
          <w:rFonts w:ascii="Arial" w:hAnsi="Arial" w:cs="Arial"/>
          <w:b/>
          <w:sz w:val="22"/>
          <w:szCs w:val="22"/>
        </w:rPr>
        <w:t>Общая с</w:t>
      </w:r>
      <w:r w:rsidR="00DE700F" w:rsidRPr="009C3AC5">
        <w:rPr>
          <w:rFonts w:ascii="Arial" w:hAnsi="Arial" w:cs="Arial"/>
          <w:b/>
          <w:sz w:val="22"/>
          <w:szCs w:val="22"/>
        </w:rPr>
        <w:t>тоимость Предложения</w:t>
      </w:r>
      <w:r w:rsidR="00EF1B3A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>Лота</w:t>
      </w:r>
      <w:r w:rsidR="00D34850" w:rsidRPr="009C3AC5">
        <w:rPr>
          <w:rFonts w:ascii="Arial" w:hAnsi="Arial" w:cs="Arial"/>
          <w:b/>
          <w:color w:val="FF0000"/>
          <w:sz w:val="22"/>
          <w:szCs w:val="22"/>
        </w:rPr>
        <w:t xml:space="preserve"> №1 </w:t>
      </w:r>
      <w:r w:rsidR="00EF1B3A" w:rsidRPr="009C3AC5">
        <w:rPr>
          <w:rFonts w:ascii="Arial" w:hAnsi="Arial" w:cs="Arial"/>
          <w:b/>
          <w:sz w:val="22"/>
          <w:szCs w:val="22"/>
        </w:rPr>
        <w:t>(</w:t>
      </w:r>
      <w:r w:rsidR="006841F5" w:rsidRPr="009C3AC5">
        <w:rPr>
          <w:rFonts w:ascii="Arial" w:hAnsi="Arial" w:cs="Arial"/>
          <w:b/>
          <w:iCs/>
          <w:sz w:val="22"/>
          <w:szCs w:val="22"/>
          <w:u w:val="single"/>
        </w:rPr>
        <w:t>работы по научно-техническому сопровождению рабочей докумен</w:t>
      </w:r>
      <w:r w:rsidR="000A45CF" w:rsidRPr="009C3AC5">
        <w:rPr>
          <w:rFonts w:ascii="Arial" w:hAnsi="Arial" w:cs="Arial"/>
          <w:b/>
          <w:iCs/>
          <w:sz w:val="22"/>
          <w:szCs w:val="22"/>
          <w:u w:val="single"/>
        </w:rPr>
        <w:t>тации для строительства объекта</w:t>
      </w:r>
      <w:r w:rsidR="00D34850" w:rsidRPr="009C3AC5">
        <w:rPr>
          <w:rFonts w:ascii="Arial" w:hAnsi="Arial" w:cs="Arial"/>
          <w:b/>
          <w:sz w:val="22"/>
          <w:szCs w:val="22"/>
        </w:rPr>
        <w:t>)</w:t>
      </w:r>
      <w:r w:rsidR="00DE700F" w:rsidRPr="009C3AC5">
        <w:rPr>
          <w:rFonts w:ascii="Arial" w:hAnsi="Arial" w:cs="Arial"/>
          <w:b/>
          <w:sz w:val="22"/>
          <w:szCs w:val="22"/>
        </w:rPr>
        <w:t>:</w:t>
      </w:r>
    </w:p>
    <w:p w14:paraId="1A679F1C" w14:textId="77777777" w:rsidR="006841F5" w:rsidRPr="009C3AC5" w:rsidRDefault="006841F5" w:rsidP="006841F5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2777E573" w14:textId="77777777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60" w:name="_Hlk38290391"/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77777777" w:rsidR="004D0E16" w:rsidRPr="009C3AC5" w:rsidRDefault="004D0E16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(цифрами и прописью)</w:t>
      </w:r>
    </w:p>
    <w:p w14:paraId="43A6E3A5" w14:textId="0F4089F6" w:rsidR="004D0E16" w:rsidRPr="009C3AC5" w:rsidRDefault="004D0E16" w:rsidP="0036550E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9C3AC5" w:rsidRDefault="004D0E16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3E19D71E" w14:textId="4158C51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bookmarkEnd w:id="60"/>
    <w:p w14:paraId="0179F983" w14:textId="1BB43BC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1CD88BFA" w:rsidR="004D0E16" w:rsidRPr="009C3AC5" w:rsidRDefault="00880295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  <w:r w:rsidR="004D0E16"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6401607" w14:textId="467BB1C2" w:rsidR="00880295" w:rsidRPr="009C3AC5" w:rsidRDefault="00880295" w:rsidP="006841F5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7E41B584" w14:textId="5470D5B9" w:rsidR="00032F3E" w:rsidRPr="009C3AC5" w:rsidRDefault="00874FDC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0A45CF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>Лота</w:t>
      </w:r>
      <w:r w:rsidR="000A45CF" w:rsidRPr="009C3AC5">
        <w:rPr>
          <w:rFonts w:ascii="Arial" w:hAnsi="Arial" w:cs="Arial"/>
          <w:b/>
          <w:color w:val="FF0000"/>
          <w:sz w:val="22"/>
          <w:szCs w:val="22"/>
        </w:rPr>
        <w:t xml:space="preserve"> №1 </w:t>
      </w:r>
      <w:r w:rsidR="000A45CF" w:rsidRPr="009C3AC5">
        <w:rPr>
          <w:rFonts w:ascii="Arial" w:hAnsi="Arial" w:cs="Arial"/>
          <w:b/>
          <w:sz w:val="22"/>
          <w:szCs w:val="22"/>
        </w:rPr>
        <w:t>(</w:t>
      </w:r>
      <w:r w:rsidR="000A45CF" w:rsidRPr="009C3AC5">
        <w:rPr>
          <w:rFonts w:ascii="Arial" w:hAnsi="Arial" w:cs="Arial"/>
          <w:b/>
          <w:iCs/>
          <w:sz w:val="22"/>
          <w:szCs w:val="22"/>
          <w:u w:val="single"/>
        </w:rPr>
        <w:t>работы по научно-техническому сопровождению рабочей документации для строительства объекта</w:t>
      </w:r>
      <w:r w:rsidR="000A45CF" w:rsidRPr="009C3AC5">
        <w:rPr>
          <w:rFonts w:ascii="Arial" w:hAnsi="Arial" w:cs="Arial"/>
          <w:b/>
          <w:sz w:val="22"/>
          <w:szCs w:val="22"/>
        </w:rPr>
        <w:t>)</w:t>
      </w:r>
      <w:r w:rsidR="00DE700F" w:rsidRPr="009C3AC5">
        <w:rPr>
          <w:rFonts w:ascii="Arial" w:hAnsi="Arial" w:cs="Arial"/>
          <w:spacing w:val="1"/>
          <w:sz w:val="22"/>
          <w:szCs w:val="22"/>
        </w:rPr>
        <w:t>:</w:t>
      </w:r>
    </w:p>
    <w:p w14:paraId="788BCBAB" w14:textId="77777777" w:rsidR="000A45CF" w:rsidRPr="009C3AC5" w:rsidRDefault="000A45CF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</w:p>
    <w:p w14:paraId="1E885455" w14:textId="0E11ED6C" w:rsidR="00DE700F" w:rsidRPr="009C3AC5" w:rsidRDefault="00DE700F" w:rsidP="006841F5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B5AF5" w:rsidRPr="009C3AC5">
        <w:rPr>
          <w:rFonts w:ascii="Arial" w:hAnsi="Arial" w:cs="Arial"/>
          <w:sz w:val="22"/>
          <w:szCs w:val="22"/>
          <w:highlight w:val="lightGray"/>
        </w:rPr>
        <w:t>________</w:t>
      </w:r>
      <w:r w:rsidR="003136EE"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Pr="009C3AC5">
        <w:rPr>
          <w:rFonts w:ascii="Arial" w:hAnsi="Arial" w:cs="Arial"/>
          <w:sz w:val="22"/>
          <w:szCs w:val="22"/>
          <w:highlight w:val="lightGray"/>
        </w:rPr>
        <w:t>_</w:t>
      </w:r>
      <w:r w:rsidR="002B5AF5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</w:t>
      </w:r>
    </w:p>
    <w:p w14:paraId="73C1EE76" w14:textId="159BAB9D" w:rsidR="006841F5" w:rsidRPr="009C3AC5" w:rsidRDefault="00880295" w:rsidP="006841F5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FF0000"/>
          <w:sz w:val="22"/>
          <w:szCs w:val="22"/>
        </w:rPr>
      </w:pPr>
      <w:r w:rsidRPr="009C3AC5">
        <w:rPr>
          <w:rFonts w:ascii="Arial" w:hAnsi="Arial" w:cs="Arial"/>
          <w:i/>
          <w:color w:val="FF0000"/>
          <w:sz w:val="22"/>
          <w:szCs w:val="22"/>
        </w:rPr>
        <w:t>Согласно ТЗ:</w:t>
      </w:r>
      <w:r w:rsidR="006841F5" w:rsidRPr="009C3AC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6841F5"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>Определяются по итогам открытого отбора в соответствии с коммерческим предложением победителя. При этом:</w:t>
      </w:r>
    </w:p>
    <w:p w14:paraId="71E6157B" w14:textId="77777777" w:rsidR="006841F5" w:rsidRPr="009C3AC5" w:rsidRDefault="006841F5" w:rsidP="006841F5">
      <w:pPr>
        <w:widowControl w:val="0"/>
        <w:numPr>
          <w:ilvl w:val="0"/>
          <w:numId w:val="45"/>
        </w:numPr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>Размер аванса не может превышать 30% (тридцать) процентов от общей стоимости предложения;</w:t>
      </w:r>
    </w:p>
    <w:p w14:paraId="22D31030" w14:textId="77777777" w:rsidR="006841F5" w:rsidRPr="009C3AC5" w:rsidRDefault="006841F5" w:rsidP="006841F5">
      <w:pPr>
        <w:widowControl w:val="0"/>
        <w:numPr>
          <w:ilvl w:val="0"/>
          <w:numId w:val="45"/>
        </w:numPr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Окончательный расчет осуществляется в течение 10 (десяти) банковских дней на основании подписанного Сторонами Акта сдачи-приемки выполненных работ и счета Подрядчика. </w:t>
      </w:r>
    </w:p>
    <w:p w14:paraId="1F66A918" w14:textId="6C251A27" w:rsidR="00DE700F" w:rsidRPr="009C3AC5" w:rsidRDefault="00DE700F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Срок </w:t>
      </w:r>
      <w:r w:rsidR="00B90A85" w:rsidRPr="009C3AC5">
        <w:rPr>
          <w:rFonts w:ascii="Arial" w:hAnsi="Arial" w:cs="Arial"/>
          <w:b/>
          <w:sz w:val="22"/>
          <w:szCs w:val="22"/>
        </w:rPr>
        <w:t>выполнения р</w:t>
      </w:r>
      <w:r w:rsidR="00880295" w:rsidRPr="009C3AC5">
        <w:rPr>
          <w:rFonts w:ascii="Arial" w:hAnsi="Arial" w:cs="Arial"/>
          <w:b/>
          <w:sz w:val="22"/>
          <w:szCs w:val="22"/>
        </w:rPr>
        <w:t>аб</w:t>
      </w:r>
      <w:r w:rsidR="00B90A85" w:rsidRPr="009C3AC5">
        <w:rPr>
          <w:rFonts w:ascii="Arial" w:hAnsi="Arial" w:cs="Arial"/>
          <w:b/>
          <w:sz w:val="22"/>
          <w:szCs w:val="22"/>
        </w:rPr>
        <w:t>от</w:t>
      </w:r>
      <w:r w:rsidR="000A45CF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>Лота</w:t>
      </w:r>
      <w:r w:rsidR="000A45CF" w:rsidRPr="009C3AC5">
        <w:rPr>
          <w:rFonts w:ascii="Arial" w:hAnsi="Arial" w:cs="Arial"/>
          <w:b/>
          <w:color w:val="FF0000"/>
          <w:sz w:val="22"/>
          <w:szCs w:val="22"/>
        </w:rPr>
        <w:t xml:space="preserve"> №1 </w:t>
      </w:r>
      <w:r w:rsidR="000A45CF" w:rsidRPr="009C3AC5">
        <w:rPr>
          <w:rFonts w:ascii="Arial" w:hAnsi="Arial" w:cs="Arial"/>
          <w:b/>
          <w:sz w:val="22"/>
          <w:szCs w:val="22"/>
        </w:rPr>
        <w:t>(</w:t>
      </w:r>
      <w:r w:rsidR="000A45CF" w:rsidRPr="009C3AC5">
        <w:rPr>
          <w:rFonts w:ascii="Arial" w:hAnsi="Arial" w:cs="Arial"/>
          <w:b/>
          <w:iCs/>
          <w:sz w:val="22"/>
          <w:szCs w:val="22"/>
          <w:u w:val="single"/>
        </w:rPr>
        <w:t>работы по научно-техническому сопровождению рабочей документации для строительства объекта</w:t>
      </w:r>
      <w:r w:rsidR="000A45CF" w:rsidRPr="009C3AC5">
        <w:rPr>
          <w:rFonts w:ascii="Arial" w:hAnsi="Arial" w:cs="Arial"/>
          <w:b/>
          <w:sz w:val="22"/>
          <w:szCs w:val="22"/>
        </w:rPr>
        <w:t>)</w:t>
      </w:r>
      <w:r w:rsidRPr="009C3AC5">
        <w:rPr>
          <w:rFonts w:ascii="Arial" w:hAnsi="Arial" w:cs="Arial"/>
          <w:b/>
          <w:sz w:val="22"/>
          <w:szCs w:val="22"/>
        </w:rPr>
        <w:t>:</w:t>
      </w:r>
    </w:p>
    <w:p w14:paraId="7362FF86" w14:textId="35FAEA74" w:rsidR="00813643" w:rsidRPr="009C3AC5" w:rsidRDefault="00813643" w:rsidP="006841F5">
      <w:pPr>
        <w:pStyle w:val="ab"/>
        <w:numPr>
          <w:ilvl w:val="0"/>
          <w:numId w:val="27"/>
        </w:numPr>
        <w:spacing w:before="40" w:after="40" w:line="276" w:lineRule="auto"/>
        <w:rPr>
          <w:rFonts w:ascii="Arial" w:hAnsi="Arial" w:cs="Arial"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</w:rPr>
        <w:t xml:space="preserve">Начало </w:t>
      </w:r>
      <w:r w:rsidR="00B90A85" w:rsidRPr="009C3AC5">
        <w:rPr>
          <w:rFonts w:ascii="Arial" w:hAnsi="Arial" w:cs="Arial"/>
          <w:b/>
          <w:iCs/>
          <w:sz w:val="22"/>
          <w:szCs w:val="22"/>
        </w:rPr>
        <w:t>выполнения работ</w:t>
      </w:r>
      <w:r w:rsidRPr="009C3AC5">
        <w:rPr>
          <w:rFonts w:ascii="Arial" w:hAnsi="Arial" w:cs="Arial"/>
          <w:iCs/>
          <w:sz w:val="22"/>
          <w:szCs w:val="22"/>
        </w:rPr>
        <w:t>: с даты подписания договора сторонами.</w:t>
      </w:r>
    </w:p>
    <w:p w14:paraId="76012CE5" w14:textId="77777777" w:rsidR="0088493D" w:rsidRPr="009C3AC5" w:rsidRDefault="0088493D" w:rsidP="0088493D">
      <w:pPr>
        <w:pStyle w:val="ab"/>
        <w:spacing w:before="40" w:after="40" w:line="276" w:lineRule="auto"/>
        <w:ind w:left="506"/>
        <w:rPr>
          <w:rFonts w:ascii="Arial" w:hAnsi="Arial" w:cs="Arial"/>
          <w:iCs/>
          <w:sz w:val="22"/>
          <w:szCs w:val="22"/>
        </w:rPr>
      </w:pPr>
    </w:p>
    <w:p w14:paraId="4E0A4353" w14:textId="79364351" w:rsidR="006841F5" w:rsidRPr="009C3AC5" w:rsidRDefault="006841F5" w:rsidP="006841F5">
      <w:pPr>
        <w:pStyle w:val="ab"/>
        <w:numPr>
          <w:ilvl w:val="0"/>
          <w:numId w:val="27"/>
        </w:num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</w:rPr>
        <w:t>Окончание</w:t>
      </w:r>
      <w:r w:rsidR="0088493D" w:rsidRPr="009C3AC5">
        <w:rPr>
          <w:rFonts w:ascii="Arial" w:hAnsi="Arial" w:cs="Arial"/>
          <w:b/>
          <w:iCs/>
          <w:sz w:val="22"/>
          <w:szCs w:val="22"/>
        </w:rPr>
        <w:t xml:space="preserve"> выполнения работ:</w:t>
      </w:r>
      <w:r w:rsidRPr="009C3AC5">
        <w:rPr>
          <w:rFonts w:ascii="Arial" w:hAnsi="Arial" w:cs="Arial"/>
          <w:iCs/>
          <w:sz w:val="22"/>
          <w:szCs w:val="22"/>
        </w:rPr>
        <w:t>.</w:t>
      </w:r>
      <w:r w:rsidRPr="009C3AC5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Pr="009C3AC5">
        <w:rPr>
          <w:rFonts w:ascii="Arial" w:hAnsi="Arial" w:cs="Arial"/>
          <w:iCs/>
          <w:sz w:val="22"/>
          <w:szCs w:val="22"/>
        </w:rPr>
        <w:t>02.10.2021г.</w:t>
      </w:r>
    </w:p>
    <w:p w14:paraId="1F5DEC6A" w14:textId="77777777" w:rsidR="0088493D" w:rsidRPr="009C3AC5" w:rsidRDefault="0088493D" w:rsidP="0088493D">
      <w:pPr>
        <w:spacing w:before="40" w:after="4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4834C083" w14:textId="5A19805A" w:rsidR="0088493D" w:rsidRPr="009C3AC5" w:rsidRDefault="0088493D" w:rsidP="0088493D">
      <w:pPr>
        <w:spacing w:before="40" w:after="4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9C3AC5">
        <w:rPr>
          <w:rFonts w:ascii="Arial" w:hAnsi="Arial" w:cs="Arial"/>
          <w:b/>
          <w:iCs/>
          <w:color w:val="FF0000"/>
          <w:sz w:val="22"/>
          <w:szCs w:val="22"/>
        </w:rPr>
        <w:t>ЛОТ №2</w:t>
      </w:r>
      <w:r w:rsidRPr="009C3AC5">
        <w:rPr>
          <w:rFonts w:ascii="Arial" w:hAnsi="Arial" w:cs="Arial"/>
          <w:b/>
          <w:iCs/>
          <w:sz w:val="22"/>
          <w:szCs w:val="22"/>
        </w:rPr>
        <w:t xml:space="preserve"> - Право на заключение договора на выполнение работ по</w:t>
      </w:r>
    </w:p>
    <w:p w14:paraId="6DF9CB2A" w14:textId="01B2754B" w:rsidR="000A45CF" w:rsidRPr="009C3AC5" w:rsidRDefault="0088493D" w:rsidP="0088493D">
      <w:pPr>
        <w:spacing w:before="40" w:after="4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  <w:u w:val="single"/>
        </w:rPr>
        <w:t>научно-техническому сопровождению строительства, геотехническому мониторингу и мониторингу несущих и ограждающих конструкций</w:t>
      </w:r>
      <w:r w:rsidRPr="009C3AC5">
        <w:rPr>
          <w:rFonts w:ascii="Arial" w:hAnsi="Arial" w:cs="Arial"/>
          <w:b/>
          <w:iCs/>
          <w:sz w:val="22"/>
          <w:szCs w:val="22"/>
        </w:rPr>
        <w:t xml:space="preserve"> объекта: Многофункционального спортивного комплекса «Арена», расположенного по адресу: г. Омск, ул. Лукашевича д.35</w:t>
      </w:r>
    </w:p>
    <w:p w14:paraId="3D378C65" w14:textId="77777777" w:rsidR="0088493D" w:rsidRPr="009C3AC5" w:rsidRDefault="0088493D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z w:val="22"/>
          <w:szCs w:val="22"/>
        </w:rPr>
      </w:pPr>
    </w:p>
    <w:p w14:paraId="064C2CB9" w14:textId="68545C64" w:rsidR="000A45CF" w:rsidRPr="009C3AC5" w:rsidRDefault="000A45CF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Общая стоимость Предложения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>Лота</w:t>
      </w:r>
      <w:r w:rsidRPr="009C3AC5">
        <w:rPr>
          <w:rFonts w:ascii="Arial" w:hAnsi="Arial" w:cs="Arial"/>
          <w:b/>
          <w:color w:val="FF0000"/>
          <w:sz w:val="22"/>
          <w:szCs w:val="22"/>
        </w:rPr>
        <w:t xml:space="preserve"> №2 </w:t>
      </w:r>
      <w:r w:rsidRPr="009C3AC5">
        <w:rPr>
          <w:rFonts w:ascii="Arial" w:hAnsi="Arial" w:cs="Arial"/>
          <w:b/>
          <w:sz w:val="22"/>
          <w:szCs w:val="22"/>
        </w:rPr>
        <w:t>(</w:t>
      </w:r>
      <w:r w:rsidRPr="009C3AC5">
        <w:rPr>
          <w:rFonts w:ascii="Arial" w:hAnsi="Arial" w:cs="Arial"/>
          <w:b/>
          <w:iCs/>
          <w:sz w:val="22"/>
          <w:szCs w:val="22"/>
          <w:u w:val="single"/>
        </w:rPr>
        <w:t>работ</w:t>
      </w:r>
      <w:r w:rsidR="0088493D" w:rsidRPr="009C3AC5">
        <w:rPr>
          <w:rFonts w:ascii="Arial" w:hAnsi="Arial" w:cs="Arial"/>
          <w:b/>
          <w:iCs/>
          <w:sz w:val="22"/>
          <w:szCs w:val="22"/>
          <w:u w:val="single"/>
        </w:rPr>
        <w:t>ы</w:t>
      </w:r>
      <w:r w:rsidRPr="009C3AC5">
        <w:rPr>
          <w:rFonts w:ascii="Arial" w:hAnsi="Arial" w:cs="Arial"/>
          <w:b/>
          <w:iCs/>
          <w:sz w:val="22"/>
          <w:szCs w:val="22"/>
          <w:u w:val="single"/>
        </w:rPr>
        <w:t xml:space="preserve"> по научно-техническому сопровождению строительства, геотехническому мониторингу и мониторингу несущих и ограждающих конструкций объекта</w:t>
      </w:r>
      <w:r w:rsidRPr="009C3AC5">
        <w:rPr>
          <w:rFonts w:ascii="Arial" w:hAnsi="Arial" w:cs="Arial"/>
          <w:b/>
          <w:sz w:val="22"/>
          <w:szCs w:val="22"/>
        </w:rPr>
        <w:t>):</w:t>
      </w:r>
    </w:p>
    <w:p w14:paraId="34A10416" w14:textId="77777777" w:rsidR="0088493D" w:rsidRPr="009C3AC5" w:rsidRDefault="0088493D" w:rsidP="000A45CF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5E7C42BE" w14:textId="1A7FD1D1" w:rsidR="000A45CF" w:rsidRPr="009C3AC5" w:rsidRDefault="000A45CF" w:rsidP="000A45CF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601954F4" w14:textId="77777777" w:rsidR="000A45CF" w:rsidRPr="009C3AC5" w:rsidRDefault="000A45CF" w:rsidP="000A45CF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(цифрами и прописью)</w:t>
      </w:r>
    </w:p>
    <w:p w14:paraId="46DCFDFD" w14:textId="77777777" w:rsidR="000A45CF" w:rsidRPr="009C3AC5" w:rsidRDefault="000A45CF" w:rsidP="000A45CF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2708BB96" w14:textId="77777777" w:rsidR="000A45CF" w:rsidRPr="009C3AC5" w:rsidRDefault="000A45CF" w:rsidP="000A45CF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51139D1" w14:textId="77777777" w:rsidR="000A45CF" w:rsidRPr="009C3AC5" w:rsidRDefault="000A45CF" w:rsidP="000A45CF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p w14:paraId="50E3D5F9" w14:textId="77777777" w:rsidR="000A45CF" w:rsidRPr="009C3AC5" w:rsidRDefault="000A45CF" w:rsidP="000A45CF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4F94A37F" w14:textId="77777777" w:rsidR="000A45CF" w:rsidRPr="009C3AC5" w:rsidRDefault="000A45CF" w:rsidP="000A45CF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(цифрами и прописью)</w:t>
      </w:r>
    </w:p>
    <w:p w14:paraId="14512A83" w14:textId="77777777" w:rsidR="000A45CF" w:rsidRPr="009C3AC5" w:rsidRDefault="000A45CF" w:rsidP="000A45CF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08D8A23C" w14:textId="21C978D4" w:rsidR="000A45CF" w:rsidRPr="009C3AC5" w:rsidRDefault="000A45CF" w:rsidP="0088493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88493D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 xml:space="preserve">Лота №2 </w:t>
      </w:r>
      <w:r w:rsidR="0088493D" w:rsidRPr="009C3AC5">
        <w:rPr>
          <w:rFonts w:ascii="Arial" w:hAnsi="Arial" w:cs="Arial"/>
          <w:b/>
          <w:sz w:val="22"/>
          <w:szCs w:val="22"/>
        </w:rPr>
        <w:t>(</w:t>
      </w:r>
      <w:r w:rsidR="0088493D" w:rsidRPr="009C3AC5">
        <w:rPr>
          <w:rFonts w:ascii="Arial" w:hAnsi="Arial" w:cs="Arial"/>
          <w:b/>
          <w:iCs/>
          <w:sz w:val="22"/>
          <w:szCs w:val="22"/>
          <w:u w:val="single"/>
        </w:rPr>
        <w:t>работы по научно-техническому сопровождению строительства, геотехническому мониторингу и мониторингу несущих и ограждающих конструкций объекта</w:t>
      </w:r>
      <w:r w:rsidR="0088493D" w:rsidRPr="009C3AC5">
        <w:rPr>
          <w:rFonts w:ascii="Arial" w:hAnsi="Arial" w:cs="Arial"/>
          <w:b/>
          <w:sz w:val="22"/>
          <w:szCs w:val="22"/>
        </w:rPr>
        <w:t>)</w:t>
      </w:r>
      <w:r w:rsidRPr="009C3AC5">
        <w:rPr>
          <w:rFonts w:ascii="Arial" w:hAnsi="Arial" w:cs="Arial"/>
          <w:spacing w:val="1"/>
          <w:sz w:val="22"/>
          <w:szCs w:val="22"/>
        </w:rPr>
        <w:t>:</w:t>
      </w:r>
    </w:p>
    <w:p w14:paraId="79D48593" w14:textId="77777777" w:rsidR="000A45CF" w:rsidRPr="009C3AC5" w:rsidRDefault="000A45CF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_____________________________________________________</w:t>
      </w:r>
    </w:p>
    <w:p w14:paraId="691557EE" w14:textId="77777777" w:rsidR="000A45CF" w:rsidRPr="009C3AC5" w:rsidRDefault="000A45CF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FF0000"/>
          <w:sz w:val="22"/>
          <w:szCs w:val="22"/>
        </w:rPr>
      </w:pPr>
      <w:r w:rsidRPr="009C3AC5">
        <w:rPr>
          <w:rFonts w:ascii="Arial" w:hAnsi="Arial" w:cs="Arial"/>
          <w:i/>
          <w:color w:val="FF0000"/>
          <w:sz w:val="22"/>
          <w:szCs w:val="22"/>
        </w:rPr>
        <w:t xml:space="preserve">Согласно ТЗ: </w:t>
      </w:r>
      <w:r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>Определяются по итогам открытого отбора в соответствии с коммерческим предложением победителя. При этом:</w:t>
      </w:r>
    </w:p>
    <w:p w14:paraId="72DB254B" w14:textId="77777777" w:rsidR="000A45CF" w:rsidRPr="009C3AC5" w:rsidRDefault="000A45CF" w:rsidP="000A45CF">
      <w:pPr>
        <w:widowControl w:val="0"/>
        <w:numPr>
          <w:ilvl w:val="0"/>
          <w:numId w:val="45"/>
        </w:numPr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>Размер аванса не может превышать 30% (тридцать) процентов от общей стоимости предложения;</w:t>
      </w:r>
    </w:p>
    <w:p w14:paraId="5C32944C" w14:textId="77777777" w:rsidR="000A45CF" w:rsidRPr="009C3AC5" w:rsidRDefault="000A45CF" w:rsidP="000A45CF">
      <w:pPr>
        <w:widowControl w:val="0"/>
        <w:numPr>
          <w:ilvl w:val="0"/>
          <w:numId w:val="45"/>
        </w:numPr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Окончательный расчет осуществляется в течение 10 (десяти) банковских дней на основании подписанного Сторонами Акта сдачи-приемки выполненных работ и счета Подрядчика. </w:t>
      </w:r>
    </w:p>
    <w:p w14:paraId="1B7010BC" w14:textId="36BCD413" w:rsidR="000A45CF" w:rsidRPr="009C3AC5" w:rsidRDefault="000A45CF" w:rsidP="0088493D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выполнения работ</w:t>
      </w:r>
      <w:r w:rsidR="0088493D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 xml:space="preserve">Лота №2 </w:t>
      </w:r>
      <w:r w:rsidR="0088493D" w:rsidRPr="009C3AC5">
        <w:rPr>
          <w:rFonts w:ascii="Arial" w:hAnsi="Arial" w:cs="Arial"/>
          <w:b/>
          <w:sz w:val="22"/>
          <w:szCs w:val="22"/>
        </w:rPr>
        <w:t>(</w:t>
      </w:r>
      <w:r w:rsidR="0088493D" w:rsidRPr="009C3AC5">
        <w:rPr>
          <w:rFonts w:ascii="Arial" w:hAnsi="Arial" w:cs="Arial"/>
          <w:b/>
          <w:iCs/>
          <w:sz w:val="22"/>
          <w:szCs w:val="22"/>
          <w:u w:val="single"/>
        </w:rPr>
        <w:t>работы по научно-техническому сопровождению строительства, геотехническому мониторингу и мониторингу несущих и ограждающих конструкций объекта</w:t>
      </w:r>
      <w:r w:rsidR="0088493D" w:rsidRPr="009C3AC5">
        <w:rPr>
          <w:rFonts w:ascii="Arial" w:hAnsi="Arial" w:cs="Arial"/>
          <w:b/>
          <w:sz w:val="22"/>
          <w:szCs w:val="22"/>
        </w:rPr>
        <w:t>)</w:t>
      </w:r>
      <w:r w:rsidRPr="009C3AC5">
        <w:rPr>
          <w:rFonts w:ascii="Arial" w:hAnsi="Arial" w:cs="Arial"/>
          <w:b/>
          <w:sz w:val="22"/>
          <w:szCs w:val="22"/>
        </w:rPr>
        <w:t>:</w:t>
      </w:r>
    </w:p>
    <w:p w14:paraId="6D677D4E" w14:textId="0E941D17" w:rsidR="0088493D" w:rsidRPr="009C3AC5" w:rsidRDefault="0088493D" w:rsidP="0088493D">
      <w:pPr>
        <w:spacing w:before="40" w:after="40" w:line="276" w:lineRule="auto"/>
        <w:rPr>
          <w:rFonts w:ascii="Arial" w:hAnsi="Arial" w:cs="Arial"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</w:rPr>
        <w:t>Начало выполнения работ:</w:t>
      </w:r>
      <w:r w:rsidRPr="009C3AC5">
        <w:rPr>
          <w:rFonts w:ascii="Arial" w:hAnsi="Arial" w:cs="Arial"/>
          <w:iCs/>
          <w:sz w:val="22"/>
          <w:szCs w:val="22"/>
        </w:rPr>
        <w:t xml:space="preserve">  с даты подписания договора сторонами;</w:t>
      </w:r>
    </w:p>
    <w:p w14:paraId="363F0EAA" w14:textId="433828A6" w:rsidR="0088493D" w:rsidRPr="009C3AC5" w:rsidRDefault="0088493D" w:rsidP="0088493D">
      <w:pPr>
        <w:spacing w:before="40" w:after="40" w:line="276" w:lineRule="auto"/>
        <w:rPr>
          <w:rFonts w:ascii="Arial" w:hAnsi="Arial" w:cs="Arial"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</w:rPr>
        <w:t>Завершение выполнения научно-технического сопровождения строительно-монтажных работ, геотехнического мониторинга</w:t>
      </w:r>
      <w:r w:rsidRPr="009C3AC5">
        <w:rPr>
          <w:rFonts w:ascii="Arial" w:hAnsi="Arial" w:cs="Arial"/>
          <w:iCs/>
          <w:sz w:val="22"/>
          <w:szCs w:val="22"/>
        </w:rPr>
        <w:t>: 01.09.2022г.</w:t>
      </w:r>
    </w:p>
    <w:p w14:paraId="2C226BB2" w14:textId="751763B1" w:rsidR="0088493D" w:rsidRPr="009C3AC5" w:rsidRDefault="0088493D" w:rsidP="0088493D">
      <w:pPr>
        <w:spacing w:before="40" w:after="40" w:line="276" w:lineRule="auto"/>
        <w:rPr>
          <w:rFonts w:ascii="Arial" w:hAnsi="Arial" w:cs="Arial"/>
          <w:iCs/>
          <w:sz w:val="22"/>
          <w:szCs w:val="22"/>
        </w:rPr>
      </w:pPr>
      <w:r w:rsidRPr="009C3AC5">
        <w:rPr>
          <w:rFonts w:ascii="Arial" w:hAnsi="Arial" w:cs="Arial"/>
          <w:b/>
          <w:iCs/>
          <w:sz w:val="22"/>
          <w:szCs w:val="22"/>
        </w:rPr>
        <w:t>Завершение выполнения мониторинга несущих и ограждающих конструкций</w:t>
      </w:r>
      <w:r w:rsidRPr="009C3AC5">
        <w:rPr>
          <w:rFonts w:ascii="Arial" w:hAnsi="Arial" w:cs="Arial"/>
          <w:iCs/>
          <w:sz w:val="22"/>
          <w:szCs w:val="22"/>
        </w:rPr>
        <w:t xml:space="preserve">: 01.09.2024г. </w:t>
      </w:r>
    </w:p>
    <w:p w14:paraId="559D11BA" w14:textId="77777777" w:rsidR="000A45CF" w:rsidRPr="009C3AC5" w:rsidRDefault="000A45CF" w:rsidP="000A45CF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</w:p>
    <w:p w14:paraId="73CA3260" w14:textId="04978F95" w:rsidR="0021653A" w:rsidRPr="009C3AC5" w:rsidRDefault="00DE700F" w:rsidP="00A73483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2CF9E5DB" w14:textId="77777777" w:rsidR="00A73483" w:rsidRPr="009C3AC5" w:rsidRDefault="00A73483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4CCEB4E3" w14:textId="42C57A84" w:rsidR="00C63A8B" w:rsidRPr="009C3AC5" w:rsidRDefault="00F94431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2D1D754E" w14:textId="5E433883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25B67BA6" w14:textId="1B109EF6" w:rsidR="00A61007" w:rsidRPr="009C3AC5" w:rsidRDefault="00A61007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e-mail</w:t>
      </w:r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51FC7500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  <w:r w:rsidR="00C05C4B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, 1.2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615A1BF2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A73483" w:rsidRPr="001C4431">
        <w:rPr>
          <w:rFonts w:ascii="Arial" w:hAnsi="Arial" w:cs="Arial"/>
          <w:b/>
          <w:sz w:val="22"/>
          <w:szCs w:val="22"/>
        </w:rPr>
        <w:t>3-АИ</w:t>
      </w:r>
    </w:p>
    <w:p w14:paraId="0DFFCC8B" w14:textId="04B2B31A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«___»_________20</w:t>
      </w:r>
      <w:r w:rsidR="00D45430" w:rsidRPr="001C4431">
        <w:rPr>
          <w:rFonts w:ascii="Arial" w:hAnsi="Arial" w:cs="Arial"/>
          <w:bCs/>
          <w:sz w:val="22"/>
          <w:szCs w:val="22"/>
        </w:rPr>
        <w:t>2_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450049B0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0"/>
      <w:r w:rsidRPr="001C4431">
        <w:rPr>
          <w:rFonts w:ascii="Arial" w:hAnsi="Arial" w:cs="Arial"/>
          <w:b/>
          <w:bCs/>
          <w:sz w:val="22"/>
          <w:szCs w:val="22"/>
        </w:rPr>
        <w:t>Коммерческое предложение Претендент</w:t>
      </w:r>
      <w:bookmarkEnd w:id="61"/>
    </w:p>
    <w:p w14:paraId="7FDACB01" w14:textId="2A07A536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2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13643" w:rsidRPr="001C4431">
        <w:rPr>
          <w:rFonts w:ascii="Arial" w:hAnsi="Arial" w:cs="Arial"/>
          <w:bCs/>
          <w:sz w:val="22"/>
          <w:szCs w:val="22"/>
        </w:rPr>
        <w:t>открытому отбору организации,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способной выполнить комплекс работ </w:t>
      </w:r>
      <w:r w:rsidR="00A73483" w:rsidRPr="001C4431">
        <w:rPr>
          <w:rFonts w:ascii="Arial" w:hAnsi="Arial" w:cs="Arial"/>
          <w:b/>
          <w:bCs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для ООО «Арена-Инжиниринг» в соответствии с лотовой закупкой</w:t>
      </w:r>
      <w:r w:rsidR="00874FDC" w:rsidRPr="001C4431">
        <w:rPr>
          <w:rFonts w:ascii="Arial" w:hAnsi="Arial" w:cs="Arial"/>
          <w:b/>
          <w:bCs/>
          <w:sz w:val="22"/>
          <w:szCs w:val="22"/>
        </w:rPr>
        <w:t>.</w:t>
      </w:r>
    </w:p>
    <w:bookmarkEnd w:id="62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3CE3B240" w14:textId="5C5FB36D" w:rsidR="00142BAA" w:rsidRPr="001C4431" w:rsidRDefault="00142BAA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="00874FDC" w:rsidRPr="001C4431">
        <w:rPr>
          <w:rFonts w:ascii="Arial" w:hAnsi="Arial" w:cs="Arial"/>
          <w:b/>
          <w:bCs/>
          <w:sz w:val="22"/>
          <w:szCs w:val="22"/>
        </w:rPr>
        <w:t xml:space="preserve">выполнение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работ </w:t>
      </w:r>
      <w:r w:rsidR="00A73483" w:rsidRPr="001C4431">
        <w:rPr>
          <w:rFonts w:ascii="Arial" w:hAnsi="Arial" w:cs="Arial"/>
          <w:b/>
          <w:bCs/>
          <w:sz w:val="22"/>
          <w:szCs w:val="22"/>
          <w:u w:val="single"/>
        </w:rPr>
        <w:t xml:space="preserve">по научно-техническому сопровождению рабочей документации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для строительства объекта: Многофункционального спортивного комплекса «Арена», расположенного по адресу: г. Омск, ул. Лукашевича д.35 </w:t>
      </w:r>
      <w:r w:rsidR="005C613B" w:rsidRPr="001C4431">
        <w:rPr>
          <w:rFonts w:ascii="Arial" w:hAnsi="Arial" w:cs="Arial"/>
          <w:sz w:val="22"/>
          <w:szCs w:val="22"/>
        </w:rPr>
        <w:t xml:space="preserve">в </w:t>
      </w:r>
      <w:r w:rsidR="005C613B" w:rsidRPr="001C4431">
        <w:rPr>
          <w:rFonts w:ascii="Arial" w:hAnsi="Arial" w:cs="Arial"/>
          <w:bCs/>
          <w:sz w:val="22"/>
          <w:szCs w:val="22"/>
        </w:rPr>
        <w:t>соответствии</w:t>
      </w:r>
      <w:r w:rsidRPr="001C4431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1C4431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>Расчётом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7CF74A81" w14:textId="5DDF1681" w:rsidR="00A73483" w:rsidRPr="001C4431" w:rsidRDefault="00A73483" w:rsidP="00A73483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Pr="001C4431">
        <w:rPr>
          <w:rFonts w:ascii="Arial" w:hAnsi="Arial" w:cs="Arial"/>
          <w:b/>
          <w:bCs/>
          <w:sz w:val="22"/>
          <w:szCs w:val="22"/>
        </w:rPr>
        <w:t xml:space="preserve">выполнение </w:t>
      </w:r>
      <w:r w:rsidRPr="001C4431">
        <w:rPr>
          <w:rFonts w:ascii="Arial" w:hAnsi="Arial" w:cs="Arial"/>
          <w:b/>
          <w:bCs/>
          <w:iCs/>
          <w:sz w:val="22"/>
          <w:szCs w:val="22"/>
          <w:u w:val="single"/>
        </w:rPr>
        <w:t>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  <w:r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в </w:t>
      </w:r>
      <w:r w:rsidRPr="001C4431">
        <w:rPr>
          <w:rFonts w:ascii="Arial" w:hAnsi="Arial" w:cs="Arial"/>
          <w:bCs/>
          <w:sz w:val="22"/>
          <w:szCs w:val="22"/>
        </w:rPr>
        <w:t xml:space="preserve">соответствии с требованиями, указанными в Техническом задании и </w:t>
      </w:r>
      <w:r w:rsidRPr="001C4431">
        <w:rPr>
          <w:rFonts w:ascii="Arial" w:hAnsi="Arial" w:cs="Arial"/>
          <w:b/>
          <w:bCs/>
          <w:sz w:val="22"/>
          <w:szCs w:val="22"/>
        </w:rPr>
        <w:t>Расчётом стоимости (Приложение № 1.2.)</w:t>
      </w:r>
      <w:r w:rsidRPr="001C4431">
        <w:rPr>
          <w:rFonts w:ascii="Arial" w:hAnsi="Arial" w:cs="Arial"/>
          <w:bCs/>
          <w:sz w:val="22"/>
          <w:szCs w:val="22"/>
        </w:rPr>
        <w:t>;</w:t>
      </w:r>
    </w:p>
    <w:p w14:paraId="5E73328A" w14:textId="77777777" w:rsidR="00A73483" w:rsidRPr="001C4431" w:rsidRDefault="00A73483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/>
          <w:bCs/>
          <w:sz w:val="22"/>
          <w:szCs w:val="22"/>
        </w:rPr>
      </w:pP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4D7E86A9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ЛОТ №1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»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; Приложение № 1.2 Коммерческое предложение ЛОТ №2».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Подлежит заполнению с учетом всех приложений данного файла. 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1F0B3A9B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515EE9" w:rsidRPr="009C3AC5">
        <w:rPr>
          <w:rFonts w:ascii="Arial" w:hAnsi="Arial" w:cs="Arial"/>
          <w:b/>
          <w:sz w:val="22"/>
          <w:szCs w:val="22"/>
        </w:rPr>
        <w:t>3-АИ</w:t>
      </w:r>
    </w:p>
    <w:p w14:paraId="6FF7AC93" w14:textId="615AA7F1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3" w:name="_Toc426043042"/>
            <w:bookmarkStart w:id="64" w:name="_Toc426043490"/>
            <w:bookmarkStart w:id="65" w:name="_Toc426043534"/>
            <w:bookmarkStart w:id="66" w:name="_Toc426043578"/>
            <w:bookmarkStart w:id="67" w:name="_Toc426043736"/>
            <w:bookmarkStart w:id="68" w:name="_Toc426102600"/>
            <w:bookmarkStart w:id="69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0" w:name="_Toc426043043"/>
            <w:bookmarkStart w:id="71" w:name="_Toc426043491"/>
            <w:bookmarkStart w:id="72" w:name="_Toc426043535"/>
            <w:bookmarkStart w:id="73" w:name="_Toc426043579"/>
            <w:bookmarkStart w:id="74" w:name="_Toc426043737"/>
            <w:bookmarkStart w:id="75" w:name="_Toc426102601"/>
            <w:bookmarkStart w:id="76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7" w:name="_Toc426043044"/>
            <w:bookmarkStart w:id="78" w:name="_Toc426043492"/>
            <w:bookmarkStart w:id="79" w:name="_Toc426043536"/>
            <w:bookmarkStart w:id="80" w:name="_Toc426043580"/>
            <w:bookmarkStart w:id="81" w:name="_Toc426043738"/>
            <w:bookmarkStart w:id="82" w:name="_Toc426102602"/>
            <w:bookmarkStart w:id="83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4" w:name="_Toc426043045"/>
            <w:bookmarkStart w:id="85" w:name="_Toc426043493"/>
            <w:bookmarkStart w:id="86" w:name="_Toc426043537"/>
            <w:bookmarkStart w:id="87" w:name="_Toc426043581"/>
            <w:bookmarkStart w:id="88" w:name="_Toc426043739"/>
            <w:bookmarkStart w:id="89" w:name="_Toc426102603"/>
            <w:bookmarkStart w:id="90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1" w:name="_Toc426043046"/>
            <w:bookmarkStart w:id="92" w:name="_Toc426043494"/>
            <w:bookmarkStart w:id="93" w:name="_Toc426043538"/>
            <w:bookmarkStart w:id="94" w:name="_Toc426043582"/>
            <w:bookmarkStart w:id="95" w:name="_Toc426043740"/>
            <w:bookmarkStart w:id="96" w:name="_Toc426102604"/>
            <w:bookmarkStart w:id="97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8" w:name="_Toc498950087"/>
            <w:bookmarkEnd w:id="98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9" w:name="_Toc426043741"/>
            <w:bookmarkStart w:id="100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9"/>
            <w:bookmarkEnd w:id="100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1" w:name="_Toc426043047"/>
            <w:bookmarkStart w:id="102" w:name="_Toc426043495"/>
            <w:bookmarkStart w:id="103" w:name="_Toc426043539"/>
            <w:bookmarkStart w:id="104" w:name="_Toc426043583"/>
            <w:bookmarkStart w:id="105" w:name="_Toc426043742"/>
            <w:bookmarkStart w:id="106" w:name="_Toc426102606"/>
            <w:bookmarkStart w:id="107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8" w:name="_Toc426043048"/>
            <w:bookmarkStart w:id="109" w:name="_Toc426043496"/>
            <w:bookmarkStart w:id="110" w:name="_Toc426043540"/>
            <w:bookmarkStart w:id="111" w:name="_Toc426043584"/>
            <w:bookmarkStart w:id="112" w:name="_Toc426043743"/>
            <w:bookmarkStart w:id="113" w:name="_Toc426102607"/>
            <w:bookmarkStart w:id="114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5" w:name="_Toc426043049"/>
            <w:bookmarkStart w:id="116" w:name="_Toc426043497"/>
            <w:bookmarkStart w:id="117" w:name="_Toc426043541"/>
            <w:bookmarkStart w:id="118" w:name="_Toc426043585"/>
            <w:bookmarkStart w:id="119" w:name="_Toc426043744"/>
            <w:bookmarkStart w:id="120" w:name="_Toc426102608"/>
            <w:bookmarkStart w:id="121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2" w:name="_Toc426043050"/>
            <w:bookmarkStart w:id="123" w:name="_Toc426043498"/>
            <w:bookmarkStart w:id="124" w:name="_Toc426043542"/>
            <w:bookmarkStart w:id="125" w:name="_Toc426043586"/>
            <w:bookmarkStart w:id="126" w:name="_Toc426043745"/>
            <w:bookmarkStart w:id="127" w:name="_Toc426102609"/>
            <w:bookmarkStart w:id="128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9" w:name="_Toc426043746"/>
            <w:bookmarkStart w:id="130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9"/>
            <w:bookmarkEnd w:id="130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1" w:name="_Toc426043051"/>
            <w:bookmarkStart w:id="132" w:name="_Toc426043499"/>
            <w:bookmarkStart w:id="133" w:name="_Toc426043543"/>
            <w:bookmarkStart w:id="134" w:name="_Toc426043587"/>
            <w:bookmarkStart w:id="135" w:name="_Toc426043747"/>
            <w:bookmarkStart w:id="136" w:name="_Toc426102611"/>
            <w:bookmarkStart w:id="137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8" w:name="_Toc426043052"/>
            <w:bookmarkStart w:id="139" w:name="_Toc426043500"/>
            <w:bookmarkStart w:id="140" w:name="_Toc426043544"/>
            <w:bookmarkStart w:id="141" w:name="_Toc426043588"/>
            <w:bookmarkStart w:id="142" w:name="_Toc426043748"/>
            <w:bookmarkStart w:id="143" w:name="_Toc426102612"/>
            <w:bookmarkStart w:id="144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5" w:name="_Toc426043053"/>
            <w:bookmarkStart w:id="146" w:name="_Toc426043501"/>
            <w:bookmarkStart w:id="147" w:name="_Toc426043545"/>
            <w:bookmarkStart w:id="148" w:name="_Toc426043589"/>
            <w:bookmarkStart w:id="149" w:name="_Toc426043749"/>
            <w:bookmarkStart w:id="150" w:name="_Toc426102613"/>
            <w:bookmarkStart w:id="151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2" w:name="_Toc426043054"/>
            <w:bookmarkStart w:id="153" w:name="_Toc426043502"/>
            <w:bookmarkStart w:id="154" w:name="_Toc426043546"/>
            <w:bookmarkStart w:id="155" w:name="_Toc426043590"/>
            <w:bookmarkStart w:id="156" w:name="_Toc426043750"/>
            <w:bookmarkStart w:id="157" w:name="_Toc426102614"/>
            <w:bookmarkStart w:id="158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9" w:name="_Toc426043055"/>
            <w:bookmarkStart w:id="160" w:name="_Toc426043503"/>
            <w:bookmarkStart w:id="161" w:name="_Toc426043547"/>
            <w:bookmarkStart w:id="162" w:name="_Toc426043591"/>
            <w:bookmarkStart w:id="163" w:name="_Toc426043751"/>
            <w:bookmarkStart w:id="164" w:name="_Toc426102615"/>
            <w:bookmarkStart w:id="165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6" w:name="_Toc426043056"/>
            <w:bookmarkStart w:id="167" w:name="_Toc426043504"/>
            <w:bookmarkStart w:id="168" w:name="_Toc426043548"/>
            <w:bookmarkStart w:id="169" w:name="_Toc426043592"/>
            <w:bookmarkStart w:id="170" w:name="_Toc426043752"/>
            <w:bookmarkStart w:id="171" w:name="_Toc426102616"/>
            <w:bookmarkStart w:id="172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73" w:name="_Toc426043057"/>
            <w:bookmarkStart w:id="174" w:name="_Toc426043505"/>
            <w:bookmarkStart w:id="175" w:name="_Toc426043549"/>
            <w:bookmarkStart w:id="176" w:name="_Toc426043593"/>
            <w:bookmarkStart w:id="177" w:name="_Toc426043753"/>
            <w:bookmarkStart w:id="178" w:name="_Toc426102617"/>
            <w:bookmarkStart w:id="179" w:name="_Toc49895009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4A532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9031C1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77777777" w:rsidR="00211658" w:rsidRPr="001C4431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8B4DF4" w14:textId="76B34991" w:rsidR="005812E5" w:rsidRPr="009C3AC5" w:rsidRDefault="005812E5" w:rsidP="005812E5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№3. Справка о наличии кадровых ресурсов</w:t>
      </w:r>
    </w:p>
    <w:p w14:paraId="763A5850" w14:textId="77777777" w:rsidR="005812E5" w:rsidRPr="009C3AC5" w:rsidRDefault="005812E5" w:rsidP="005812E5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375AEAA0" w14:textId="6B06BE16" w:rsidR="005812E5" w:rsidRPr="009C3AC5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A73483" w:rsidRPr="009C3AC5">
        <w:rPr>
          <w:rFonts w:ascii="Arial" w:hAnsi="Arial" w:cs="Arial"/>
          <w:b/>
          <w:sz w:val="22"/>
          <w:szCs w:val="22"/>
        </w:rPr>
        <w:t>3</w:t>
      </w:r>
      <w:r w:rsidR="00A73483" w:rsidRPr="009C3AC5">
        <w:rPr>
          <w:rFonts w:ascii="Arial" w:hAnsi="Arial" w:cs="Arial"/>
          <w:b/>
          <w:bCs/>
          <w:sz w:val="22"/>
          <w:szCs w:val="22"/>
        </w:rPr>
        <w:t>-АИ</w:t>
      </w:r>
    </w:p>
    <w:p w14:paraId="35E7D5D1" w14:textId="03508BFA" w:rsidR="005812E5" w:rsidRPr="009C3AC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A0276AA" w14:textId="77777777" w:rsidR="005812E5" w:rsidRPr="009C3AC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6B8F1306" w14:textId="77777777" w:rsidR="005812E5" w:rsidRPr="009C3AC5" w:rsidRDefault="005812E5" w:rsidP="005812E5">
      <w:pPr>
        <w:spacing w:before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</w:t>
      </w:r>
    </w:p>
    <w:p w14:paraId="6AD9C104" w14:textId="77777777" w:rsidR="005812E5" w:rsidRPr="009C3AC5" w:rsidRDefault="005812E5" w:rsidP="005812E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</w:p>
    <w:p w14:paraId="3ECEAFC3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Справка </w:t>
      </w:r>
    </w:p>
    <w:p w14:paraId="1A39A8AE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C3AC5">
        <w:rPr>
          <w:rFonts w:ascii="Arial" w:hAnsi="Arial" w:cs="Arial"/>
          <w:b/>
          <w:sz w:val="22"/>
          <w:szCs w:val="22"/>
        </w:rPr>
        <w:t>о наличии кадровых ресурсов</w:t>
      </w:r>
      <w:r w:rsidRPr="009C3AC5">
        <w:rPr>
          <w:rFonts w:ascii="Arial" w:hAnsi="Arial" w:cs="Arial"/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3108D0B6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5812E5" w:rsidRPr="009C3AC5" w14:paraId="0A18AEC5" w14:textId="77777777" w:rsidTr="005C613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3A3BA41E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№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D13F01D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20EF3A84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14A4935A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8B59C6B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3A3E7B9B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9C3AC5" w14:paraId="37E25173" w14:textId="77777777" w:rsidTr="005C613B">
        <w:trPr>
          <w:cantSplit/>
          <w:jc w:val="center"/>
        </w:trPr>
        <w:tc>
          <w:tcPr>
            <w:tcW w:w="10482" w:type="dxa"/>
            <w:gridSpan w:val="5"/>
          </w:tcPr>
          <w:p w14:paraId="6FF57DA7" w14:textId="77777777" w:rsidR="005812E5" w:rsidRPr="009C3AC5" w:rsidRDefault="005812E5" w:rsidP="0029536B">
            <w:pPr>
              <w:spacing w:before="0" w:after="0" w:line="20" w:lineRule="atLeast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Руководящее звено </w:t>
            </w:r>
            <w:r w:rsidRPr="009C3AC5">
              <w:rPr>
                <w:rFonts w:ascii="Arial" w:hAnsi="Arial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9C3AC5" w14:paraId="38FD143A" w14:textId="77777777" w:rsidTr="005C613B">
        <w:trPr>
          <w:trHeight w:val="481"/>
          <w:jc w:val="center"/>
        </w:trPr>
        <w:tc>
          <w:tcPr>
            <w:tcW w:w="664" w:type="dxa"/>
            <w:vAlign w:val="center"/>
          </w:tcPr>
          <w:p w14:paraId="005B8445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1EDF639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10BDA87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ECB2B89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351ECFA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9C3AC5" w14:paraId="25CF645A" w14:textId="77777777" w:rsidTr="005C613B">
        <w:trPr>
          <w:trHeight w:val="319"/>
          <w:jc w:val="center"/>
        </w:trPr>
        <w:tc>
          <w:tcPr>
            <w:tcW w:w="664" w:type="dxa"/>
            <w:vAlign w:val="center"/>
          </w:tcPr>
          <w:p w14:paraId="5FFDD401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9C3AC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27BB0986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D692761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189BF0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9232F04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44E" w:rsidRPr="009C3AC5" w14:paraId="11EC8737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4245FC4A" w14:textId="062BF923" w:rsidR="003151C1" w:rsidRPr="009C3AC5" w:rsidRDefault="006552C9" w:rsidP="00E32E0F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С</w:t>
            </w:r>
            <w:r w:rsidR="005A744E"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отрудники</w:t>
            </w:r>
            <w:r w:rsidR="00E32E0F"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которых планируется привлечь для выполнения 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работ</w:t>
            </w:r>
          </w:p>
        </w:tc>
      </w:tr>
      <w:tr w:rsidR="003151C1" w:rsidRPr="009C3AC5" w14:paraId="5AFA60CE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330296B0" w14:textId="1AD9C9A5" w:rsidR="003151C1" w:rsidRPr="009C3AC5" w:rsidRDefault="003151C1" w:rsidP="003151C1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>ЛОТ №1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- Право на заключение договора на выполнение работ</w:t>
            </w:r>
          </w:p>
          <w:p w14:paraId="092491CF" w14:textId="28C7CF21" w:rsidR="003151C1" w:rsidRPr="009C3AC5" w:rsidRDefault="003151C1" w:rsidP="003151C1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по научно-техническому сопровождению рабочей документации 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для строительства объекта: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3151C1" w:rsidRPr="009C3AC5" w14:paraId="18B79BF0" w14:textId="77777777" w:rsidTr="003151C1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A0C04C6" w14:textId="59BBE918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F7D1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F9A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864" w14:textId="195FC6BA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Инженер/ученый, имеющий профильное образование и квалификацию, а также ученую степень кандидат технических наук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8DDF2C" w14:textId="011DC874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Опыт работы не менее 5 лет</w:t>
            </w:r>
          </w:p>
        </w:tc>
      </w:tr>
      <w:tr w:rsidR="003151C1" w:rsidRPr="009C3AC5" w14:paraId="3B03B433" w14:textId="77777777" w:rsidTr="003151C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6E610E4" w14:textId="61CC5104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D856" w14:textId="44B775C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F74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0AC6" w14:textId="0A579F78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Инженер/ученый, имеющий профильное образование и квалификацию, а также ученую степень доктор технических наук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8D5507" w14:textId="285E8709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Опыт работы не менее 10 лет</w:t>
            </w:r>
          </w:p>
        </w:tc>
      </w:tr>
      <w:tr w:rsidR="003151C1" w:rsidRPr="009C3AC5" w14:paraId="7FD291A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CAE164" w14:textId="7B494C55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9C3AC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9F88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F4F5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1898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3D364E6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46C18" w:rsidRPr="009C3AC5" w14:paraId="44A0E6F8" w14:textId="77777777" w:rsidTr="00346C18">
        <w:trPr>
          <w:cantSplit/>
          <w:trHeight w:val="279"/>
          <w:jc w:val="center"/>
        </w:trPr>
        <w:tc>
          <w:tcPr>
            <w:tcW w:w="10482" w:type="dxa"/>
            <w:gridSpan w:val="5"/>
            <w:vAlign w:val="center"/>
          </w:tcPr>
          <w:p w14:paraId="008988DB" w14:textId="77777777" w:rsidR="00346C18" w:rsidRPr="009C3AC5" w:rsidRDefault="00346C18" w:rsidP="00346C18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iCs/>
                <w:snapToGrid w:val="0"/>
                <w:color w:val="FF0000"/>
                <w:sz w:val="22"/>
                <w:szCs w:val="22"/>
              </w:rPr>
              <w:t>ЛОТ №2</w:t>
            </w:r>
            <w:r w:rsidRPr="009C3AC5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 xml:space="preserve"> - Право на заключение договора на выполнение работ по</w:t>
            </w:r>
          </w:p>
          <w:p w14:paraId="2E59C32A" w14:textId="123EBE65" w:rsidR="00346C18" w:rsidRPr="009C3AC5" w:rsidRDefault="00346C18" w:rsidP="00346C18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iCs/>
                <w:snapToGrid w:val="0"/>
                <w:sz w:val="22"/>
                <w:szCs w:val="22"/>
                <w:u w:val="single"/>
              </w:rPr>
              <w:t>научно-техническому сопровождению строительства, геотехническому мониторингу и мониторингу несущих и ограждающих конструкций</w:t>
            </w:r>
            <w:r w:rsidRPr="009C3AC5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 xml:space="preserve"> объекта: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346C18" w:rsidRPr="009C3AC5" w14:paraId="5D1650EF" w14:textId="77777777" w:rsidTr="00346C18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71793DE" w14:textId="1A2B7446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9DB1" w14:textId="101852A9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544F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3FB4" w14:textId="1027DDD6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Инженер/ученый, имеющий профильное образование и квалификацию, а также ученую степень кандидат технических наук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299B08A" w14:textId="6476164F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Опыт работы не менее 5 лет</w:t>
            </w:r>
          </w:p>
        </w:tc>
      </w:tr>
      <w:tr w:rsidR="00346C18" w:rsidRPr="009C3AC5" w14:paraId="7800D0BB" w14:textId="77777777" w:rsidTr="00346C18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2F4016BC" w14:textId="2142BE0D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094E" w14:textId="1881BB09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DB76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DD0" w14:textId="43F11898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Инженер/ученый, имеющий профильное образование и квалификацию, а также ученую степень доктор технических наук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D5C4647" w14:textId="13494E45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Опыт работы не менее 10 лет</w:t>
            </w:r>
          </w:p>
        </w:tc>
      </w:tr>
      <w:tr w:rsidR="00346C18" w:rsidRPr="009C3AC5" w14:paraId="0BE321E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AC81751" w14:textId="51AD1C0F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9C3AC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3341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FA44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B847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3EC50C3" w14:textId="77777777" w:rsidR="00346C18" w:rsidRPr="009C3AC5" w:rsidRDefault="00346C18" w:rsidP="00346C18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2A303AE" w14:textId="411581EF" w:rsidR="003151C1" w:rsidRPr="009C3AC5" w:rsidRDefault="005812E5" w:rsidP="003151C1">
      <w:pPr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*Приложение</w:t>
      </w:r>
      <w:r w:rsidR="003151C1" w:rsidRPr="009C3AC5">
        <w:rPr>
          <w:rFonts w:ascii="Arial" w:hAnsi="Arial" w:cs="Arial"/>
          <w:b/>
          <w:sz w:val="22"/>
          <w:szCs w:val="22"/>
        </w:rPr>
        <w:t>:</w:t>
      </w:r>
      <w:r w:rsidR="003151C1" w:rsidRPr="009C3AC5">
        <w:rPr>
          <w:rFonts w:ascii="Arial" w:hAnsi="Arial" w:cs="Arial"/>
          <w:sz w:val="22"/>
          <w:szCs w:val="22"/>
        </w:rPr>
        <w:t xml:space="preserve">. </w:t>
      </w:r>
      <w:r w:rsidR="003151C1" w:rsidRPr="009C3AC5">
        <w:rPr>
          <w:rFonts w:ascii="Arial" w:hAnsi="Arial" w:cs="Arial"/>
          <w:i/>
          <w:sz w:val="22"/>
          <w:szCs w:val="22"/>
        </w:rPr>
        <w:t>Выписка из штатного расписания, копии приказов о назначении на должность, копии дипломов об образовании</w:t>
      </w:r>
    </w:p>
    <w:p w14:paraId="4DE07E0E" w14:textId="5014DD09" w:rsidR="006E6948" w:rsidRPr="009C3AC5" w:rsidRDefault="003151C1" w:rsidP="003151C1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9C3AC5">
        <w:rPr>
          <w:rFonts w:ascii="Arial" w:hAnsi="Arial" w:cs="Arial"/>
          <w:b/>
          <w:color w:val="FF0000"/>
          <w:sz w:val="22"/>
          <w:szCs w:val="22"/>
        </w:rPr>
        <w:t xml:space="preserve">В случае отсутствия в штате необходимого </w:t>
      </w:r>
      <w:r w:rsidR="00784D33" w:rsidRPr="009C3AC5">
        <w:rPr>
          <w:rFonts w:ascii="Arial" w:hAnsi="Arial" w:cs="Arial"/>
          <w:b/>
          <w:color w:val="FF0000"/>
          <w:sz w:val="22"/>
          <w:szCs w:val="22"/>
        </w:rPr>
        <w:t>количества</w:t>
      </w:r>
      <w:r w:rsidRPr="009C3AC5">
        <w:rPr>
          <w:rFonts w:ascii="Arial" w:hAnsi="Arial" w:cs="Arial"/>
          <w:b/>
          <w:color w:val="FF0000"/>
          <w:sz w:val="22"/>
          <w:szCs w:val="22"/>
        </w:rPr>
        <w:t xml:space="preserve"> сотрудников указанной специальности допускается предоставление Гарантийного письма "О приеме сотрудников в штат не позднее 30 календарных дней с даты отправки уведомления о признании победителем в отборе</w:t>
      </w:r>
    </w:p>
    <w:p w14:paraId="247A965C" w14:textId="5144BA05" w:rsidR="005812E5" w:rsidRPr="009C3AC5" w:rsidRDefault="006E6948" w:rsidP="003151C1">
      <w:pPr>
        <w:spacing w:before="0" w:after="0"/>
        <w:jc w:val="center"/>
        <w:rPr>
          <w:rFonts w:ascii="Arial" w:hAnsi="Arial" w:cs="Arial"/>
          <w:caps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</w:rPr>
        <w:t>.</w:t>
      </w:r>
    </w:p>
    <w:p w14:paraId="0DE70DB5" w14:textId="77777777" w:rsidR="005812E5" w:rsidRPr="009C3AC5" w:rsidRDefault="005812E5" w:rsidP="005812E5">
      <w:pPr>
        <w:spacing w:before="0" w:after="0"/>
        <w:rPr>
          <w:rFonts w:ascii="Arial" w:hAnsi="Arial" w:cs="Arial"/>
          <w:caps/>
          <w:sz w:val="22"/>
          <w:szCs w:val="22"/>
        </w:rPr>
      </w:pPr>
    </w:p>
    <w:p w14:paraId="74059AC3" w14:textId="03DFCD21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_________________</w:t>
      </w:r>
      <w:r w:rsidR="006E38D9" w:rsidRPr="009C3AC5">
        <w:rPr>
          <w:rFonts w:ascii="Arial" w:hAnsi="Arial" w:cs="Arial"/>
          <w:sz w:val="22"/>
          <w:szCs w:val="22"/>
        </w:rPr>
        <w:t xml:space="preserve">          </w:t>
      </w:r>
      <w:r w:rsidRPr="009C3AC5">
        <w:rPr>
          <w:rFonts w:ascii="Arial" w:hAnsi="Arial" w:cs="Arial"/>
          <w:sz w:val="22"/>
          <w:szCs w:val="22"/>
        </w:rPr>
        <w:t xml:space="preserve">   ___________________</w:t>
      </w:r>
      <w:r w:rsidRPr="009C3AC5">
        <w:rPr>
          <w:rFonts w:ascii="Arial" w:hAnsi="Arial" w:cs="Arial"/>
          <w:sz w:val="22"/>
          <w:szCs w:val="22"/>
        </w:rPr>
        <w:tab/>
        <w:t xml:space="preserve">               _______________</w:t>
      </w:r>
    </w:p>
    <w:p w14:paraId="160F2C05" w14:textId="26F1D0D7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 xml:space="preserve">  (Подпись руководителя)</w:t>
      </w:r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F1874FC" w14:textId="4AFDAD37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p w14:paraId="470ABD73" w14:textId="00EAF35F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  <w:r w:rsidRPr="009C3AC5">
        <w:rPr>
          <w:rFonts w:ascii="Arial" w:hAnsi="Arial" w:cs="Arial"/>
          <w:sz w:val="22"/>
          <w:szCs w:val="22"/>
        </w:rPr>
        <w:t>ФИО; телефон; e-mail</w:t>
      </w:r>
    </w:p>
    <w:p w14:paraId="3547A99A" w14:textId="77777777" w:rsidR="00032F3E" w:rsidRPr="009C3AC5" w:rsidRDefault="00032F3E" w:rsidP="00643BC2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656F47" w14:textId="77777777" w:rsidR="00032F3E" w:rsidRPr="009C3AC5" w:rsidRDefault="00032F3E" w:rsidP="00185B13">
      <w:pPr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29976" w14:textId="77777777" w:rsidR="00D45430" w:rsidRPr="009C3AC5" w:rsidRDefault="00D4543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212CF7B" w14:textId="64BE2A1D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71F3B2BB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D45430" w:rsidRPr="009C3AC5">
        <w:rPr>
          <w:rFonts w:ascii="Arial" w:hAnsi="Arial" w:cs="Arial"/>
          <w:b/>
          <w:sz w:val="22"/>
          <w:szCs w:val="22"/>
        </w:rPr>
        <w:t>3-АИ</w:t>
      </w:r>
    </w:p>
    <w:p w14:paraId="6FC2F94F" w14:textId="063CD7D4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4AF00840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80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выполнения аналогичных предмету отбора работ</w:t>
      </w:r>
      <w:r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bookmarkEnd w:id="180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1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1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45468245" w:rsidR="00643BC2" w:rsidRPr="009C3AC5" w:rsidRDefault="00E32E0F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2" w:name="_Toc498950100"/>
      <w:r w:rsidRPr="009C3AC5">
        <w:rPr>
          <w:rFonts w:ascii="Arial" w:hAnsi="Arial" w:cs="Arial"/>
          <w:b/>
          <w:bCs/>
          <w:spacing w:val="-11"/>
          <w:sz w:val="22"/>
          <w:szCs w:val="22"/>
        </w:rPr>
        <w:t>за последние 3 (три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 w:rsidRPr="009C3AC5">
        <w:rPr>
          <w:rFonts w:ascii="Arial" w:hAnsi="Arial" w:cs="Arial"/>
          <w:b/>
          <w:bCs/>
          <w:spacing w:val="-11"/>
          <w:sz w:val="22"/>
          <w:szCs w:val="22"/>
        </w:rPr>
        <w:t>года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2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55BAD7C4" w14:textId="7A827CBF" w:rsidR="00D45430" w:rsidRPr="009C3AC5" w:rsidRDefault="00643BC2" w:rsidP="00D45430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D45430" w:rsidRPr="009C3AC5">
        <w:rPr>
          <w:rFonts w:ascii="Arial" w:hAnsi="Arial" w:cs="Arial"/>
          <w:b/>
          <w:bCs/>
          <w:sz w:val="22"/>
          <w:szCs w:val="22"/>
        </w:rPr>
        <w:t xml:space="preserve">Открытый отбор организации, способной выполнить комплекс работ </w:t>
      </w:r>
      <w:r w:rsidR="00D45430" w:rsidRPr="009C3AC5">
        <w:rPr>
          <w:rFonts w:ascii="Arial" w:hAnsi="Arial" w:cs="Arial"/>
          <w:b/>
          <w:bCs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D45430" w:rsidRPr="009C3AC5">
        <w:rPr>
          <w:rFonts w:ascii="Arial" w:hAnsi="Arial" w:cs="Arial"/>
          <w:b/>
          <w:bCs/>
          <w:sz w:val="22"/>
          <w:szCs w:val="22"/>
        </w:rPr>
        <w:t xml:space="preserve"> для ООО «Арена-Инжиниринг» в соответствии с лотовой закупкой:</w:t>
      </w:r>
    </w:p>
    <w:p w14:paraId="7BF46712" w14:textId="77777777" w:rsidR="00D45430" w:rsidRPr="009C3AC5" w:rsidRDefault="00D45430" w:rsidP="00D45430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Cs/>
          <w:iCs/>
          <w:sz w:val="22"/>
          <w:szCs w:val="22"/>
        </w:rPr>
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</w:r>
    </w:p>
    <w:p w14:paraId="6A231AD1" w14:textId="77777777" w:rsidR="00D45430" w:rsidRPr="009C3AC5" w:rsidRDefault="00D45430" w:rsidP="00D45430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Cs/>
          <w:iCs/>
          <w:sz w:val="22"/>
          <w:szCs w:val="22"/>
        </w:rPr>
        <w:t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</w:p>
    <w:p w14:paraId="538146A9" w14:textId="1F91F9D6" w:rsidR="00643BC2" w:rsidRPr="001C4431" w:rsidRDefault="006A722E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 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38CAEBDD" w14:textId="77777777" w:rsidR="00643BC2" w:rsidRPr="001C4431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2585AB15" w14:textId="2AA9440F" w:rsidR="00643BC2" w:rsidRPr="001C4431" w:rsidRDefault="00643BC2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Опыт выполнения аналогичных</w:t>
      </w:r>
      <w:r w:rsidR="0060673F" w:rsidRPr="001C4431">
        <w:rPr>
          <w:rFonts w:ascii="Arial" w:hAnsi="Arial" w:cs="Arial"/>
          <w:b/>
          <w:sz w:val="22"/>
          <w:szCs w:val="22"/>
        </w:rPr>
        <w:t>*</w:t>
      </w:r>
      <w:r w:rsidRPr="001C4431">
        <w:rPr>
          <w:rFonts w:ascii="Arial" w:hAnsi="Arial" w:cs="Arial"/>
          <w:b/>
          <w:sz w:val="22"/>
          <w:szCs w:val="22"/>
        </w:rPr>
        <w:t xml:space="preserve"> работ</w:t>
      </w:r>
      <w:r w:rsidR="00247F21" w:rsidRPr="001C4431">
        <w:rPr>
          <w:rFonts w:ascii="Arial" w:hAnsi="Arial" w:cs="Arial"/>
          <w:b/>
          <w:sz w:val="22"/>
          <w:szCs w:val="22"/>
        </w:rPr>
        <w:t xml:space="preserve"> / </w:t>
      </w:r>
      <w:r w:rsidRPr="001C4431">
        <w:rPr>
          <w:rFonts w:ascii="Arial" w:hAnsi="Arial" w:cs="Arial"/>
          <w:b/>
          <w:sz w:val="22"/>
          <w:szCs w:val="22"/>
        </w:rPr>
        <w:t>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412"/>
        <w:gridCol w:w="851"/>
        <w:gridCol w:w="4258"/>
        <w:gridCol w:w="2087"/>
      </w:tblGrid>
      <w:tr w:rsidR="00643BC2" w:rsidRPr="001C4431" w14:paraId="77E6AA8E" w14:textId="77777777" w:rsidTr="00186243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1C4431" w:rsidRDefault="00643BC2" w:rsidP="00721449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Виды и объемы работ </w:t>
            </w:r>
            <w:r w:rsidR="005165C4" w:rsidRPr="001C4431">
              <w:rPr>
                <w:rFonts w:ascii="Arial" w:hAnsi="Arial" w:cs="Arial"/>
                <w:b/>
                <w:sz w:val="16"/>
                <w:szCs w:val="16"/>
              </w:rPr>
              <w:t>на объекте,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0AD9D3A7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19967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Период выполнения работ</w:t>
            </w:r>
          </w:p>
        </w:tc>
        <w:tc>
          <w:tcPr>
            <w:tcW w:w="4258" w:type="dxa"/>
            <w:shd w:val="clear" w:color="auto" w:fill="F2F2F2"/>
            <w:vAlign w:val="center"/>
          </w:tcPr>
          <w:p w14:paraId="5524EF1F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1C4431" w14:paraId="5D65440D" w14:textId="77777777" w:rsidTr="00186243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2" w:type="dxa"/>
            <w:shd w:val="pct15" w:color="auto" w:fill="auto"/>
          </w:tcPr>
          <w:p w14:paraId="112D61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51" w:type="dxa"/>
            <w:shd w:val="pct15" w:color="auto" w:fill="auto"/>
          </w:tcPr>
          <w:p w14:paraId="1502A02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4258" w:type="dxa"/>
            <w:shd w:val="pct15" w:color="auto" w:fill="auto"/>
          </w:tcPr>
          <w:p w14:paraId="20C6CF89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396D23" w:rsidRPr="001C4431" w14:paraId="1470EE93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6BF0EAE9" w14:textId="7A5BFFBA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2020 год</w:t>
            </w:r>
          </w:p>
        </w:tc>
      </w:tr>
      <w:tr w:rsidR="00396D23" w:rsidRPr="001C4431" w14:paraId="390AEC30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AC6477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B14E4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41467F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E5195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60D1B4E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7404B9EF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2020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583B0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29423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71DEC259" w14:textId="238F40AE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 выполненных работ по предмету отбора за 2020 год, тыс. руб.:</w:t>
            </w:r>
          </w:p>
        </w:tc>
        <w:tc>
          <w:tcPr>
            <w:tcW w:w="2087" w:type="dxa"/>
            <w:shd w:val="clear" w:color="auto" w:fill="auto"/>
          </w:tcPr>
          <w:p w14:paraId="09D2C64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4CC41DAC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2019 год</w:t>
            </w:r>
          </w:p>
        </w:tc>
      </w:tr>
      <w:tr w:rsidR="00396D23" w:rsidRPr="001C4431" w14:paraId="20253AEA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3C5395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34C58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38A6B2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603D06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98D137C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77777777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2019год: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B93B36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55B31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EC314F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 выполненных работ по предмету отбора за 2019год, тыс. руб.:</w:t>
            </w:r>
          </w:p>
        </w:tc>
        <w:tc>
          <w:tcPr>
            <w:tcW w:w="2087" w:type="dxa"/>
            <w:shd w:val="clear" w:color="auto" w:fill="auto"/>
          </w:tcPr>
          <w:p w14:paraId="2D087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CACC7E4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2018 год</w:t>
            </w:r>
          </w:p>
        </w:tc>
      </w:tr>
      <w:tr w:rsidR="00396D23" w:rsidRPr="001C4431" w14:paraId="10632401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971042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B9B1D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1E7BB1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0698F177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25496156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2018год: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3625E6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CD82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5A1E8D1E" w14:textId="1F6B2383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 выполненных работ по предмету отбора за 2018год,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08C82C25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2017 год</w:t>
            </w:r>
          </w:p>
        </w:tc>
      </w:tr>
      <w:tr w:rsidR="00396D23" w:rsidRPr="001C4431" w14:paraId="5EC7E1BE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ECDFE9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ABC95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6C5889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488ECB0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7F23CE9B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2017год: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24901B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D47E4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13FC9893" w14:textId="64E48B96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 выполненных работ по предмету отбора за 2017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03F632E8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2016 год</w:t>
            </w:r>
          </w:p>
        </w:tc>
      </w:tr>
      <w:tr w:rsidR="00396D23" w:rsidRPr="001C4431" w14:paraId="024DDD7D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3B40E94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42772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4E1E0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526E08A7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75F35731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2016год: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60C3431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F2C9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26322A75" w14:textId="36638F11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 выполненных работ по предмету отбора за 2016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7CE57AF0" w:rsidR="00396D23" w:rsidRPr="001C4431" w:rsidRDefault="00396D23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Итого договоров за 2016 - 2020 гг.:</w:t>
            </w:r>
          </w:p>
        </w:tc>
      </w:tr>
      <w:tr w:rsidR="00396D23" w:rsidRPr="001C4431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1547A8ED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>Общая стоимость выполненных работ по предмету отбора за 2016-2020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(Подпись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1C4431">
        <w:rPr>
          <w:rFonts w:ascii="Arial" w:hAnsi="Arial" w:cs="Arial"/>
          <w:sz w:val="22"/>
          <w:szCs w:val="22"/>
        </w:rPr>
        <w:tab/>
      </w:r>
    </w:p>
    <w:p w14:paraId="06FEA91D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10E94451" w14:textId="70F8F693" w:rsidR="009F0376" w:rsidRPr="001C4431" w:rsidRDefault="009F0376" w:rsidP="00E32E0F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76ACDC2E" w14:textId="42CD4BBF" w:rsidR="00396D23" w:rsidRPr="001C4431" w:rsidRDefault="008C42AF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pacing w:val="1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>Необходимо приложить ко</w:t>
      </w:r>
      <w:r w:rsidR="0036550E" w:rsidRPr="001C4431">
        <w:rPr>
          <w:rFonts w:ascii="Arial" w:hAnsi="Arial" w:cs="Arial"/>
          <w:b/>
          <w:color w:val="FF0000"/>
          <w:sz w:val="22"/>
          <w:szCs w:val="22"/>
        </w:rPr>
        <w:t xml:space="preserve">пии подтверждающих документов,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заверенные подписью руководителя предприятия (или уполномоченного им лица) и печатью Организации: копии Договоров, копии </w:t>
      </w:r>
      <w:r w:rsidR="00186243" w:rsidRPr="001C4431">
        <w:rPr>
          <w:rFonts w:ascii="Arial" w:hAnsi="Arial" w:cs="Arial"/>
          <w:b/>
          <w:color w:val="FF0000"/>
          <w:sz w:val="22"/>
          <w:szCs w:val="22"/>
        </w:rPr>
        <w:t>актов выполненных работ по этим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 договорам, копии отчетных материалов</w:t>
      </w:r>
    </w:p>
    <w:p w14:paraId="40BB6D0E" w14:textId="0876B44A" w:rsidR="00211658" w:rsidRPr="001C4431" w:rsidRDefault="0060673F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  <w:r w:rsidRPr="001C4431">
        <w:rPr>
          <w:rFonts w:ascii="Arial" w:hAnsi="Arial" w:cs="Arial"/>
          <w:b/>
          <w:spacing w:val="1"/>
          <w:sz w:val="22"/>
          <w:szCs w:val="22"/>
        </w:rPr>
        <w:t>*</w:t>
      </w:r>
      <w:r w:rsidR="0036550E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в качестве </w:t>
      </w:r>
      <w:r w:rsidR="00692AB3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аналогичного </w:t>
      </w:r>
      <w:r w:rsidR="00186243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опыта </w:t>
      </w:r>
      <w:r w:rsidRPr="001C4431">
        <w:rPr>
          <w:rFonts w:ascii="Arial" w:hAnsi="Arial" w:cs="Arial"/>
          <w:b/>
          <w:i/>
          <w:spacing w:val="1"/>
          <w:sz w:val="22"/>
          <w:szCs w:val="22"/>
        </w:rPr>
        <w:t>рассматривае</w:t>
      </w:r>
      <w:r w:rsidR="00692AB3" w:rsidRPr="001C4431">
        <w:rPr>
          <w:rFonts w:ascii="Arial" w:hAnsi="Arial" w:cs="Arial"/>
          <w:b/>
          <w:i/>
          <w:spacing w:val="1"/>
          <w:sz w:val="22"/>
          <w:szCs w:val="22"/>
        </w:rPr>
        <w:t>тся</w:t>
      </w:r>
      <w:r w:rsidR="00211658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: </w:t>
      </w:r>
    </w:p>
    <w:p w14:paraId="3C711346" w14:textId="77F3A5D2" w:rsidR="00211658" w:rsidRPr="001C4431" w:rsidRDefault="00211658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  <w:r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Лот 1 -  опыта реализации научно-технического сопровождения </w:t>
      </w:r>
      <w:r w:rsidRPr="001C4431">
        <w:rPr>
          <w:rFonts w:ascii="Arial" w:hAnsi="Arial" w:cs="Arial"/>
          <w:b/>
          <w:i/>
          <w:spacing w:val="1"/>
          <w:sz w:val="22"/>
          <w:szCs w:val="22"/>
          <w:u w:val="single"/>
        </w:rPr>
        <w:t>рабочей документации</w:t>
      </w:r>
      <w:r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 по уникальным, технически сложным, в том числе объектам-аналогам за последние 5 (пять) лет, в качестве организации исполнителя (не субподрядчика)</w:t>
      </w:r>
    </w:p>
    <w:p w14:paraId="459EFAD0" w14:textId="57EA4435" w:rsidR="0036550E" w:rsidRPr="001C4431" w:rsidRDefault="00211658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  <w:r w:rsidRPr="001C4431">
        <w:rPr>
          <w:rFonts w:ascii="Arial" w:hAnsi="Arial" w:cs="Arial"/>
          <w:b/>
          <w:i/>
          <w:spacing w:val="1"/>
          <w:sz w:val="22"/>
          <w:szCs w:val="22"/>
        </w:rPr>
        <w:t>Лот2 -</w:t>
      </w:r>
      <w:r w:rsidR="00692AB3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 опыт </w:t>
      </w:r>
      <w:r w:rsidR="0036550E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реализации научно-технического сопровождения </w:t>
      </w:r>
      <w:r w:rsidR="0036550E" w:rsidRPr="001C4431">
        <w:rPr>
          <w:rFonts w:ascii="Arial" w:hAnsi="Arial" w:cs="Arial"/>
          <w:b/>
          <w:i/>
          <w:spacing w:val="1"/>
          <w:sz w:val="22"/>
          <w:szCs w:val="22"/>
          <w:u w:val="single"/>
        </w:rPr>
        <w:t>строительства</w:t>
      </w:r>
      <w:r w:rsidR="0036550E" w:rsidRPr="001C4431">
        <w:rPr>
          <w:rFonts w:ascii="Arial" w:hAnsi="Arial" w:cs="Arial"/>
          <w:b/>
          <w:i/>
          <w:spacing w:val="1"/>
          <w:sz w:val="22"/>
          <w:szCs w:val="22"/>
        </w:rPr>
        <w:t xml:space="preserve"> по уникальным, технически сложным, в том числе объектам-аналогам за последние 5 (пять) лет, в качестве организации исполнителя (не субподрядчика)</w:t>
      </w:r>
    </w:p>
    <w:p w14:paraId="5D7ADA09" w14:textId="6E57BEF8" w:rsidR="00F71798" w:rsidRPr="001C4431" w:rsidRDefault="00F71798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  <w:sectPr w:rsidR="00F71798" w:rsidRPr="001C4431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</w:p>
    <w:p w14:paraId="703F5561" w14:textId="77777777" w:rsidR="008C42AF" w:rsidRPr="001C4431" w:rsidRDefault="008C42AF" w:rsidP="00643BC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7D96384C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3-АИ</w:t>
            </w:r>
          </w:p>
          <w:p w14:paraId="64897E6A" w14:textId="46226ADD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396D23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2_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4793A89" w14:textId="5C164047" w:rsidR="00396D23" w:rsidRPr="001C4431" w:rsidRDefault="00DD1807" w:rsidP="00396D2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>в открытом отборе организации</w:t>
            </w:r>
            <w:r w:rsidR="00396D23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способной выполнить комплекс работ </w:t>
            </w:r>
            <w:r w:rsidR="00396D23" w:rsidRPr="001C443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по научно-техническому сопровождению рабочей документации, строительства и геотехническому мониторингу</w:t>
            </w:r>
            <w:r w:rsidR="00396D23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для ООО «Арена-Инжиниринг» в соответствии с лотовой закупкой:</w:t>
            </w:r>
          </w:p>
          <w:p w14:paraId="09C74322" w14:textId="77777777" w:rsidR="00396D23" w:rsidRPr="001C4431" w:rsidRDefault="00396D23" w:rsidP="00396D2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      </w:r>
          </w:p>
          <w:p w14:paraId="3C672D05" w14:textId="77777777" w:rsidR="00396D23" w:rsidRPr="001C4431" w:rsidRDefault="00396D23" w:rsidP="00396D2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      </w:r>
          </w:p>
          <w:p w14:paraId="72624F69" w14:textId="1EB0BEE1" w:rsidR="002158A8" w:rsidRPr="001C4431" w:rsidRDefault="002158A8" w:rsidP="00396D23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и адрес Претендента: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_______________________________________________________________________________________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B0239F" w14:textId="1A8BC8B5" w:rsidR="001E5778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Сводная анкета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Претендента</w:t>
      </w:r>
      <w:r w:rsidR="00396D2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Лот №1 и Лот № 2</w:t>
      </w: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02F095AF" w14:textId="28FC05ED" w:rsidR="00092F2F" w:rsidRPr="001C4431" w:rsidRDefault="00F151A0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092F2F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3" w:name="_Hlk38316868"/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Если Претендент подает Предложение в составе Группы лиц, то Сводная анкета Претендента предоставляется на каждого участника такой Группы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bookmarkEnd w:id="183"/>
    <w:p w14:paraId="00D3BCE1" w14:textId="0628C030" w:rsidR="00FA6EF9" w:rsidRPr="001C4431" w:rsidRDefault="00396D23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Форма №7. Справка о наличии МТР</w:t>
      </w:r>
    </w:p>
    <w:p w14:paraId="5601ABE6" w14:textId="77777777" w:rsidR="00FA6EF9" w:rsidRPr="001C4431" w:rsidRDefault="00FA6EF9" w:rsidP="00FA6EF9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192C7E2F" w14:textId="621C71C2" w:rsidR="00FA6EF9" w:rsidRPr="001C4431" w:rsidRDefault="00FA6EF9" w:rsidP="00FA6EF9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396D23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="00396D23" w:rsidRPr="001C4431">
        <w:rPr>
          <w:rFonts w:ascii="Arial" w:hAnsi="Arial" w:cs="Arial"/>
          <w:b/>
          <w:bCs/>
          <w:spacing w:val="-1"/>
          <w:sz w:val="22"/>
          <w:szCs w:val="22"/>
        </w:rPr>
        <w:t>-АИ</w:t>
      </w:r>
    </w:p>
    <w:p w14:paraId="5AF19808" w14:textId="75280F0B" w:rsidR="00FA6EF9" w:rsidRPr="001C4431" w:rsidRDefault="00396D23" w:rsidP="00FA6EF9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</w:t>
      </w:r>
      <w:r w:rsidR="00FA6EF9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3312C9C6" w14:textId="7AB3A0D2" w:rsidR="00211658" w:rsidRPr="001C4431" w:rsidRDefault="00211658" w:rsidP="00211658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Справка о наличии МТР</w:t>
      </w:r>
    </w:p>
    <w:p w14:paraId="3D3212C5" w14:textId="0B6B6BCA" w:rsidR="0060673F" w:rsidRPr="001C4431" w:rsidRDefault="00FA6EF9" w:rsidP="0060673F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1C4431">
        <w:rPr>
          <w:rFonts w:ascii="Arial" w:hAnsi="Arial" w:cs="Arial"/>
          <w:b/>
          <w:bCs/>
          <w:sz w:val="22"/>
          <w:szCs w:val="22"/>
          <w:lang w:eastAsia="ar-SA"/>
        </w:rPr>
        <w:t>Наименование отбора</w:t>
      </w:r>
      <w:r w:rsidRPr="001C4431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 w:rsidR="0060673F" w:rsidRPr="001C4431">
        <w:rPr>
          <w:rFonts w:ascii="Arial" w:hAnsi="Arial" w:cs="Arial"/>
          <w:b/>
          <w:bCs/>
          <w:sz w:val="22"/>
          <w:szCs w:val="22"/>
          <w:lang w:eastAsia="ar-SA"/>
        </w:rPr>
        <w:t xml:space="preserve">Открытый отбор организации, способной выполнить комплекс работ </w:t>
      </w:r>
      <w:r w:rsidR="0060673F" w:rsidRPr="001C4431">
        <w:rPr>
          <w:rFonts w:ascii="Arial" w:hAnsi="Arial" w:cs="Arial"/>
          <w:b/>
          <w:bCs/>
          <w:iCs/>
          <w:sz w:val="22"/>
          <w:szCs w:val="22"/>
          <w:lang w:eastAsia="ar-SA"/>
        </w:rPr>
        <w:t>по научно-техническому сопровождению рабочей документации, строительства и геотехническому мониторингу</w:t>
      </w:r>
      <w:r w:rsidR="0060673F" w:rsidRPr="001C4431">
        <w:rPr>
          <w:rFonts w:ascii="Arial" w:hAnsi="Arial" w:cs="Arial"/>
          <w:b/>
          <w:bCs/>
          <w:sz w:val="22"/>
          <w:szCs w:val="22"/>
          <w:lang w:eastAsia="ar-SA"/>
        </w:rPr>
        <w:t xml:space="preserve"> для ООО «Арена-Инжиниринг» в соответствии с лотовой закупкой:</w:t>
      </w:r>
    </w:p>
    <w:p w14:paraId="4506EB5B" w14:textId="77777777" w:rsidR="0060673F" w:rsidRPr="001C4431" w:rsidRDefault="0060673F" w:rsidP="0060673F">
      <w:pPr>
        <w:widowControl w:val="0"/>
        <w:suppressAutoHyphens/>
        <w:autoSpaceDE w:val="0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1C4431">
        <w:rPr>
          <w:rFonts w:ascii="Arial" w:hAnsi="Arial" w:cs="Arial"/>
          <w:b/>
          <w:bCs/>
          <w:iCs/>
          <w:sz w:val="22"/>
          <w:szCs w:val="22"/>
          <w:lang w:eastAsia="ar-SA"/>
        </w:rPr>
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</w:r>
    </w:p>
    <w:p w14:paraId="357FC917" w14:textId="77777777" w:rsidR="0060673F" w:rsidRPr="001C4431" w:rsidRDefault="0060673F" w:rsidP="0060673F">
      <w:pPr>
        <w:widowControl w:val="0"/>
        <w:suppressAutoHyphens/>
        <w:autoSpaceDE w:val="0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1C4431">
        <w:rPr>
          <w:rFonts w:ascii="Arial" w:hAnsi="Arial" w:cs="Arial"/>
          <w:b/>
          <w:bCs/>
          <w:iCs/>
          <w:sz w:val="22"/>
          <w:szCs w:val="22"/>
          <w:lang w:eastAsia="ar-SA"/>
        </w:rPr>
        <w:t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</w:p>
    <w:p w14:paraId="57510840" w14:textId="45740F86" w:rsidR="00FA6EF9" w:rsidRPr="001C4431" w:rsidRDefault="00FA6EF9" w:rsidP="00FA6EF9">
      <w:pPr>
        <w:widowControl w:val="0"/>
        <w:suppressAutoHyphens/>
        <w:autoSpaceDE w:val="0"/>
        <w:rPr>
          <w:rFonts w:ascii="Arial" w:hAnsi="Arial" w:cs="Arial"/>
          <w:b/>
          <w:iCs/>
          <w:sz w:val="22"/>
          <w:szCs w:val="22"/>
        </w:rPr>
      </w:pPr>
    </w:p>
    <w:p w14:paraId="5AB6675D" w14:textId="77777777" w:rsidR="00FA6EF9" w:rsidRPr="001C4431" w:rsidRDefault="00FA6EF9" w:rsidP="00FC0E1B">
      <w:pPr>
        <w:tabs>
          <w:tab w:val="left" w:pos="720"/>
          <w:tab w:val="left" w:pos="1260"/>
        </w:tabs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1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708"/>
        <w:gridCol w:w="851"/>
        <w:gridCol w:w="2410"/>
        <w:gridCol w:w="1701"/>
        <w:gridCol w:w="1021"/>
        <w:gridCol w:w="1134"/>
        <w:gridCol w:w="3260"/>
        <w:gridCol w:w="44"/>
      </w:tblGrid>
      <w:tr w:rsidR="0060673F" w:rsidRPr="001C4431" w14:paraId="06A97D63" w14:textId="77777777" w:rsidTr="00882B61">
        <w:trPr>
          <w:gridAfter w:val="1"/>
          <w:wAfter w:w="44" w:type="dxa"/>
          <w:trHeight w:val="55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D3FAF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022E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Наименование, марка оборудования / техники/инструмента/товара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D5DDF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738F0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0BA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Право владения / использования</w:t>
            </w:r>
          </w:p>
          <w:p w14:paraId="27EBF5EA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1C443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собственность / аренда / лизинг)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C93B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Состояние</w:t>
            </w:r>
          </w:p>
          <w:p w14:paraId="6A45B140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(обязательно для заполнения для основных тех. ресурсов)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DD5C5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Назначение в отношении конкурентного отбора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A129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60673F" w:rsidRPr="001C4431" w14:paraId="59443DA9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3BEA20" w14:textId="77777777" w:rsidR="0060673F" w:rsidRPr="001C4431" w:rsidRDefault="0060673F" w:rsidP="0060673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914" w14:textId="77777777" w:rsidR="0060673F" w:rsidRPr="001C4431" w:rsidRDefault="0060673F" w:rsidP="0060673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ABB" w14:textId="77777777" w:rsidR="0060673F" w:rsidRPr="001C4431" w:rsidRDefault="0060673F" w:rsidP="0060673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94D" w14:textId="77777777" w:rsidR="0060673F" w:rsidRPr="001C4431" w:rsidRDefault="0060673F" w:rsidP="0060673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212" w14:textId="77777777" w:rsidR="0060673F" w:rsidRPr="001C4431" w:rsidRDefault="0060673F" w:rsidP="0060673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040E0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 xml:space="preserve">год выпуска/ </w:t>
            </w:r>
          </w:p>
          <w:p w14:paraId="0EA59E0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дата 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C456B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заводской 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EFC94D" w14:textId="77777777" w:rsidR="0060673F" w:rsidRPr="001C4431" w:rsidRDefault="0060673F" w:rsidP="0060673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0A67FD" w14:textId="77777777" w:rsidR="0060673F" w:rsidRPr="001C4431" w:rsidRDefault="0060673F" w:rsidP="0060673F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673F" w:rsidRPr="001C4431" w14:paraId="7B352129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E53D6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119C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517B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C44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EDDF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57D8B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E2F50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9E68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BA6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60673F" w:rsidRPr="001C4431" w14:paraId="34AA2888" w14:textId="77777777" w:rsidTr="00882B61">
        <w:trPr>
          <w:trHeight w:val="284"/>
        </w:trPr>
        <w:tc>
          <w:tcPr>
            <w:tcW w:w="161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F0F98" w14:textId="77777777" w:rsidR="005219F7" w:rsidRPr="001C4431" w:rsidRDefault="005219F7" w:rsidP="005219F7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ЛОТ №1</w:t>
            </w:r>
            <w:r w:rsidRPr="001C443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- Право на заключение договора на выполнение работ</w:t>
            </w:r>
          </w:p>
          <w:p w14:paraId="2348A337" w14:textId="30961FBF" w:rsidR="0060673F" w:rsidRPr="001C4431" w:rsidRDefault="005219F7" w:rsidP="005219F7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 xml:space="preserve">по научно-техническому сопровождению рабочей документации </w:t>
            </w:r>
            <w:r w:rsidRPr="001C4431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для строительства объекта: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60673F" w:rsidRPr="001C4431" w14:paraId="52901F10" w14:textId="77777777" w:rsidTr="00882B61">
        <w:trPr>
          <w:trHeight w:val="284"/>
        </w:trPr>
        <w:tc>
          <w:tcPr>
            <w:tcW w:w="161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BED7" w14:textId="68F08843" w:rsidR="0060673F" w:rsidRPr="001C4431" w:rsidRDefault="0060673F" w:rsidP="005219F7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5219F7" w:rsidRPr="001C4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9F7" w:rsidRPr="001C4431">
              <w:rPr>
                <w:rFonts w:ascii="Arial" w:hAnsi="Arial" w:cs="Arial"/>
                <w:bCs/>
                <w:sz w:val="20"/>
                <w:szCs w:val="20"/>
              </w:rPr>
              <w:t xml:space="preserve">Специализированное сертифицированного программного обеспечения для выполнения необходимых поверочных расчетов согласно нормативно-технической документации,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</w:tr>
      <w:tr w:rsidR="0060673F" w:rsidRPr="001C4431" w14:paraId="4235DAAE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44C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66F9" w14:textId="644E9BCA" w:rsidR="005219F7" w:rsidRPr="001C4431" w:rsidRDefault="005219F7" w:rsidP="005219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 xml:space="preserve">Программный расчетный комплекс, используемый для создания пространственной расчетной схемы методом конечных элементов, такие как Scad office, Лира САПР или аналоги.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Минимальное количество лицензий </w:t>
            </w:r>
          </w:p>
          <w:p w14:paraId="0E544F7F" w14:textId="6DA50300" w:rsidR="0060673F" w:rsidRPr="001C4431" w:rsidRDefault="0060673F" w:rsidP="006067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8697" w14:textId="392A18A2" w:rsidR="0060673F" w:rsidRPr="001C4431" w:rsidRDefault="005219F7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553" w14:textId="3E4AB6CB" w:rsidR="0060673F" w:rsidRPr="001C4431" w:rsidRDefault="005219F7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C28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D8D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DF4" w14:textId="5CA1B07F" w:rsidR="0060673F" w:rsidRPr="001C4431" w:rsidRDefault="005219F7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94A6A" w14:textId="77777777" w:rsidR="0060673F" w:rsidRPr="001C4431" w:rsidRDefault="0060673F" w:rsidP="00606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9701" w14:textId="7429B89D" w:rsidR="0060673F" w:rsidRPr="001C4431" w:rsidRDefault="005219F7" w:rsidP="005219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лицензий на программное обеспечение прилагаются</w:t>
            </w:r>
          </w:p>
        </w:tc>
      </w:tr>
      <w:tr w:rsidR="005219F7" w:rsidRPr="001C4431" w14:paraId="6ADDC086" w14:textId="77777777" w:rsidTr="00882B61">
        <w:trPr>
          <w:trHeight w:val="1126"/>
        </w:trPr>
        <w:tc>
          <w:tcPr>
            <w:tcW w:w="161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AF11" w14:textId="77777777" w:rsidR="005219F7" w:rsidRPr="001C4431" w:rsidRDefault="005219F7" w:rsidP="005219F7">
            <w:pPr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iCs/>
                <w:snapToGrid w:val="0"/>
                <w:color w:val="FF0000"/>
                <w:sz w:val="20"/>
                <w:szCs w:val="20"/>
              </w:rPr>
              <w:t>ЛОТ №2</w:t>
            </w:r>
            <w:r w:rsidRPr="001C4431"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  <w:t xml:space="preserve"> - Право на заключение договора на выполнение работ по</w:t>
            </w:r>
          </w:p>
          <w:p w14:paraId="44577985" w14:textId="70D808BF" w:rsidR="005219F7" w:rsidRPr="001C4431" w:rsidRDefault="005219F7" w:rsidP="005219F7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iCs/>
                <w:snapToGrid w:val="0"/>
                <w:sz w:val="20"/>
                <w:szCs w:val="20"/>
                <w:u w:val="single"/>
              </w:rPr>
              <w:t>научно-техническому сопровождению строительства, геотехническому мониторингу и мониторингу несущих и ограждающих конструкций</w:t>
            </w:r>
            <w:r w:rsidRPr="001C4431"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  <w:t xml:space="preserve"> объекта: Многофункционального спортивного комплекса «Арена», расположенного по адресу: г. Омск, ул. Лукашевича д.35</w:t>
            </w:r>
          </w:p>
        </w:tc>
      </w:tr>
      <w:tr w:rsidR="005219F7" w:rsidRPr="001C4431" w14:paraId="0CA15A4B" w14:textId="77777777" w:rsidTr="00882B61">
        <w:trPr>
          <w:trHeight w:val="284"/>
        </w:trPr>
        <w:tc>
          <w:tcPr>
            <w:tcW w:w="161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F718" w14:textId="323B175C" w:rsidR="005219F7" w:rsidRPr="001C4431" w:rsidRDefault="005219F7" w:rsidP="005219F7">
            <w:pPr>
              <w:pStyle w:val="ab"/>
              <w:numPr>
                <w:ilvl w:val="3"/>
                <w:numId w:val="7"/>
              </w:numPr>
              <w:tabs>
                <w:tab w:val="clear" w:pos="2880"/>
                <w:tab w:val="num" w:pos="317"/>
              </w:tabs>
              <w:spacing w:before="0" w:after="0" w:line="20" w:lineRule="atLeast"/>
              <w:ind w:left="33" w:firstLine="0"/>
              <w:jc w:val="left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snapToGrid w:val="0"/>
                <w:sz w:val="20"/>
                <w:szCs w:val="20"/>
              </w:rPr>
              <w:t>Специализированное сертифицированное программное обеспечения для выполнения необходимых поверочных расчетов согласно нормативно-технической документации</w:t>
            </w:r>
          </w:p>
        </w:tc>
      </w:tr>
      <w:tr w:rsidR="00A5632C" w:rsidRPr="001C4431" w14:paraId="10466ED2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362" w14:textId="015B0DC8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66F" w14:textId="76895E7A" w:rsidR="00A5632C" w:rsidRPr="001C4431" w:rsidRDefault="00A5632C" w:rsidP="00A5632C">
            <w:pPr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Программный расчетный комплекс, используемый для создания пространственной расчетной схемы методом конечных элементов, такие как Scad office, Лира САПР или аналоги. </w:t>
            </w:r>
            <w:r w:rsidRPr="001C4431">
              <w:rPr>
                <w:rFonts w:ascii="Arial" w:hAnsi="Arial" w:cs="Arial"/>
                <w:sz w:val="20"/>
                <w:szCs w:val="20"/>
              </w:rPr>
              <w:br/>
              <w:t xml:space="preserve">Минимальное количество лицензий – 1 </w:t>
            </w:r>
            <w:r w:rsidR="00C44354" w:rsidRPr="001C443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2661" w14:textId="32A362ED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9DA" w14:textId="4116EE6C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608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F79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223" w14:textId="27C57449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99FA4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E0F87" w14:textId="5D0AE032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лицензий на программное обеспечение прилагаются</w:t>
            </w:r>
          </w:p>
        </w:tc>
      </w:tr>
      <w:tr w:rsidR="00A5632C" w:rsidRPr="001C4431" w14:paraId="3A614197" w14:textId="77777777" w:rsidTr="00882B61">
        <w:trPr>
          <w:trHeight w:val="284"/>
        </w:trPr>
        <w:tc>
          <w:tcPr>
            <w:tcW w:w="161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0C30" w14:textId="7EEEADE7" w:rsidR="00A5632C" w:rsidRPr="001C4431" w:rsidRDefault="00A5632C" w:rsidP="00A5632C">
            <w:pPr>
              <w:pStyle w:val="ab"/>
              <w:numPr>
                <w:ilvl w:val="3"/>
                <w:numId w:val="7"/>
              </w:numPr>
              <w:tabs>
                <w:tab w:val="clear" w:pos="2880"/>
              </w:tabs>
              <w:ind w:left="317" w:hanging="28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Приборно-инструментальная база для выполнения визуального и детального обследования</w:t>
            </w:r>
          </w:p>
        </w:tc>
      </w:tr>
      <w:tr w:rsidR="00A5632C" w:rsidRPr="001C4431" w14:paraId="50E329F1" w14:textId="77777777" w:rsidTr="00882B61">
        <w:trPr>
          <w:gridAfter w:val="1"/>
          <w:wAfter w:w="44" w:type="dxa"/>
          <w:trHeight w:val="9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184" w14:textId="62F343EE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F9D" w14:textId="263B410F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Дальномер лазерный Leica Disto D210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200" w14:textId="59DA0BD8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60F" w14:textId="1D05568E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FCB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07C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AE9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1BC4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E2736" w14:textId="4B554B68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77D9BD7B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129" w14:textId="6503738E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BD1" w14:textId="596CFD50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Измеритель толщины защитного слоя бетона Profoscope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D411" w14:textId="70D64D71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5111" w14:textId="6865C94E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832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06D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A28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65D9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3EFA" w14:textId="73AE4EA6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032C387E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0E0" w14:textId="422740E8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70B0" w14:textId="5BFC76C0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Измеритель прочности материалов ОНИКС-1 ОНИКС-1.ОС.100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C6E" w14:textId="23E8ACD9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8C4" w14:textId="303BCFCF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3F9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6D8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FF0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EEA25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94A81" w14:textId="010C2C19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4F74B62A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47B" w14:textId="6AD9009A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CE8" w14:textId="6C081E08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Тестер ультразвуковой UK1401(или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8EE" w14:textId="019FFCEA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239" w14:textId="71B63FC6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4A7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C61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A8B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1B02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F90D9" w14:textId="4B045CE0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6278AC6E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58C" w14:textId="0AC841D7" w:rsidR="00A5632C" w:rsidRPr="001C4431" w:rsidRDefault="00A5632C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656" w14:textId="54996CA3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Толщиномер ультразвуковой  БУЛАТ 1П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8FD" w14:textId="77B9738E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125" w14:textId="2093183B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D2F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E9F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BEFD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5D8F7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1222B" w14:textId="016BD426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1395ECE3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1AD" w14:textId="25BEC269" w:rsidR="00A5632C" w:rsidRPr="001C4431" w:rsidRDefault="00882B61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32A" w14:textId="0F223C54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 xml:space="preserve">Ультразвуковой </w:t>
            </w:r>
            <w:r w:rsidR="00C44354" w:rsidRPr="001C4431">
              <w:rPr>
                <w:rFonts w:ascii="Arial" w:hAnsi="Arial" w:cs="Arial"/>
                <w:bCs/>
                <w:sz w:val="20"/>
                <w:szCs w:val="20"/>
              </w:rPr>
              <w:t>дефектоскоп</w:t>
            </w:r>
          </w:p>
          <w:p w14:paraId="0F6CEBA2" w14:textId="42CC65DB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Пульсар – 1,2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5AE6" w14:textId="1C7464CD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A79" w14:textId="384BCF29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387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E80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31A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EB4AE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2E95" w14:textId="20B65B6C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5BA9C145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1C9" w14:textId="271A9BC9" w:rsidR="00A5632C" w:rsidRPr="001C4431" w:rsidRDefault="00882B61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9C1" w14:textId="574B85C6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Виброметр интеллектуальный цифровой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3DE" w14:textId="4F5724B2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14EC" w14:textId="5D27A178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371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5A7F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8D0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062C4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AC75" w14:textId="0EDDF8C2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5419A681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6E38" w14:textId="0543A3C3" w:rsidR="00A5632C" w:rsidRPr="001C4431" w:rsidRDefault="00882B61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4CB" w14:textId="23EAD28D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Сейсмометр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6EE" w14:textId="11D190FE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896" w14:textId="2DE19655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3B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233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A80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2708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9E39" w14:textId="749CE422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1C4431" w14:paraId="6F649ABF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67C0" w14:textId="72CA3852" w:rsidR="00A5632C" w:rsidRPr="001C4431" w:rsidRDefault="00882B61" w:rsidP="00A563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A2C" w14:textId="1C46BA95" w:rsidR="00A5632C" w:rsidRPr="001C4431" w:rsidRDefault="00A5632C" w:rsidP="00A56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Регистратор сейсмический(или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28F" w14:textId="425108BB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0BF" w14:textId="39C8BD35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D1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CB1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4B20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FE8F6" w14:textId="77777777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8F325" w14:textId="41E8D0A5" w:rsidR="00A5632C" w:rsidRPr="001C4431" w:rsidRDefault="00A5632C" w:rsidP="00A56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882B61" w:rsidRPr="001C4431" w14:paraId="4B51615E" w14:textId="77777777" w:rsidTr="00882B61">
        <w:trPr>
          <w:gridAfter w:val="1"/>
          <w:wAfter w:w="44" w:type="dxa"/>
          <w:trHeight w:val="284"/>
        </w:trPr>
        <w:tc>
          <w:tcPr>
            <w:tcW w:w="161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0EDF" w14:textId="11C229B6" w:rsidR="00882B61" w:rsidRPr="001C4431" w:rsidRDefault="00882B61" w:rsidP="00882B61">
            <w:pPr>
              <w:pStyle w:val="ab"/>
              <w:numPr>
                <w:ilvl w:val="3"/>
                <w:numId w:val="7"/>
              </w:numPr>
              <w:tabs>
                <w:tab w:val="clear" w:pos="2880"/>
              </w:tabs>
              <w:ind w:left="317" w:hanging="31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Приборно-инструментальная база для выполнения геотехнического мониторинга</w:t>
            </w:r>
          </w:p>
        </w:tc>
      </w:tr>
      <w:tr w:rsidR="00882B61" w:rsidRPr="001C4431" w14:paraId="5F1F4F9E" w14:textId="77777777" w:rsidTr="00882B61">
        <w:trPr>
          <w:gridAfter w:val="1"/>
          <w:wAfter w:w="44" w:type="dxa"/>
          <w:trHeight w:val="9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0DB" w14:textId="4F3E3956" w:rsidR="00882B61" w:rsidRPr="001C4431" w:rsidRDefault="00882B61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4568" w14:textId="1F8D17F6" w:rsidR="00882B61" w:rsidRPr="001C4431" w:rsidRDefault="00882B61" w:rsidP="00882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Тахеометр электронный Sokkia SET630RK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t>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413" w14:textId="77E55914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6B5" w14:textId="3497445C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45F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9973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1EB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538D9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2CCFF" w14:textId="2A264D13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882B61" w:rsidRPr="001C4431" w14:paraId="72C22A7E" w14:textId="77777777" w:rsidTr="00882B61">
        <w:trPr>
          <w:gridAfter w:val="1"/>
          <w:wAfter w:w="44" w:type="dxa"/>
          <w:trHeight w:val="9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3EA" w14:textId="0D89DDF8" w:rsidR="00882B61" w:rsidRPr="001C4431" w:rsidRDefault="00882B61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0E9" w14:textId="09B1D0E0" w:rsidR="00882B61" w:rsidRPr="001C4431" w:rsidRDefault="00882B61" w:rsidP="00882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Тахеометр электронный ТМ(1сек)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t>(или аналоги)</w:t>
            </w:r>
            <w:r w:rsidRPr="001C443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0BB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9F6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F17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E56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FEE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7F3BC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E39F4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2B61" w:rsidRPr="001C4431" w14:paraId="4524BA91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864" w14:textId="01B51B09" w:rsidR="00882B61" w:rsidRPr="001C4431" w:rsidRDefault="00882B61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60B" w14:textId="053E5C51" w:rsidR="00882B61" w:rsidRPr="001C4431" w:rsidRDefault="00882B61" w:rsidP="00882B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Нивелир цифровой Trimble DiNi 03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t>(или аналоги)</w:t>
            </w:r>
            <w:r w:rsidRPr="001C443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2EF" w14:textId="556AA86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AD7" w14:textId="77CB6C61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926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7FC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EF0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8F8B6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2AB1" w14:textId="5209B3D5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882B61" w:rsidRPr="001C4431" w14:paraId="74EC099B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350" w14:textId="7D425F3F" w:rsidR="00882B61" w:rsidRPr="001C4431" w:rsidRDefault="00882B61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CB2" w14:textId="3098F067" w:rsidR="00882B61" w:rsidRPr="001C4431" w:rsidRDefault="00882B61" w:rsidP="00882B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Рейка инварная Trimble LD23 </w:t>
            </w:r>
            <w:r w:rsidRPr="001C4431">
              <w:rPr>
                <w:rFonts w:ascii="Arial" w:hAnsi="Arial" w:cs="Arial"/>
                <w:bCs/>
                <w:sz w:val="20"/>
                <w:szCs w:val="20"/>
              </w:rPr>
              <w:t>(или аналоги)</w:t>
            </w:r>
            <w:r w:rsidRPr="001C443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36F" w14:textId="185CFBCA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34E" w14:textId="423436FF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C72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DF1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268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7C349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A9BF" w14:textId="682E9A78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882B61" w:rsidRPr="001C4431" w14:paraId="66313AFE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F9E" w14:textId="09B0FF1D" w:rsidR="00882B61" w:rsidRPr="001C4431" w:rsidRDefault="00882B61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692" w14:textId="46CA4C4F" w:rsidR="00882B61" w:rsidRPr="001C4431" w:rsidRDefault="009844E5" w:rsidP="00882B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Автоматизированный датчик крена (акселерометр-наклономер) (или аналоги)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E2B" w14:textId="018F7446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DB21" w14:textId="776C5846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Не менее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CDA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C6A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ED36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01074" w14:textId="77777777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F1D5" w14:textId="12837423" w:rsidR="00882B61" w:rsidRPr="001C4431" w:rsidRDefault="00882B61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9844E5" w:rsidRPr="001C4431" w14:paraId="6C02BB64" w14:textId="77777777" w:rsidTr="009844E5">
        <w:trPr>
          <w:gridAfter w:val="1"/>
          <w:wAfter w:w="44" w:type="dxa"/>
          <w:trHeight w:val="284"/>
        </w:trPr>
        <w:tc>
          <w:tcPr>
            <w:tcW w:w="161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3854" w14:textId="3B1DAC32" w:rsidR="009844E5" w:rsidRPr="001C4431" w:rsidRDefault="009844E5" w:rsidP="009844E5">
            <w:pPr>
              <w:pStyle w:val="ab"/>
              <w:numPr>
                <w:ilvl w:val="3"/>
                <w:numId w:val="7"/>
              </w:numPr>
              <w:tabs>
                <w:tab w:val="clear" w:pos="2880"/>
                <w:tab w:val="num" w:pos="458"/>
              </w:tabs>
              <w:ind w:hanging="2705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Испытательная лаборатория</w:t>
            </w:r>
          </w:p>
        </w:tc>
      </w:tr>
      <w:tr w:rsidR="009844E5" w:rsidRPr="001C4431" w14:paraId="614CE358" w14:textId="77777777" w:rsidTr="00882B61">
        <w:trPr>
          <w:gridAfter w:val="1"/>
          <w:wAfter w:w="44" w:type="dxa"/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F55" w14:textId="157D8A58" w:rsidR="009844E5" w:rsidRPr="001C4431" w:rsidRDefault="009844E5" w:rsidP="00882B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610" w14:textId="77777777" w:rsidR="009844E5" w:rsidRPr="001C4431" w:rsidRDefault="009844E5" w:rsidP="009844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4431">
              <w:rPr>
                <w:rFonts w:ascii="Arial" w:hAnsi="Arial" w:cs="Arial"/>
                <w:bCs/>
                <w:sz w:val="20"/>
                <w:szCs w:val="20"/>
              </w:rPr>
              <w:t>Испытательная лаборатория для определения физико-механических характеристик материала</w:t>
            </w:r>
          </w:p>
          <w:p w14:paraId="103825E6" w14:textId="77777777" w:rsidR="009844E5" w:rsidRPr="001C4431" w:rsidRDefault="009844E5" w:rsidP="00882B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01C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0DEB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1DA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7E18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01F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A536A" w14:textId="77777777" w:rsidR="009844E5" w:rsidRPr="001C4431" w:rsidRDefault="009844E5" w:rsidP="00882B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ECE4A" w14:textId="42C2D495" w:rsidR="009844E5" w:rsidRPr="001C4431" w:rsidRDefault="009844E5" w:rsidP="009844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 Копия лицензии / договора c лабораторией</w:t>
            </w:r>
          </w:p>
        </w:tc>
      </w:tr>
    </w:tbl>
    <w:p w14:paraId="2B25683B" w14:textId="77777777" w:rsidR="006A722E" w:rsidRPr="001C4431" w:rsidRDefault="006A722E" w:rsidP="006A722E">
      <w:pPr>
        <w:pStyle w:val="ab"/>
        <w:spacing w:before="40" w:after="40"/>
        <w:ind w:left="506"/>
        <w:jc w:val="left"/>
        <w:rPr>
          <w:rFonts w:ascii="Arial" w:hAnsi="Arial" w:cs="Arial"/>
          <w:iCs/>
          <w:sz w:val="22"/>
          <w:szCs w:val="22"/>
        </w:rPr>
      </w:pPr>
    </w:p>
    <w:p w14:paraId="11FFF9E6" w14:textId="77777777" w:rsidR="006A722E" w:rsidRPr="001C4431" w:rsidRDefault="006A722E" w:rsidP="006A722E">
      <w:pPr>
        <w:rPr>
          <w:rFonts w:ascii="Arial" w:hAnsi="Arial" w:cs="Arial"/>
          <w:sz w:val="22"/>
          <w:szCs w:val="22"/>
        </w:rPr>
      </w:pPr>
      <w:bookmarkStart w:id="184" w:name="_Toc426043075"/>
      <w:bookmarkStart w:id="185" w:name="_Toc426043523"/>
      <w:bookmarkStart w:id="186" w:name="_Toc426043567"/>
      <w:bookmarkStart w:id="187" w:name="_Toc426102635"/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2422B636" w14:textId="64CD3F96" w:rsidR="006A722E" w:rsidRPr="001C4431" w:rsidRDefault="006A722E" w:rsidP="006A722E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(ФИО)                     </w:t>
      </w:r>
    </w:p>
    <w:p w14:paraId="62B4FE4C" w14:textId="23422060" w:rsidR="006A722E" w:rsidRPr="001C4431" w:rsidRDefault="006A722E" w:rsidP="006A722E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6EC3F8F8" w14:textId="77777777" w:rsidR="009844E5" w:rsidRPr="001C4431" w:rsidRDefault="009844E5" w:rsidP="006A722E">
      <w:pPr>
        <w:rPr>
          <w:rFonts w:ascii="Arial" w:hAnsi="Arial" w:cs="Arial"/>
          <w:b/>
          <w:color w:val="FF0000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>Внимание! Необходимо приложить:</w:t>
      </w:r>
    </w:p>
    <w:p w14:paraId="438D26EA" w14:textId="71DBE9E2" w:rsidR="009844E5" w:rsidRPr="001C4431" w:rsidRDefault="009844E5" w:rsidP="006A722E">
      <w:pPr>
        <w:rPr>
          <w:rFonts w:ascii="Arial" w:hAnsi="Arial" w:cs="Arial"/>
          <w:b/>
          <w:color w:val="FF0000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>- копии лицензий на ПО;</w:t>
      </w:r>
    </w:p>
    <w:p w14:paraId="3D493F77" w14:textId="64755947" w:rsidR="009844E5" w:rsidRPr="001C4431" w:rsidRDefault="009844E5" w:rsidP="006A722E">
      <w:pPr>
        <w:rPr>
          <w:rFonts w:ascii="Arial" w:hAnsi="Arial" w:cs="Arial"/>
          <w:b/>
          <w:color w:val="FF0000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- копии паспортов/сертификатов на приборы и инструменты. В случае отсутствия в собственности необходимой приборно-инструментальной базы допускается предоставление Гарантийного письма </w:t>
      </w:r>
      <w:r w:rsidR="00211658" w:rsidRPr="001C4431">
        <w:rPr>
          <w:rFonts w:ascii="Arial" w:hAnsi="Arial" w:cs="Arial"/>
          <w:b/>
          <w:color w:val="FF0000"/>
          <w:sz w:val="22"/>
          <w:szCs w:val="22"/>
        </w:rPr>
        <w:t>«</w:t>
      </w:r>
      <w:r w:rsidRPr="001C4431">
        <w:rPr>
          <w:rFonts w:ascii="Arial" w:hAnsi="Arial" w:cs="Arial"/>
          <w:b/>
          <w:color w:val="FF0000"/>
          <w:sz w:val="22"/>
          <w:szCs w:val="22"/>
        </w:rPr>
        <w:t>О взятии в аренду приборно-инструментальной базы не позднее 30 календарных дней с даты отправки уведомления о признании победителем в отборе</w:t>
      </w:r>
      <w:r w:rsidR="00211658" w:rsidRPr="001C4431">
        <w:rPr>
          <w:rFonts w:ascii="Arial" w:hAnsi="Arial" w:cs="Arial"/>
          <w:b/>
          <w:color w:val="FF0000"/>
          <w:sz w:val="22"/>
          <w:szCs w:val="22"/>
        </w:rPr>
        <w:t>»</w:t>
      </w:r>
      <w:r w:rsidRPr="001C4431">
        <w:rPr>
          <w:rFonts w:ascii="Arial" w:hAnsi="Arial" w:cs="Arial"/>
          <w:b/>
          <w:color w:val="FF0000"/>
          <w:sz w:val="22"/>
          <w:szCs w:val="22"/>
        </w:rPr>
        <w:t>;</w:t>
      </w:r>
    </w:p>
    <w:p w14:paraId="0895732C" w14:textId="6D8AB5A4" w:rsidR="009844E5" w:rsidRPr="001C4431" w:rsidRDefault="009844E5" w:rsidP="006A722E">
      <w:pPr>
        <w:rPr>
          <w:rFonts w:ascii="Arial" w:hAnsi="Arial" w:cs="Arial"/>
          <w:b/>
          <w:color w:val="FF0000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копию лицензии / договора c лабораторией (допускается наличие заключенного договора с лабораторией)</w:t>
      </w:r>
    </w:p>
    <w:p w14:paraId="4AC0F84D" w14:textId="77777777" w:rsidR="00211658" w:rsidRPr="001C4431" w:rsidRDefault="00211658" w:rsidP="00211658">
      <w:pPr>
        <w:rPr>
          <w:rStyle w:val="30"/>
          <w:sz w:val="22"/>
        </w:rPr>
        <w:sectPr w:rsidR="00211658" w:rsidRPr="001C4431" w:rsidSect="0060673F">
          <w:headerReference w:type="default" r:id="rId21"/>
          <w:footerReference w:type="even" r:id="rId22"/>
          <w:footerReference w:type="default" r:id="rId23"/>
          <w:headerReference w:type="first" r:id="rId24"/>
          <w:pgSz w:w="16838" w:h="11906" w:orient="landscape"/>
          <w:pgMar w:top="1134" w:right="673" w:bottom="566" w:left="567" w:header="284" w:footer="708" w:gutter="0"/>
          <w:cols w:space="708"/>
          <w:docGrid w:linePitch="360"/>
        </w:sectPr>
      </w:pPr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r w:rsidRPr="001C4431">
        <w:rPr>
          <w:rStyle w:val="30"/>
          <w:sz w:val="22"/>
          <w:szCs w:val="22"/>
        </w:rPr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4"/>
      <w:bookmarkEnd w:id="185"/>
      <w:bookmarkEnd w:id="186"/>
      <w:bookmarkEnd w:id="187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4836E0A4" w:rsidR="00C1627F" w:rsidRPr="001C4431" w:rsidRDefault="00D4717A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№ 3-АИ</w:t>
      </w:r>
    </w:p>
    <w:p w14:paraId="4090D308" w14:textId="1D369093" w:rsidR="00C1627F" w:rsidRPr="001C4431" w:rsidRDefault="00C1627F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717A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8" w:name="_Toc426043773"/>
      <w:bookmarkStart w:id="189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8"/>
      <w:bookmarkEnd w:id="189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77777777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ПОДТВЕРЖДЕНИЕ СОГЛАСИЯ С УСЛОВИЯМИ ДОГОВОРА  (КОНТРАКТА)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706E58A2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 xml:space="preserve">приложениями к нему и готово выполнить работы 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90" w:name="_Toc426043069"/>
      <w:bookmarkStart w:id="191" w:name="_Toc426043517"/>
      <w:bookmarkStart w:id="192" w:name="_Toc426043561"/>
      <w:bookmarkStart w:id="193" w:name="_Toc426102629"/>
      <w:bookmarkStart w:id="194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90"/>
      <w:bookmarkEnd w:id="191"/>
      <w:bookmarkEnd w:id="192"/>
      <w:bookmarkEnd w:id="193"/>
      <w:bookmarkEnd w:id="194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528E0CF5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D4717A" w:rsidRPr="001C4431">
        <w:rPr>
          <w:rFonts w:ascii="Arial" w:hAnsi="Arial" w:cs="Arial"/>
          <w:b/>
          <w:sz w:val="22"/>
          <w:szCs w:val="22"/>
        </w:rPr>
        <w:t>3-АИ</w:t>
      </w:r>
    </w:p>
    <w:p w14:paraId="354AA5BA" w14:textId="1E989912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717A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5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5"/>
    </w:p>
    <w:p w14:paraId="38192E69" w14:textId="77777777" w:rsidR="00D4717A" w:rsidRPr="001C4431" w:rsidRDefault="00C1627F" w:rsidP="00D4717A">
      <w:pPr>
        <w:ind w:firstLine="567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092F2F" w:rsidRPr="001C4431">
        <w:rPr>
          <w:rFonts w:ascii="Arial" w:hAnsi="Arial" w:cs="Arial"/>
          <w:bCs/>
          <w:sz w:val="22"/>
          <w:szCs w:val="22"/>
        </w:rPr>
        <w:t>в открытом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 xml:space="preserve">способной выполнить комплекс работ </w:t>
      </w:r>
      <w:r w:rsidR="00D4717A" w:rsidRPr="001C4431">
        <w:rPr>
          <w:rFonts w:ascii="Arial" w:hAnsi="Arial" w:cs="Arial"/>
          <w:b/>
          <w:bCs/>
          <w:iCs/>
          <w:sz w:val="22"/>
          <w:szCs w:val="22"/>
        </w:rPr>
        <w:t>по научно-техническому сопровождению рабочей документации, строительства и геотехническому мониторингу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 xml:space="preserve"> для ООО «Арена-Инжиниринг» в соответствии с лотовой закупкой:</w:t>
      </w:r>
    </w:p>
    <w:p w14:paraId="391634FB" w14:textId="77777777" w:rsidR="00D4717A" w:rsidRPr="001C4431" w:rsidRDefault="00D4717A" w:rsidP="00D4717A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/>
          <w:bCs/>
          <w:iCs/>
          <w:sz w:val="22"/>
          <w:szCs w:val="22"/>
        </w:rPr>
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</w:r>
    </w:p>
    <w:p w14:paraId="09E63B63" w14:textId="4A0A0D91" w:rsidR="00C1627F" w:rsidRPr="001C4431" w:rsidRDefault="00D4717A" w:rsidP="00D4717A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/>
          <w:bCs/>
          <w:iCs/>
          <w:sz w:val="22"/>
          <w:szCs w:val="22"/>
        </w:rPr>
        <w:t xml:space="preserve"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 </w:t>
      </w:r>
      <w:r w:rsidR="00C1627F"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e-mai</w:t>
      </w:r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71B52AB9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D4717A" w:rsidRPr="001C4431">
        <w:rPr>
          <w:rFonts w:ascii="Arial" w:hAnsi="Arial" w:cs="Arial"/>
          <w:b/>
          <w:sz w:val="22"/>
          <w:szCs w:val="22"/>
        </w:rPr>
        <w:t>3-АИ</w:t>
      </w:r>
    </w:p>
    <w:p w14:paraId="749E44A2" w14:textId="6A182CBC" w:rsidR="003C15EF" w:rsidRPr="001C4431" w:rsidRDefault="00D4717A" w:rsidP="003C15E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84F0D7B" w14:textId="025DCE0A" w:rsidR="009E114A" w:rsidRPr="001C4431" w:rsidRDefault="009E114A" w:rsidP="001F4E31">
      <w:pPr>
        <w:pStyle w:val="3"/>
        <w:ind w:right="281"/>
        <w:jc w:val="right"/>
        <w:rPr>
          <w:bCs w:val="0"/>
          <w:sz w:val="22"/>
          <w:szCs w:val="24"/>
        </w:rPr>
      </w:pPr>
      <w:r w:rsidRPr="001C4431">
        <w:rPr>
          <w:bCs w:val="0"/>
          <w:sz w:val="22"/>
          <w:szCs w:val="24"/>
        </w:rPr>
        <w:t xml:space="preserve">Форма №11 </w:t>
      </w:r>
      <w:r w:rsidRPr="001C4431">
        <w:rPr>
          <w:sz w:val="22"/>
          <w:szCs w:val="24"/>
        </w:rPr>
        <w:t>Перечень субподрядных организаций</w:t>
      </w:r>
    </w:p>
    <w:p w14:paraId="26C14E81" w14:textId="77777777" w:rsidR="009E114A" w:rsidRPr="001C4431" w:rsidRDefault="009E114A" w:rsidP="001F4E31">
      <w:pPr>
        <w:widowControl w:val="0"/>
        <w:spacing w:before="0" w:after="0"/>
        <w:ind w:right="281"/>
        <w:jc w:val="right"/>
        <w:rPr>
          <w:rFonts w:ascii="Arial" w:hAnsi="Arial" w:cs="Arial"/>
          <w:color w:val="000000"/>
          <w:spacing w:val="-1"/>
          <w:sz w:val="22"/>
        </w:rPr>
      </w:pPr>
      <w:r w:rsidRPr="001C4431">
        <w:rPr>
          <w:rFonts w:ascii="Arial" w:hAnsi="Arial" w:cs="Arial"/>
          <w:color w:val="000000"/>
          <w:spacing w:val="-1"/>
          <w:sz w:val="22"/>
        </w:rPr>
        <w:t>к Предложению на участие в отборе</w:t>
      </w:r>
    </w:p>
    <w:p w14:paraId="60ED7DF5" w14:textId="4700487C" w:rsidR="009E114A" w:rsidRPr="001C4431" w:rsidRDefault="009E114A" w:rsidP="001F4E31">
      <w:pPr>
        <w:tabs>
          <w:tab w:val="left" w:pos="720"/>
          <w:tab w:val="left" w:pos="1260"/>
        </w:tabs>
        <w:ind w:right="281"/>
        <w:jc w:val="right"/>
        <w:rPr>
          <w:rFonts w:ascii="Arial" w:hAnsi="Arial" w:cs="Arial"/>
          <w:b/>
          <w:szCs w:val="28"/>
          <w:lang w:val="en-US"/>
        </w:rPr>
      </w:pPr>
      <w:r w:rsidRPr="001C4431">
        <w:rPr>
          <w:rFonts w:ascii="Arial" w:hAnsi="Arial" w:cs="Arial"/>
          <w:b/>
          <w:sz w:val="22"/>
          <w:szCs w:val="28"/>
        </w:rPr>
        <w:t>№</w:t>
      </w:r>
      <w:r w:rsidR="00D4717A" w:rsidRPr="001C4431">
        <w:rPr>
          <w:rFonts w:ascii="Arial" w:hAnsi="Arial" w:cs="Arial"/>
          <w:b/>
          <w:sz w:val="22"/>
          <w:szCs w:val="28"/>
        </w:rPr>
        <w:t>3</w:t>
      </w:r>
      <w:r w:rsidR="00D4717A" w:rsidRPr="001C4431">
        <w:rPr>
          <w:rFonts w:ascii="Arial" w:hAnsi="Arial" w:cs="Arial"/>
          <w:b/>
          <w:sz w:val="22"/>
          <w:lang w:val="en-US"/>
        </w:rPr>
        <w:t>-АИ</w:t>
      </w:r>
    </w:p>
    <w:p w14:paraId="12060AB4" w14:textId="62DE0355" w:rsidR="009E114A" w:rsidRPr="001C4431" w:rsidRDefault="00D4717A" w:rsidP="001F4E31">
      <w:pPr>
        <w:ind w:right="281"/>
        <w:jc w:val="right"/>
        <w:rPr>
          <w:rFonts w:ascii="Arial" w:hAnsi="Arial" w:cs="Arial"/>
          <w:sz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</w:rPr>
        <w:t>от «___»_________202_</w:t>
      </w:r>
      <w:r w:rsidR="009E114A" w:rsidRPr="001C4431">
        <w:rPr>
          <w:rFonts w:ascii="Arial" w:hAnsi="Arial" w:cs="Arial"/>
          <w:bCs/>
          <w:color w:val="000000"/>
          <w:spacing w:val="-1"/>
          <w:sz w:val="22"/>
        </w:rPr>
        <w:t xml:space="preserve"> г.</w:t>
      </w:r>
    </w:p>
    <w:p w14:paraId="14650651" w14:textId="5CEE55B2" w:rsidR="009E114A" w:rsidRPr="001C4431" w:rsidRDefault="009E114A" w:rsidP="001F4E31">
      <w:pPr>
        <w:pStyle w:val="3"/>
        <w:ind w:left="567" w:hanging="567"/>
        <w:jc w:val="center"/>
        <w:rPr>
          <w:bCs w:val="0"/>
          <w:sz w:val="22"/>
          <w:szCs w:val="24"/>
        </w:rPr>
      </w:pPr>
    </w:p>
    <w:p w14:paraId="3437960B" w14:textId="77777777" w:rsidR="00D4717A" w:rsidRPr="001C4431" w:rsidRDefault="009E114A" w:rsidP="00D4717A">
      <w:pPr>
        <w:spacing w:line="276" w:lineRule="auto"/>
        <w:ind w:left="567" w:right="281"/>
        <w:rPr>
          <w:rFonts w:ascii="Arial" w:hAnsi="Arial" w:cs="Arial"/>
          <w:b/>
          <w:bCs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Наименование отбора: </w:t>
      </w:r>
      <w:r w:rsidRPr="001C4431">
        <w:rPr>
          <w:rFonts w:ascii="Arial" w:hAnsi="Arial" w:cs="Arial"/>
          <w:bCs/>
          <w:sz w:val="22"/>
          <w:szCs w:val="22"/>
          <w:lang w:eastAsia="en-US"/>
        </w:rPr>
        <w:t>Открытый отбор организации,</w:t>
      </w:r>
      <w:r w:rsidR="00D4717A" w:rsidRPr="001C4431">
        <w:rPr>
          <w:rFonts w:ascii="Arial" w:hAnsi="Arial" w:cs="Arial"/>
          <w:b/>
          <w:bCs/>
          <w:sz w:val="22"/>
          <w:szCs w:val="22"/>
          <w:lang w:eastAsia="en-US"/>
        </w:rPr>
        <w:t xml:space="preserve"> способной выполнить комплекс работ </w:t>
      </w:r>
      <w:r w:rsidR="00D4717A" w:rsidRPr="001C4431">
        <w:rPr>
          <w:rFonts w:ascii="Arial" w:hAnsi="Arial" w:cs="Arial"/>
          <w:b/>
          <w:bCs/>
          <w:iCs/>
          <w:sz w:val="22"/>
          <w:szCs w:val="22"/>
          <w:lang w:eastAsia="en-US"/>
        </w:rPr>
        <w:t>по научно-техническому сопровождению рабочей документации, строительства и геотехническому мониторингу</w:t>
      </w:r>
      <w:r w:rsidR="00D4717A" w:rsidRPr="001C4431">
        <w:rPr>
          <w:rFonts w:ascii="Arial" w:hAnsi="Arial" w:cs="Arial"/>
          <w:b/>
          <w:bCs/>
          <w:sz w:val="22"/>
          <w:szCs w:val="22"/>
          <w:lang w:eastAsia="en-US"/>
        </w:rPr>
        <w:t xml:space="preserve"> для ООО «Арена-Инжиниринг» в соответствии с лотовой закупкой:</w:t>
      </w:r>
    </w:p>
    <w:p w14:paraId="5383FA3D" w14:textId="77777777" w:rsidR="00D4717A" w:rsidRPr="001C4431" w:rsidRDefault="00D4717A" w:rsidP="00D4717A">
      <w:pPr>
        <w:spacing w:line="276" w:lineRule="auto"/>
        <w:ind w:left="567" w:right="281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bCs/>
          <w:iCs/>
          <w:sz w:val="22"/>
          <w:szCs w:val="22"/>
          <w:lang w:eastAsia="en-US"/>
        </w:rPr>
        <w:t>ЛОТ №1 - Право на заключение договора на выполнение работ по научно-техническому сопровождению рабочей документации для строительства объекта: Многофункционального спортивного комплекса «Арена», расположенного по адресу: г. Омск, ул. Лукашевича д.35;</w:t>
      </w:r>
    </w:p>
    <w:p w14:paraId="02B00248" w14:textId="0923D2A0" w:rsidR="009E114A" w:rsidRPr="001C4431" w:rsidRDefault="00D4717A" w:rsidP="00D4717A">
      <w:pPr>
        <w:spacing w:line="276" w:lineRule="auto"/>
        <w:ind w:left="567" w:right="281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bCs/>
          <w:iCs/>
          <w:sz w:val="22"/>
          <w:szCs w:val="22"/>
          <w:lang w:eastAsia="en-US"/>
        </w:rPr>
        <w:t>ЛОТ №2 - Право на заключение договора на выполнение работ по научно-техническому сопровождению строительства, геотехническому мониторингу и мониторингу несущих и ограждающих конструкций объекта: Многофункционального спортивного комплекса «Арена», расположенного по адресу: г. Омск, ул. Лукашевича д.35</w:t>
      </w:r>
      <w:r w:rsidR="009E114A" w:rsidRPr="001C4431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D5F7712" w14:textId="77777777" w:rsidR="009E114A" w:rsidRPr="001C4431" w:rsidRDefault="009E114A" w:rsidP="001F4E31">
      <w:pPr>
        <w:spacing w:line="276" w:lineRule="auto"/>
        <w:ind w:firstLine="567"/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&lt;указать&gt;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693"/>
      </w:tblGrid>
      <w:tr w:rsidR="009E114A" w:rsidRPr="001C4431" w14:paraId="06273F26" w14:textId="77777777" w:rsidTr="001F4E31">
        <w:trPr>
          <w:trHeight w:val="840"/>
        </w:trPr>
        <w:tc>
          <w:tcPr>
            <w:tcW w:w="1560" w:type="dxa"/>
            <w:shd w:val="clear" w:color="auto" w:fill="F2F2F2"/>
            <w:noWrap/>
            <w:vAlign w:val="center"/>
            <w:hideMark/>
          </w:tcPr>
          <w:p w14:paraId="5267EC04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/>
            <w:noWrap/>
            <w:vAlign w:val="center"/>
            <w:hideMark/>
          </w:tcPr>
          <w:p w14:paraId="77D646AB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организации*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261F991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Состав выполняемых работ/услуг/ поставляемых товаров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3B01BCC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Процент от общего объёма работ                      </w:t>
            </w:r>
            <w:r w:rsidRPr="001C4431">
              <w:rPr>
                <w:rFonts w:ascii="Arial" w:hAnsi="Arial" w:cs="Arial"/>
                <w:b/>
                <w:color w:val="808080"/>
                <w:sz w:val="16"/>
                <w:szCs w:val="20"/>
              </w:rPr>
              <w:t>(при возможности определения)</w:t>
            </w:r>
          </w:p>
        </w:tc>
      </w:tr>
      <w:tr w:rsidR="009E114A" w:rsidRPr="001C4431" w14:paraId="79809EBA" w14:textId="77777777" w:rsidTr="001F4E31">
        <w:trPr>
          <w:trHeight w:val="229"/>
        </w:trPr>
        <w:tc>
          <w:tcPr>
            <w:tcW w:w="1560" w:type="dxa"/>
            <w:shd w:val="pct15" w:color="auto" w:fill="auto"/>
            <w:noWrap/>
            <w:vAlign w:val="center"/>
            <w:hideMark/>
          </w:tcPr>
          <w:p w14:paraId="2AAE46B5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15" w:color="auto" w:fill="auto"/>
            <w:noWrap/>
            <w:vAlign w:val="center"/>
            <w:hideMark/>
          </w:tcPr>
          <w:p w14:paraId="7ADB668A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5" w:color="auto" w:fill="auto"/>
            <w:noWrap/>
            <w:vAlign w:val="center"/>
            <w:hideMark/>
          </w:tcPr>
          <w:p w14:paraId="4DF9C5B3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22250C1" w14:textId="77777777" w:rsidR="009E114A" w:rsidRPr="001C4431" w:rsidRDefault="009E114A" w:rsidP="009E1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4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E114A" w:rsidRPr="001C4431" w14:paraId="5CB6C819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A0" w14:textId="77777777" w:rsidR="009E114A" w:rsidRPr="001C4431" w:rsidRDefault="009E114A" w:rsidP="009E11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46EB09" w14:textId="77777777" w:rsidR="009E114A" w:rsidRPr="001C4431" w:rsidRDefault="009E114A" w:rsidP="009E11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39C3A" w14:textId="77777777" w:rsidR="009E114A" w:rsidRPr="001C4431" w:rsidRDefault="009E114A" w:rsidP="009E1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D1C62" w14:textId="77777777" w:rsidR="009E114A" w:rsidRPr="001C4431" w:rsidRDefault="009E114A" w:rsidP="009E1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98D6E3" w14:textId="77777777" w:rsidR="009E114A" w:rsidRPr="001C4431" w:rsidRDefault="009E114A" w:rsidP="009E114A">
      <w:pPr>
        <w:spacing w:line="276" w:lineRule="auto"/>
        <w:rPr>
          <w:rFonts w:ascii="Arial" w:hAnsi="Arial" w:cs="Arial"/>
          <w:sz w:val="20"/>
          <w:szCs w:val="20"/>
        </w:rPr>
      </w:pPr>
    </w:p>
    <w:p w14:paraId="1478A30D" w14:textId="36D6BF2F" w:rsidR="009E114A" w:rsidRPr="001C4431" w:rsidRDefault="009E114A" w:rsidP="001F4E31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Объём работ/</w:t>
      </w:r>
      <w:r w:rsidR="001F4E31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/поставки товаров по предмету конкурентного отбора, предлагаемый к выполнению субподрядными организациями (от общей стоимости предложения), составляет</w:t>
      </w:r>
      <w:r w:rsidRPr="001C4431">
        <w:rPr>
          <w:rFonts w:ascii="Arial" w:hAnsi="Arial" w:cs="Arial"/>
          <w:color w:val="FF0000"/>
          <w:sz w:val="22"/>
          <w:szCs w:val="22"/>
        </w:rPr>
        <w:t xml:space="preserve">: </w:t>
      </w:r>
      <w:r w:rsidRPr="001C4431">
        <w:rPr>
          <w:rFonts w:ascii="Arial" w:hAnsi="Arial" w:cs="Arial"/>
          <w:color w:val="FF0000"/>
          <w:sz w:val="22"/>
          <w:szCs w:val="22"/>
          <w:highlight w:val="yellow"/>
        </w:rPr>
        <w:t>___ %.</w:t>
      </w:r>
    </w:p>
    <w:p w14:paraId="7313E25E" w14:textId="77777777" w:rsidR="009E114A" w:rsidRPr="001C4431" w:rsidRDefault="009E114A" w:rsidP="009E114A">
      <w:pPr>
        <w:spacing w:line="276" w:lineRule="auto"/>
        <w:rPr>
          <w:rFonts w:ascii="Arial" w:hAnsi="Arial" w:cs="Arial"/>
          <w:sz w:val="22"/>
          <w:szCs w:val="22"/>
        </w:rPr>
      </w:pPr>
    </w:p>
    <w:p w14:paraId="5CE01646" w14:textId="77777777" w:rsidR="009E114A" w:rsidRPr="001C4431" w:rsidRDefault="009E114A" w:rsidP="001F4E31">
      <w:pPr>
        <w:widowControl w:val="0"/>
        <w:spacing w:line="276" w:lineRule="auto"/>
        <w:ind w:left="708"/>
        <w:rPr>
          <w:rFonts w:ascii="Arial" w:hAnsi="Arial" w:cs="Arial"/>
          <w:b/>
          <w:i/>
          <w:color w:val="FF0000"/>
          <w:sz w:val="22"/>
          <w:szCs w:val="22"/>
        </w:rPr>
      </w:pPr>
      <w:r w:rsidRPr="001C4431">
        <w:rPr>
          <w:rFonts w:ascii="Arial" w:hAnsi="Arial" w:cs="Arial"/>
          <w:b/>
          <w:i/>
          <w:color w:val="FF0000"/>
          <w:sz w:val="22"/>
          <w:szCs w:val="22"/>
        </w:rPr>
        <w:t>В случае выполнения комплекса работ без привлечения субподрядчиков, необходимо указать в гр. 4 – 0%</w:t>
      </w:r>
    </w:p>
    <w:p w14:paraId="1BC36B73" w14:textId="2055C463" w:rsidR="009E114A" w:rsidRPr="001C4431" w:rsidRDefault="00211658" w:rsidP="00211658">
      <w:pPr>
        <w:tabs>
          <w:tab w:val="left" w:pos="709"/>
        </w:tabs>
        <w:spacing w:line="276" w:lineRule="auto"/>
        <w:ind w:left="709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1C4431">
        <w:rPr>
          <w:rFonts w:ascii="Arial" w:hAnsi="Arial" w:cs="Arial"/>
          <w:b/>
          <w:i/>
          <w:color w:val="FF0000"/>
          <w:sz w:val="22"/>
          <w:szCs w:val="22"/>
          <w:u w:val="single"/>
        </w:rPr>
        <w:t>ВНИМАНИЕ! Согласно ТЗ: Объем выполнения работ собственными силами по ЛОТАМ № 1,2 – не менее 100%.</w:t>
      </w:r>
    </w:p>
    <w:p w14:paraId="510BE0AF" w14:textId="77777777" w:rsidR="009E114A" w:rsidRPr="001C44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FB789F7" w14:textId="6044CCD9" w:rsidR="009E114A" w:rsidRPr="001C4431" w:rsidRDefault="00E32E0F" w:rsidP="009E114A">
      <w:pPr>
        <w:pStyle w:val="ab"/>
        <w:widowControl w:val="0"/>
        <w:tabs>
          <w:tab w:val="left" w:pos="284"/>
          <w:tab w:val="left" w:pos="567"/>
        </w:tabs>
        <w:spacing w:before="80" w:after="0"/>
        <w:ind w:left="0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9E114A" w:rsidRPr="001C4431">
        <w:rPr>
          <w:rFonts w:ascii="Arial" w:hAnsi="Arial" w:cs="Arial"/>
          <w:b/>
          <w:bCs/>
          <w:sz w:val="22"/>
          <w:szCs w:val="22"/>
        </w:rPr>
        <w:t xml:space="preserve">Руководитель организации </w:t>
      </w:r>
    </w:p>
    <w:p w14:paraId="4F34B441" w14:textId="37513388" w:rsidR="009E114A" w:rsidRPr="001C4431" w:rsidRDefault="00E32E0F" w:rsidP="009E114A">
      <w:pPr>
        <w:pStyle w:val="ab"/>
        <w:widowControl w:val="0"/>
        <w:tabs>
          <w:tab w:val="left" w:pos="284"/>
          <w:tab w:val="left" w:pos="567"/>
        </w:tabs>
        <w:spacing w:before="80" w:after="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9E114A" w:rsidRPr="001C4431">
        <w:rPr>
          <w:rFonts w:ascii="Arial" w:hAnsi="Arial" w:cs="Arial"/>
          <w:b/>
          <w:bCs/>
          <w:sz w:val="22"/>
          <w:szCs w:val="22"/>
          <w:u w:val="single"/>
        </w:rPr>
        <w:t>(Уполномоченное лицо)</w:t>
      </w:r>
      <w:r w:rsidR="001F4E31" w:rsidRPr="001C4431">
        <w:rPr>
          <w:rFonts w:ascii="Arial" w:hAnsi="Arial" w:cs="Arial"/>
          <w:bCs/>
          <w:sz w:val="22"/>
          <w:szCs w:val="22"/>
        </w:rPr>
        <w:t xml:space="preserve">  </w:t>
      </w:r>
      <w:r w:rsidR="001F4E31" w:rsidRPr="001C4431">
        <w:rPr>
          <w:rFonts w:ascii="Arial" w:hAnsi="Arial" w:cs="Arial"/>
          <w:bCs/>
          <w:sz w:val="22"/>
          <w:szCs w:val="22"/>
        </w:rPr>
        <w:tab/>
      </w:r>
      <w:r w:rsidR="009E114A" w:rsidRPr="001C4431">
        <w:rPr>
          <w:rFonts w:ascii="Arial" w:hAnsi="Arial" w:cs="Arial"/>
          <w:bCs/>
          <w:sz w:val="22"/>
          <w:szCs w:val="22"/>
        </w:rPr>
        <w:t>___________________            ______________________</w:t>
      </w:r>
    </w:p>
    <w:p w14:paraId="33F3EE31" w14:textId="77A3D6BD" w:rsidR="009E114A" w:rsidRPr="001C44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0" w:after="0"/>
        <w:ind w:left="0"/>
        <w:contextualSpacing w:val="0"/>
        <w:rPr>
          <w:rFonts w:ascii="Arial" w:hAnsi="Arial" w:cs="Arial"/>
          <w:bCs/>
          <w:color w:val="A6A6A6"/>
          <w:sz w:val="16"/>
          <w:szCs w:val="20"/>
        </w:rPr>
      </w:pPr>
      <w:r w:rsidRPr="001C4431">
        <w:rPr>
          <w:rFonts w:ascii="Arial" w:hAnsi="Arial" w:cs="Arial"/>
          <w:bCs/>
          <w:color w:val="A6A6A6"/>
          <w:sz w:val="20"/>
          <w:szCs w:val="20"/>
        </w:rPr>
        <w:tab/>
      </w:r>
      <w:r w:rsidRPr="001C4431">
        <w:rPr>
          <w:rFonts w:ascii="Arial" w:hAnsi="Arial" w:cs="Arial"/>
          <w:bCs/>
          <w:color w:val="A6A6A6"/>
          <w:sz w:val="20"/>
          <w:szCs w:val="20"/>
        </w:rPr>
        <w:tab/>
      </w:r>
      <w:r w:rsidR="00E32E0F" w:rsidRPr="001C4431">
        <w:rPr>
          <w:rFonts w:ascii="Arial" w:hAnsi="Arial" w:cs="Arial"/>
          <w:bCs/>
          <w:color w:val="A6A6A6"/>
          <w:sz w:val="20"/>
          <w:szCs w:val="20"/>
        </w:rPr>
        <w:t xml:space="preserve">        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>Должность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  <w:t xml:space="preserve">       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="00E32E0F" w:rsidRPr="001C4431">
        <w:rPr>
          <w:rFonts w:ascii="Arial" w:hAnsi="Arial" w:cs="Arial"/>
          <w:bCs/>
          <w:color w:val="A6A6A6"/>
          <w:sz w:val="16"/>
          <w:szCs w:val="20"/>
        </w:rPr>
        <w:t xml:space="preserve">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 xml:space="preserve">подпись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Pr="001C4431">
        <w:rPr>
          <w:rFonts w:ascii="Arial" w:hAnsi="Arial" w:cs="Arial"/>
          <w:bCs/>
          <w:color w:val="A6A6A6"/>
          <w:sz w:val="16"/>
          <w:szCs w:val="20"/>
        </w:rPr>
        <w:tab/>
      </w:r>
      <w:r w:rsidR="00E32E0F" w:rsidRPr="001C4431">
        <w:rPr>
          <w:rFonts w:ascii="Arial" w:hAnsi="Arial" w:cs="Arial"/>
          <w:bCs/>
          <w:color w:val="A6A6A6"/>
          <w:sz w:val="16"/>
          <w:szCs w:val="20"/>
        </w:rPr>
        <w:t xml:space="preserve">             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>ФИО</w:t>
      </w:r>
    </w:p>
    <w:p w14:paraId="300599B4" w14:textId="4D3F070D" w:rsidR="009E114A" w:rsidRPr="001C4431" w:rsidRDefault="009E114A" w:rsidP="009E114A">
      <w:pPr>
        <w:widowControl w:val="0"/>
        <w:tabs>
          <w:tab w:val="left" w:pos="284"/>
          <w:tab w:val="left" w:pos="567"/>
        </w:tabs>
        <w:spacing w:line="480" w:lineRule="auto"/>
        <w:rPr>
          <w:rFonts w:ascii="Arial" w:hAnsi="Arial" w:cs="Arial"/>
          <w:bCs/>
          <w:color w:val="A6A6A6"/>
          <w:sz w:val="16"/>
          <w:szCs w:val="20"/>
        </w:rPr>
      </w:pPr>
      <w:r w:rsidRPr="001C4431">
        <w:rPr>
          <w:rFonts w:ascii="Arial" w:hAnsi="Arial" w:cs="Arial"/>
          <w:bCs/>
          <w:sz w:val="20"/>
          <w:szCs w:val="20"/>
        </w:rPr>
        <w:tab/>
      </w:r>
      <w:r w:rsidR="00E32E0F" w:rsidRPr="001C4431">
        <w:rPr>
          <w:rFonts w:ascii="Arial" w:hAnsi="Arial" w:cs="Arial"/>
          <w:bCs/>
          <w:sz w:val="20"/>
          <w:szCs w:val="20"/>
        </w:rPr>
        <w:t xml:space="preserve">    </w:t>
      </w:r>
      <w:r w:rsidRPr="001C4431">
        <w:rPr>
          <w:rFonts w:ascii="Arial" w:hAnsi="Arial" w:cs="Arial"/>
          <w:bCs/>
          <w:color w:val="A6A6A6"/>
          <w:sz w:val="16"/>
          <w:szCs w:val="20"/>
        </w:rPr>
        <w:t>Печать организации</w:t>
      </w:r>
    </w:p>
    <w:p w14:paraId="61E6684E" w14:textId="77777777" w:rsidR="009E114A" w:rsidRPr="001C44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F3C50F9" w14:textId="77777777" w:rsidR="009E114A" w:rsidRPr="001C4431" w:rsidRDefault="009E114A" w:rsidP="009E114A">
      <w:pPr>
        <w:tabs>
          <w:tab w:val="left" w:pos="720"/>
          <w:tab w:val="left" w:pos="1260"/>
        </w:tabs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27FB5C17" w14:textId="77777777" w:rsidR="009E114A" w:rsidRPr="001C4431" w:rsidRDefault="009E114A" w:rsidP="009E114A">
      <w:pPr>
        <w:spacing w:line="276" w:lineRule="auto"/>
        <w:ind w:left="6372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 xml:space="preserve">     </w:t>
      </w:r>
      <w:r w:rsidRPr="001C4431">
        <w:rPr>
          <w:rFonts w:ascii="Arial" w:hAnsi="Arial" w:cs="Arial"/>
          <w:sz w:val="22"/>
          <w:szCs w:val="22"/>
          <w:lang w:eastAsia="en-US"/>
        </w:rPr>
        <w:t>Дата ____ / ___________ / ______</w:t>
      </w:r>
    </w:p>
    <w:p w14:paraId="7108ACF4" w14:textId="77777777" w:rsidR="009E114A" w:rsidRPr="001C4431" w:rsidRDefault="009E114A" w:rsidP="009E114A">
      <w:pPr>
        <w:spacing w:line="276" w:lineRule="auto"/>
        <w:rPr>
          <w:rFonts w:ascii="Arial" w:hAnsi="Arial" w:cs="Arial"/>
        </w:rPr>
      </w:pPr>
    </w:p>
    <w:p w14:paraId="55A03A11" w14:textId="77777777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  <w:sectPr w:rsidR="009E114A" w:rsidRPr="001C4431" w:rsidSect="00E32E0F">
          <w:type w:val="evenPage"/>
          <w:pgSz w:w="11906" w:h="16838"/>
          <w:pgMar w:top="673" w:right="566" w:bottom="567" w:left="426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0F8A4C05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3-АИ</w:t>
      </w:r>
    </w:p>
    <w:p w14:paraId="3EC6F046" w14:textId="1D7EC0A2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717A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6" w:name="_Toc426043072"/>
      <w:bookmarkStart w:id="197" w:name="_Toc426043520"/>
      <w:bookmarkStart w:id="198" w:name="_Toc426043564"/>
      <w:bookmarkStart w:id="199" w:name="_Toc426043608"/>
      <w:bookmarkStart w:id="200" w:name="_Toc426043769"/>
      <w:bookmarkStart w:id="201" w:name="_Toc426102632"/>
      <w:r w:rsidRPr="001C4431">
        <w:rPr>
          <w:rFonts w:cs="Arial"/>
          <w:b w:val="0"/>
        </w:rPr>
        <w:t xml:space="preserve">     </w:t>
      </w:r>
      <w:bookmarkEnd w:id="196"/>
      <w:bookmarkEnd w:id="197"/>
      <w:bookmarkEnd w:id="198"/>
      <w:bookmarkEnd w:id="199"/>
      <w:bookmarkEnd w:id="200"/>
      <w:bookmarkEnd w:id="201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(ая)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6B74A217" w:rsidR="00F27A4F" w:rsidRPr="001C4431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>в соответствии с Федеральным законом «О персональных данных» от 27 июля 2006 года N 152-ФЗ, своей волей и в своем интересе выражаю</w:t>
      </w:r>
      <w:r w:rsidR="00D4717A" w:rsidRPr="001C4431">
        <w:rPr>
          <w:rFonts w:cs="Arial"/>
          <w:szCs w:val="22"/>
        </w:rPr>
        <w:t xml:space="preserve"> ООО «Арена-Инжиниринг»</w:t>
      </w:r>
      <w:r w:rsidRPr="001C4431">
        <w:rPr>
          <w:rFonts w:cs="Arial"/>
          <w:szCs w:val="22"/>
        </w:rPr>
        <w:t>, зарегистрированному по адресу: Российская федерация, 644010, г. Омск, ул. Куйбышева, 132, корп. 3,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1C4431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C4431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C4431">
        <w:rPr>
          <w:rFonts w:cs="Arial"/>
          <w:color w:val="000000"/>
          <w:szCs w:val="22"/>
        </w:rPr>
        <w:t xml:space="preserve"> в </w:t>
      </w:r>
      <w:r w:rsidR="008B186B" w:rsidRPr="001C4431">
        <w:rPr>
          <w:rFonts w:cs="Arial"/>
          <w:szCs w:val="22"/>
        </w:rPr>
        <w:t>ООО «Арена-Инжиниринг»</w:t>
      </w:r>
      <w:r w:rsidRPr="001C4431">
        <w:rPr>
          <w:rFonts w:cs="Arial"/>
          <w:color w:val="000000"/>
          <w:szCs w:val="22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C4431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C4431">
        <w:rPr>
          <w:rFonts w:cs="Arial"/>
          <w:szCs w:val="22"/>
        </w:rPr>
        <w:t xml:space="preserve">ООО «Арена-Инжиниринг» </w:t>
      </w:r>
      <w:r w:rsidRPr="001C4431">
        <w:rPr>
          <w:rFonts w:cs="Arial"/>
          <w:szCs w:val="22"/>
        </w:rPr>
        <w:t>моих персональных данных и действует в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3C86D790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 xml:space="preserve">«___ »___________ </w:t>
      </w:r>
      <w:r w:rsidRPr="001C4431">
        <w:rPr>
          <w:rFonts w:cs="Arial"/>
          <w:spacing w:val="7"/>
          <w:szCs w:val="22"/>
        </w:rPr>
        <w:t xml:space="preserve">2020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подпись,  расшифровка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2" w:name="_Toc426043774"/>
      <w:bookmarkStart w:id="203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2"/>
      <w:bookmarkEnd w:id="203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4" w:name="_Toc426102640"/>
      <w:bookmarkStart w:id="205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4"/>
      <w:bookmarkEnd w:id="205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45E34679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Pr="001C4431">
        <w:rPr>
          <w:rFonts w:ascii="Arial" w:hAnsi="Arial" w:cs="Arial"/>
          <w:sz w:val="22"/>
          <w:szCs w:val="22"/>
        </w:rPr>
        <w:t>выполнение работ</w:t>
      </w:r>
      <w:r w:rsidRPr="001C4431">
        <w:rPr>
          <w:rFonts w:ascii="Arial" w:hAnsi="Arial" w:cs="Arial"/>
          <w:color w:val="80808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000000"/>
          <w:sz w:val="22"/>
          <w:szCs w:val="22"/>
        </w:rPr>
        <w:t>,</w:t>
      </w:r>
      <w:r w:rsidR="00750346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3-АИ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77777777" w:rsidR="00BE3B83" w:rsidRPr="001C4431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6" w:name="_Toc426043775"/>
      <w:bookmarkStart w:id="207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6"/>
      <w:bookmarkEnd w:id="207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8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9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9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129638FC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8B186B" w:rsidRPr="001C4431">
        <w:rPr>
          <w:rFonts w:ascii="Arial" w:hAnsi="Arial" w:cs="Arial"/>
          <w:sz w:val="22"/>
          <w:szCs w:val="22"/>
        </w:rPr>
        <w:t>3-АИ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</w:t>
      </w:r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26182B41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08403675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2275D1D1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B296F67" w14:textId="537BAAA5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1152ACED" w14:textId="77777777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1C4431" w:rsidRDefault="001C4431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1C4431" w:rsidRDefault="001C4431" w:rsidP="00D64C59">
      <w:pPr>
        <w:spacing w:before="0" w:after="0"/>
      </w:pPr>
      <w:r>
        <w:continuationSeparator/>
      </w:r>
    </w:p>
  </w:endnote>
  <w:endnote w:id="1">
    <w:p w14:paraId="3F3AA2C6" w14:textId="77777777" w:rsidR="001C4431" w:rsidRPr="00E249EF" w:rsidRDefault="001C4431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1C4431" w:rsidRPr="00E249EF" w:rsidRDefault="001C4431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1C4431" w:rsidRPr="00E249EF" w:rsidRDefault="001C4431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0F1AACBB" w:rsidR="001C4431" w:rsidRPr="009B49A1" w:rsidRDefault="001C4431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EC23C2">
          <w:rPr>
            <w:rFonts w:ascii="Arial" w:hAnsi="Arial" w:cs="Arial"/>
            <w:noProof/>
            <w:sz w:val="20"/>
          </w:rPr>
          <w:t>23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1C4431" w:rsidRPr="00B67950" w:rsidRDefault="001C4431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1C4431" w:rsidRDefault="001C4431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1C4431" w:rsidRDefault="001C4431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4D204738" w:rsidR="001C4431" w:rsidRDefault="001C44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23C2">
      <w:rPr>
        <w:noProof/>
      </w:rPr>
      <w:t>28</w:t>
    </w:r>
    <w:r>
      <w:fldChar w:fldCharType="end"/>
    </w:r>
  </w:p>
  <w:p w14:paraId="0AB2F83D" w14:textId="77777777" w:rsidR="001C4431" w:rsidRDefault="001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1C4431" w:rsidRDefault="001C4431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1C4431" w:rsidRDefault="001C4431" w:rsidP="00D64C59">
      <w:pPr>
        <w:spacing w:before="0" w:after="0"/>
      </w:pPr>
      <w:r>
        <w:continuationSeparator/>
      </w:r>
    </w:p>
  </w:footnote>
  <w:footnote w:id="1">
    <w:p w14:paraId="655BE275" w14:textId="312FC5C3" w:rsidR="001C4431" w:rsidRPr="006E6948" w:rsidRDefault="001C4431" w:rsidP="006E6948">
      <w:pPr>
        <w:rPr>
          <w:rFonts w:ascii="Arial" w:hAnsi="Arial" w:cs="Arial"/>
          <w:sz w:val="22"/>
          <w:szCs w:val="22"/>
        </w:rPr>
      </w:pPr>
    </w:p>
    <w:p w14:paraId="03A64AA5" w14:textId="08F69503" w:rsidR="001C4431" w:rsidRPr="00E7310E" w:rsidRDefault="001C4431" w:rsidP="005812E5">
      <w:pPr>
        <w:pStyle w:val="af0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1C4431" w:rsidRPr="004D769A" w:rsidRDefault="001C4431" w:rsidP="004D76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1C4431" w:rsidRPr="003915FB" w:rsidRDefault="001C4431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2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8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0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6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7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0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1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11"/>
  </w:num>
  <w:num w:numId="4">
    <w:abstractNumId w:val="24"/>
  </w:num>
  <w:num w:numId="5">
    <w:abstractNumId w:val="30"/>
  </w:num>
  <w:num w:numId="6">
    <w:abstractNumId w:val="0"/>
  </w:num>
  <w:num w:numId="7">
    <w:abstractNumId w:val="5"/>
  </w:num>
  <w:num w:numId="8">
    <w:abstractNumId w:val="17"/>
  </w:num>
  <w:num w:numId="9">
    <w:abstractNumId w:val="36"/>
  </w:num>
  <w:num w:numId="10">
    <w:abstractNumId w:val="13"/>
  </w:num>
  <w:num w:numId="11">
    <w:abstractNumId w:val="27"/>
  </w:num>
  <w:num w:numId="12">
    <w:abstractNumId w:val="9"/>
  </w:num>
  <w:num w:numId="13">
    <w:abstractNumId w:val="44"/>
  </w:num>
  <w:num w:numId="14">
    <w:abstractNumId w:val="15"/>
  </w:num>
  <w:num w:numId="15">
    <w:abstractNumId w:val="33"/>
  </w:num>
  <w:num w:numId="16">
    <w:abstractNumId w:val="12"/>
  </w:num>
  <w:num w:numId="17">
    <w:abstractNumId w:val="42"/>
  </w:num>
  <w:num w:numId="18">
    <w:abstractNumId w:val="47"/>
  </w:num>
  <w:num w:numId="19">
    <w:abstractNumId w:val="35"/>
  </w:num>
  <w:num w:numId="20">
    <w:abstractNumId w:val="2"/>
  </w:num>
  <w:num w:numId="21">
    <w:abstractNumId w:val="10"/>
  </w:num>
  <w:num w:numId="22">
    <w:abstractNumId w:val="32"/>
  </w:num>
  <w:num w:numId="23">
    <w:abstractNumId w:val="4"/>
  </w:num>
  <w:num w:numId="24">
    <w:abstractNumId w:val="43"/>
  </w:num>
  <w:num w:numId="25">
    <w:abstractNumId w:val="1"/>
  </w:num>
  <w:num w:numId="26">
    <w:abstractNumId w:val="31"/>
  </w:num>
  <w:num w:numId="27">
    <w:abstractNumId w:val="21"/>
  </w:num>
  <w:num w:numId="28">
    <w:abstractNumId w:val="40"/>
  </w:num>
  <w:num w:numId="29">
    <w:abstractNumId w:val="28"/>
  </w:num>
  <w:num w:numId="30">
    <w:abstractNumId w:val="8"/>
  </w:num>
  <w:num w:numId="31">
    <w:abstractNumId w:val="22"/>
  </w:num>
  <w:num w:numId="32">
    <w:abstractNumId w:val="34"/>
  </w:num>
  <w:num w:numId="33">
    <w:abstractNumId w:val="46"/>
  </w:num>
  <w:num w:numId="34">
    <w:abstractNumId w:val="14"/>
  </w:num>
  <w:num w:numId="35">
    <w:abstractNumId w:val="38"/>
  </w:num>
  <w:num w:numId="36">
    <w:abstractNumId w:val="29"/>
  </w:num>
  <w:num w:numId="37">
    <w:abstractNumId w:val="39"/>
  </w:num>
  <w:num w:numId="38">
    <w:abstractNumId w:val="7"/>
  </w:num>
  <w:num w:numId="39">
    <w:abstractNumId w:val="45"/>
  </w:num>
  <w:num w:numId="40">
    <w:abstractNumId w:val="19"/>
  </w:num>
  <w:num w:numId="41">
    <w:abstractNumId w:val="3"/>
  </w:num>
  <w:num w:numId="42">
    <w:abstractNumId w:val="23"/>
  </w:num>
  <w:num w:numId="43">
    <w:abstractNumId w:val="37"/>
  </w:num>
  <w:num w:numId="44">
    <w:abstractNumId w:val="25"/>
  </w:num>
  <w:num w:numId="45">
    <w:abstractNumId w:val="20"/>
  </w:num>
  <w:num w:numId="46">
    <w:abstractNumId w:val="26"/>
  </w:num>
  <w:num w:numId="47">
    <w:abstractNumId w:val="6"/>
  </w:num>
  <w:num w:numId="4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DD8"/>
    <w:rsid w:val="008B186B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26D4F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D0F"/>
    <w:rsid w:val="00A6539A"/>
    <w:rsid w:val="00A661D1"/>
    <w:rsid w:val="00A66EAC"/>
    <w:rsid w:val="00A71D6A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660"/>
    <w:rsid w:val="00D45430"/>
    <w:rsid w:val="00D4717A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B7A10"/>
    <w:rsid w:val="00EC0833"/>
    <w:rsid w:val="00EC1210"/>
    <w:rsid w:val="00EC155F"/>
    <w:rsid w:val="00EC23C2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upki.hawk.ru/hc-avangard/" TargetMode="External"/><Relationship Id="rId18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zakupki.hawk.ru/hc-avangard/" TargetMode="External"/><Relationship Id="rId17" Type="http://schemas.openxmlformats.org/officeDocument/2006/relationships/hyperlink" Target="mailto:Motygullin.RA@hc-avangar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hawk.ru/hc-avangard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5458F2-F47C-4A76-B570-88D41A04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37</Pages>
  <Words>9674</Words>
  <Characters>55147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Гусейнова Елена Чингизовна</cp:lastModifiedBy>
  <cp:revision>11</cp:revision>
  <cp:lastPrinted>2011-11-23T09:30:00Z</cp:lastPrinted>
  <dcterms:created xsi:type="dcterms:W3CDTF">2020-12-25T12:29:00Z</dcterms:created>
  <dcterms:modified xsi:type="dcterms:W3CDTF">2020-12-30T19:36:00Z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