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91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многолотовом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266"/>
        <w:jc w:val="center"/>
      </w:pPr>
      <w:r/>
      <w:bookmarkStart w:id="2" w:name="_Hlk122533644"/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организации, способной </w:t>
      </w:r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в</w:t>
      </w:r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ыполн</w:t>
      </w:r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ить</w:t>
      </w:r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 работ</w:t>
      </w:r>
      <w:r>
        <w:rPr>
          <w:rFonts w:ascii="Verdana" w:hAnsi="Verdana" w:eastAsia="Times New Roman" w:cs="Arial"/>
          <w:b/>
          <w:color w:val="00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по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поддержке и развитию ИТ-продуктов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«ХК «Авангард»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eastAsia="Times New Roman" w:cs="Arial"/>
          <w:b/>
          <w:color w:val="000000"/>
          <w:sz w:val="22"/>
          <w:szCs w:val="22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/>
      <w:bookmarkEnd w:id="2"/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291"/>
        <w:ind w:right="0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9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9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9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9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4" w:name="_Toc148353294"/>
      <w:r/>
      <w:bookmarkStart w:id="5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91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26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6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4"/>
      <w:r/>
      <w:bookmarkEnd w:id="5"/>
      <w:r/>
      <w:bookmarkEnd w:id="6"/>
      <w:r>
        <w:rPr>
          <w:rFonts w:ascii="Verdana" w:hAnsi="Verdana"/>
          <w:sz w:val="22"/>
          <w:szCs w:val="22"/>
        </w:rPr>
      </w:r>
      <w:r/>
    </w:p>
    <w:p>
      <w:pPr>
        <w:pStyle w:val="127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6"/>
      <w:r/>
      <w:bookmarkStart w:id="8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7"/>
      <w:r/>
      <w:bookmarkEnd w:id="8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266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открытый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многолотовый Отбор организации, </w:t>
      </w:r>
      <w:bookmarkStart w:id="9" w:name="_Hlk122534000"/>
      <w:r>
        <w:rPr>
          <w:rFonts w:ascii="Verdana" w:hAnsi="Verdana" w:cs="Arial"/>
          <w:b w:val="0"/>
          <w:bCs w:val="0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выполнит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 работы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поддержке и развитию ИТ-продуктов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«ХК «Авангард»</w:t>
      </w:r>
      <w:bookmarkEnd w:id="9"/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ее 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), проводится посредством расс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сфо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рмиро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ванных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основ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ании и в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оответстви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с 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стоящей инс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(далее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кция).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Для участия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тборе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Претендент долж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 подго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товить и подать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енные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 документов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предусмотр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щей Инс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трукци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ей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далее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ение)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адрес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у, указанн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ому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ункте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3.1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.3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й 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кции.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266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размещ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ает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формацию о проведении Отб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фициальн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 сайте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«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separate"/>
      </w:r>
      <w:r>
        <w:rPr>
          <w:rStyle w:val="1281"/>
          <w:rFonts w:ascii="Verdana" w:hAnsi="Verdana" w:cs="Arial"/>
          <w:b w:val="0"/>
          <w:bCs w:val="0"/>
          <w:sz w:val="22"/>
          <w:szCs w:val="22"/>
        </w:rPr>
        <w:t xml:space="preserve">www.</w:t>
      </w:r>
      <w:r>
        <w:rPr>
          <w:rStyle w:val="1281"/>
          <w:rFonts w:ascii="Verdana" w:hAnsi="Verdana" w:cs="Arial"/>
          <w:b w:val="0"/>
          <w:bCs w:val="0"/>
          <w:sz w:val="22"/>
          <w:szCs w:val="22"/>
          <w:lang w:val="en-US"/>
        </w:rPr>
        <w:t xml:space="preserve">h</w:t>
      </w:r>
      <w:r>
        <w:rPr>
          <w:rStyle w:val="1281"/>
          <w:rFonts w:ascii="Verdana" w:hAnsi="Verdana" w:cs="Arial"/>
          <w:b w:val="0"/>
          <w:bCs w:val="0"/>
          <w:sz w:val="22"/>
          <w:szCs w:val="22"/>
          <w:lang w:val="en-US"/>
        </w:rPr>
        <w:t xml:space="preserve">awk</w:t>
      </w:r>
      <w:r>
        <w:rPr>
          <w:rStyle w:val="1281"/>
          <w:rFonts w:ascii="Verdana" w:hAnsi="Verdana" w:cs="Arial"/>
          <w:b w:val="0"/>
          <w:bCs w:val="0"/>
          <w:sz w:val="22"/>
          <w:szCs w:val="22"/>
        </w:rPr>
        <w:t xml:space="preserve">.ru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 в соответствующ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раздел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луб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→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Verdana"/>
          <w:b w:val="0"/>
          <w:bCs w:val="0"/>
          <w:sz w:val="22"/>
          <w:szCs w:val="22"/>
        </w:rPr>
        <w:t xml:space="preserve">Закупки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правляет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Орга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низатора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в уста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новленные сроки,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сформиро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ванное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соответств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ии с настоящей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нструкцией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ложения Прет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ендент,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чи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сле,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ю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еобходимую информацию.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Организатор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ентов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атор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получает необ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ходимые разъя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снения, уточнения, 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тверждения,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осущес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квали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фикацион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ную оценку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Претенден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 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оступившего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проводит 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нкурентные пер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еговоры с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ндентами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(при необход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имости)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яет иные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мероприятия для целей вы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выполнить работы по поддержке и развитию ИТ-продуктов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Тендерная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омисси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рассмат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рива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ые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Отбора.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Организат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уведомля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 о результа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 Отбора,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напра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вляя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 каждому лоту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бедитель при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глашается к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дписа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Договор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bookmarkStart w:id="10" w:name="_Hlk122528690"/>
      <w:r>
        <w:rPr>
          <w:rFonts w:ascii="Verdana" w:hAnsi="Verdana" w:cs="Arial"/>
          <w:b w:val="0"/>
          <w:bCs w:val="0"/>
          <w:sz w:val="22"/>
          <w:szCs w:val="22"/>
        </w:rPr>
        <w:t xml:space="preserve">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ыполнение работ по поддержке и развитию ИТ-продуктов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«ХК «Авангард»</w:t>
      </w:r>
      <w:bookmarkEnd w:id="10"/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Договоре должны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быть зафикси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рованы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стоимо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выполнения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работ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условия оплаты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ные существе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нные усл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дложения.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Если Побед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не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дпис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ал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овор,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 заключ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вор с други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участником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бора или признат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 Отбор несосто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явшимся.</w:t>
      </w:r>
      <w:r>
        <w:rPr>
          <w:b w:val="0"/>
          <w:bCs w:val="0"/>
        </w:rPr>
      </w:r>
      <w:r/>
    </w:p>
    <w:p>
      <w:pPr>
        <w:pStyle w:val="1266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70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11" w:name="_Toc148524227"/>
      <w:r/>
      <w:bookmarkStart w:id="12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11"/>
      <w:r/>
      <w:bookmarkEnd w:id="12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1266"/>
        <w:jc w:val="both"/>
        <w:tabs>
          <w:tab w:val="left" w:pos="-36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Подава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ния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рамка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настоящег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а,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ндент,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самым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согл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ашаетс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со сл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ими условиями: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Все затраты, поне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сенные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 в результ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 подготовки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являются затратами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не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ежат компе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нсации Органи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затором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ни при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обсто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ятел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твах.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примет к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ассмот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нию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ленные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срок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редложения, отвечающие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условиям и тре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бованиям насто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ящей Инструкции.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b w:val="0"/>
          <w:bCs w:val="0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 собой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во не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сматривать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Предложение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не отвеча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ющее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услови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ям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ебованиям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Инструкции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ча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не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лжна быть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истолкована как намерение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ли обязательств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женное или подразумеваемое, считать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себя 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шим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гово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 на основани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ма,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настоящей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кции, 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также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связи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направл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Организ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атора Отбора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ие, сфор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мированное Пре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тендентом в соот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ветствии с насто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ящей Инструкцией, долж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 быть дей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ительным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момента зак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лючения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договора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так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ение котор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 может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быть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прису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ено по итога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Отбор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случае признания такого Претендент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побед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ителем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таком случае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договор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представлен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ные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дложении Претен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имеет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ход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обращаться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просьбой о разъяснении настоящей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Инстру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в адрес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также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b w:val="0"/>
          <w:bCs w:val="0"/>
        </w:rPr>
      </w:r>
      <w:r/>
    </w:p>
    <w:p>
      <w:pPr>
        <w:pStyle w:val="126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обращаться к Организатор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у Отбора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ме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обосно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;</w:t>
      </w:r>
      <w:r>
        <w:rPr>
          <w:b w:val="0"/>
          <w:bCs w:val="0"/>
        </w:rPr>
      </w:r>
      <w:r/>
    </w:p>
    <w:p>
      <w:pPr>
        <w:pStyle w:val="126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до установленного срока окончания приема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Предлож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ний;</w:t>
      </w:r>
      <w:r>
        <w:rPr>
          <w:b w:val="0"/>
          <w:bCs w:val="0"/>
        </w:rPr>
      </w:r>
      <w:r/>
    </w:p>
    <w:p>
      <w:pPr>
        <w:pStyle w:val="126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b w:val="0"/>
          <w:bCs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-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от участия в Отборе после окон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чательной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ий.</w:t>
      </w:r>
      <w:r>
        <w:rPr>
          <w:b w:val="0"/>
          <w:bCs w:val="0"/>
        </w:rPr>
      </w:r>
      <w:r/>
    </w:p>
    <w:p>
      <w:pPr>
        <w:pStyle w:val="1274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ab/>
      </w:r>
      <w:r>
        <w:rPr>
          <w:b w:val="0"/>
          <w:bCs w:val="0"/>
        </w:rPr>
      </w:r>
      <w:r/>
    </w:p>
    <w:p>
      <w:pPr>
        <w:pStyle w:val="1274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 з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ад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авать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ведущего с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Шамбельск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ой 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Юлии Владимировне по электронной почте: </w:t>
      </w:r>
      <w:r>
        <w:rPr>
          <w:rStyle w:val="1281"/>
          <w:rFonts w:ascii="Arial" w:hAnsi="Arial" w:eastAsia="Calibri"/>
          <w:b w:val="0"/>
          <w:bCs w:val="0"/>
          <w:iCs/>
          <w:color w:val="0563c1"/>
          <w:shd w:val="clear" w:color="auto" w:fill="ffffff"/>
          <w:lang w:val="en-US"/>
        </w:rPr>
        <w:t xml:space="preserve">shambelskaya.yv@hc-avangard.com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, тел. +7 9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2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3 (6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73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)-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66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-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en-US"/>
        </w:rPr>
        <w:t xml:space="preserve">48</w:t>
      </w:r>
      <w:r>
        <w:rPr>
          <w:rFonts w:ascii="Verdana" w:hAnsi="Verdana" w:cs="Arial"/>
          <w:b w:val="0"/>
          <w:bCs w:val="0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ках 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ссм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 Отбор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ндента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 о разъ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ясн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ении, ут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очнении, предост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авлении дополнит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ельной информ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ации в отноше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нии любых положений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ента.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</w:rPr>
      </w:r>
      <w:bookmarkStart w:id="13" w:name="_Ref280628108"/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b w:val="0"/>
          <w:bCs w:val="0"/>
          <w:i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 вноси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изменения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ую Инст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кцию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рамках 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ссмотрения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редложений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етенде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 и до 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нта пос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тупления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ений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ретендентов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тора Отбора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bookmarkEnd w:id="13"/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 случае если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сочтет необходи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 внести изме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begin"/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REF _Ref2806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28108 \r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\h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 \* MERGEFOR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M</w:instrText>
      </w:r>
      <w:r>
        <w:rPr>
          <w:rFonts w:ascii="Verdana" w:hAnsi="Verdana" w:cs="Arial"/>
          <w:b w:val="0"/>
          <w:bCs w:val="0"/>
          <w:sz w:val="22"/>
          <w:szCs w:val="22"/>
        </w:rPr>
        <w:instrText xml:space="preserve">AT </w:instrTex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separate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1.2.8</w:t>
      </w:r>
      <w:r>
        <w:rPr>
          <w:rFonts w:ascii="Verdana" w:hAnsi="Verdana" w:cs="Arial"/>
          <w:b w:val="0"/>
          <w:bCs w:val="0"/>
          <w:sz w:val="22"/>
          <w:szCs w:val="22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либо уточ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нения 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тоящую Инструк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цию,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вующая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рмация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размещается на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фициальном сайте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separate"/>
      </w:r>
      <w:r>
        <w:rPr>
          <w:rStyle w:val="1281"/>
          <w:rFonts w:ascii="Verdana" w:hAnsi="Verdana" w:cs="Arial"/>
          <w:b w:val="0"/>
          <w:bCs w:val="0"/>
          <w:sz w:val="22"/>
          <w:szCs w:val="22"/>
        </w:rPr>
        <w:t xml:space="preserve">www.</w:t>
      </w:r>
      <w:r>
        <w:rPr>
          <w:rStyle w:val="1281"/>
          <w:rFonts w:ascii="Verdana" w:hAnsi="Verdana" w:cs="Arial"/>
          <w:b w:val="0"/>
          <w:bCs w:val="0"/>
          <w:sz w:val="22"/>
          <w:szCs w:val="22"/>
          <w:lang w:val="en-US"/>
        </w:rPr>
        <w:t xml:space="preserve">hawk</w:t>
      </w:r>
      <w:r>
        <w:rPr>
          <w:rStyle w:val="1281"/>
          <w:rFonts w:ascii="Verdana" w:hAnsi="Verdana" w:cs="Arial"/>
          <w:b w:val="0"/>
          <w:bCs w:val="0"/>
          <w:sz w:val="22"/>
          <w:szCs w:val="22"/>
        </w:rPr>
        <w:t xml:space="preserve">.ru</w:t>
      </w:r>
      <w:r>
        <w:rPr>
          <w:rFonts w:ascii="Verdana" w:hAnsi="Verdana" w:cs="Arial"/>
          <w:b w:val="0"/>
          <w:bCs w:val="0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ветс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твующ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раздел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→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Закупки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 момен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публикации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инф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 об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измен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ении 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/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или уточнени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настоящей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нструк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так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измен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и/ил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уточнения счит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аются неотъемлем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астью Инструкции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</w:t>
      </w:r>
      <w:r>
        <w:rPr>
          <w:rFonts w:ascii="Verdana" w:hAnsi="Verdana" w:cs="Arial"/>
          <w:b/>
          <w:sz w:val="22"/>
          <w:szCs w:val="22"/>
        </w:rPr>
        <w:t xml:space="preserve">полне</w:t>
      </w:r>
      <w:r>
        <w:rPr>
          <w:rFonts w:ascii="Verdana" w:hAnsi="Verdana" w:cs="Arial"/>
          <w:b/>
          <w:sz w:val="22"/>
          <w:szCs w:val="22"/>
        </w:rPr>
        <w:t xml:space="preserve">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</w:t>
      </w:r>
      <w:r>
        <w:rPr>
          <w:rFonts w:ascii="Verdana" w:hAnsi="Verdana" w:cs="Arial"/>
          <w:b/>
          <w:sz w:val="22"/>
          <w:szCs w:val="22"/>
        </w:rPr>
        <w:t xml:space="preserve">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вправе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азатьс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дения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акже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имеет право отказаться от в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сех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а в любой момент, не неся при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 этом никакой ответст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венности перед 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Претендента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b w:val="0"/>
          <w:bCs w:val="0"/>
          <w:color w:val="000000"/>
          <w:spacing w:val="-3"/>
          <w:sz w:val="22"/>
          <w:szCs w:val="22"/>
        </w:rPr>
      </w:r>
      <w:r/>
    </w:p>
    <w:p>
      <w:pPr>
        <w:pStyle w:val="126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4" w:name="_Toc148353295"/>
      <w:r/>
      <w:bookmarkStart w:id="15" w:name="_Toc148524228"/>
      <w:r/>
      <w:bookmarkStart w:id="16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14"/>
      <w:r/>
      <w:bookmarkEnd w:id="15"/>
      <w:r/>
      <w:bookmarkEnd w:id="16"/>
      <w:r>
        <w:rPr>
          <w:rFonts w:ascii="Verdana" w:hAnsi="Verdana"/>
          <w:sz w:val="22"/>
          <w:szCs w:val="22"/>
        </w:rPr>
      </w:r>
      <w:r/>
    </w:p>
    <w:p>
      <w:pPr>
        <w:pStyle w:val="127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6"/>
      <w:r/>
      <w:bookmarkStart w:id="18" w:name="_Toc148524229"/>
      <w:r/>
      <w:bookmarkStart w:id="19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7"/>
      <w:r/>
      <w:bookmarkEnd w:id="18"/>
      <w:r/>
      <w:bookmarkEnd w:id="19"/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</w:rPr>
      </w:r>
      <w:bookmarkStart w:id="20" w:name="_Hlk63345156"/>
      <w:r>
        <w:rPr>
          <w:b w:val="0"/>
          <w:bCs w:val="0"/>
        </w:rPr>
      </w:r>
      <w:bookmarkStart w:id="21" w:name="_Hlk106635695"/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участи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 в эле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онной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форме на адрес э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лектронной почты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анизатора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(п. 3.1.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настоящей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Инструкции)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форме электронного арх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 установ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паролем,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при э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том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 ар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хива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направляе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исключит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ельно 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адре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драз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деления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езопасности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(п. 3.1.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4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bookmarkEnd w:id="21"/>
      <w:r>
        <w:rPr>
          <w:b w:val="0"/>
          <w:bCs w:val="0"/>
        </w:rPr>
      </w:r>
      <w:r/>
    </w:p>
    <w:p>
      <w:pPr>
        <w:pStyle w:val="126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Все документы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зав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чатью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писью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олич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ного (ко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ллегиального) 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ител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ьног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 органа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Претендента либо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надл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ежаще уполномо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ого им лица.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Согласие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обрабо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тку персональ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данных, копии пас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жны быть 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аправлены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па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напра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вляет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ис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ключи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тельно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в адрес подразд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зоп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асности.</w:t>
      </w:r>
      <w:bookmarkEnd w:id="20"/>
      <w:r>
        <w:rPr>
          <w:b w:val="0"/>
          <w:bCs w:val="0"/>
        </w:rPr>
      </w:r>
      <w:r/>
    </w:p>
    <w:p>
      <w:pPr>
        <w:pStyle w:val="127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22" w:name="_Toc148353297"/>
      <w:r/>
      <w:bookmarkStart w:id="23" w:name="_Toc148524230"/>
      <w:r/>
      <w:bookmarkStart w:id="24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22"/>
      <w:r/>
      <w:bookmarkEnd w:id="23"/>
      <w:r/>
      <w:bookmarkEnd w:id="24"/>
      <w:r>
        <w:rPr>
          <w:rFonts w:ascii="Verdana" w:hAnsi="Verdana" w:cs="Arial"/>
          <w:sz w:val="22"/>
          <w:szCs w:val="22"/>
        </w:rPr>
      </w:r>
      <w:r/>
    </w:p>
    <w:p>
      <w:pPr>
        <w:pStyle w:val="128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де</w:t>
      </w:r>
      <w:r>
        <w:rPr>
          <w:rFonts w:ascii="Verdana" w:hAnsi="Verdana"/>
          <w:sz w:val="22"/>
          <w:szCs w:val="22"/>
        </w:rPr>
        <w:t xml:space="preserve">нт в обязательном поря</w:t>
      </w:r>
      <w:r>
        <w:rPr>
          <w:rFonts w:ascii="Verdana" w:hAnsi="Verdana"/>
          <w:sz w:val="22"/>
          <w:szCs w:val="22"/>
        </w:rPr>
        <w:t xml:space="preserve">д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ставляемых докуме</w:t>
      </w:r>
      <w:r>
        <w:rPr>
          <w:rFonts w:ascii="Verdana" w:hAnsi="Verdana"/>
          <w:sz w:val="22"/>
          <w:szCs w:val="22"/>
        </w:rPr>
        <w:t xml:space="preserve">нто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</w:t>
      </w:r>
      <w:r>
        <w:rPr>
          <w:rFonts w:ascii="Verdana" w:hAnsi="Verdana"/>
          <w:sz w:val="22"/>
          <w:szCs w:val="22"/>
        </w:rPr>
        <w:t xml:space="preserve">соста</w:t>
      </w:r>
      <w:r>
        <w:rPr>
          <w:rFonts w:ascii="Verdana" w:hAnsi="Verdana"/>
          <w:sz w:val="22"/>
          <w:szCs w:val="22"/>
        </w:rPr>
        <w:t xml:space="preserve">ве пре</w:t>
      </w:r>
      <w:r>
        <w:rPr>
          <w:rFonts w:ascii="Verdana" w:hAnsi="Verdana"/>
          <w:sz w:val="22"/>
          <w:szCs w:val="22"/>
        </w:rPr>
        <w:t xml:space="preserve">дложения.</w:t>
      </w:r>
      <w:r/>
    </w:p>
    <w:p>
      <w:pPr>
        <w:pStyle w:val="128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</w:t>
      </w:r>
      <w:r>
        <w:rPr>
          <w:rFonts w:ascii="Verdana" w:hAnsi="Verdana"/>
          <w:sz w:val="22"/>
          <w:szCs w:val="22"/>
        </w:rPr>
        <w:t xml:space="preserve">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</w:t>
      </w:r>
      <w:r>
        <w:rPr>
          <w:rFonts w:ascii="Verdana" w:hAnsi="Verdana"/>
          <w:sz w:val="22"/>
          <w:szCs w:val="22"/>
        </w:rPr>
        <w:t xml:space="preserve">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28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Предложения,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</w:t>
      </w:r>
      <w:r>
        <w:rPr>
          <w:rFonts w:ascii="Verdana" w:hAnsi="Verdana"/>
          <w:sz w:val="22"/>
          <w:szCs w:val="22"/>
          <w:lang w:eastAsia="en-US"/>
        </w:rPr>
        <w:t xml:space="preserve">исью </w:t>
      </w:r>
      <w:r>
        <w:rPr>
          <w:rFonts w:ascii="Verdana" w:hAnsi="Verdana"/>
          <w:sz w:val="22"/>
          <w:szCs w:val="22"/>
          <w:lang w:eastAsia="en-US"/>
        </w:rPr>
        <w:t xml:space="preserve">докуме</w:t>
      </w:r>
      <w:r>
        <w:rPr>
          <w:rFonts w:ascii="Verdana" w:hAnsi="Verdana"/>
          <w:sz w:val="22"/>
          <w:szCs w:val="22"/>
          <w:lang w:eastAsia="en-US"/>
        </w:rPr>
        <w:t xml:space="preserve">нтов Предложения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28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320"/>
          <w:rFonts w:ascii="Verdana" w:hAnsi="Verdana"/>
          <w:sz w:val="22"/>
          <w:szCs w:val="22"/>
          <w:lang w:eastAsia="ru-RU"/>
        </w:rPr>
      </w:pPr>
      <w:r>
        <w:rPr>
          <w:rStyle w:val="1320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320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320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320"/>
          <w:rFonts w:ascii="Verdana" w:hAnsi="Verdana"/>
          <w:sz w:val="22"/>
          <w:szCs w:val="22"/>
          <w:lang w:eastAsia="ru-RU"/>
        </w:rPr>
      </w:r>
      <w:r/>
    </w:p>
    <w:p>
      <w:pPr>
        <w:pStyle w:val="128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320"/>
          <w:rFonts w:ascii="Verdana" w:hAnsi="Verdana"/>
          <w:sz w:val="22"/>
          <w:szCs w:val="22"/>
        </w:rPr>
        <w:t xml:space="preserve">Предложение</w:t>
      </w:r>
      <w:r>
        <w:rPr>
          <w:rStyle w:val="1320"/>
          <w:rFonts w:ascii="Verdana" w:hAnsi="Verdana"/>
          <w:sz w:val="22"/>
          <w:szCs w:val="22"/>
        </w:rPr>
        <w:t xml:space="preserve"> </w:t>
      </w:r>
      <w:r>
        <w:rPr>
          <w:rStyle w:val="1320"/>
          <w:rFonts w:ascii="Verdana" w:hAnsi="Verdana"/>
          <w:sz w:val="22"/>
          <w:szCs w:val="22"/>
        </w:rPr>
        <w:t xml:space="preserve">П</w:t>
      </w:r>
      <w:r>
        <w:rPr>
          <w:rStyle w:val="1320"/>
          <w:rFonts w:ascii="Verdana" w:hAnsi="Verdana"/>
          <w:sz w:val="22"/>
          <w:szCs w:val="22"/>
        </w:rPr>
        <w:t xml:space="preserve">р</w:t>
      </w:r>
      <w:r>
        <w:rPr>
          <w:rStyle w:val="1320"/>
          <w:rFonts w:ascii="Verdana" w:hAnsi="Verdana"/>
          <w:sz w:val="22"/>
          <w:szCs w:val="22"/>
        </w:rPr>
        <w:t xml:space="preserve">етендент</w:t>
      </w:r>
      <w:r>
        <w:rPr>
          <w:rStyle w:val="1320"/>
          <w:rFonts w:ascii="Verdana" w:hAnsi="Verdana"/>
          <w:sz w:val="22"/>
          <w:szCs w:val="22"/>
        </w:rPr>
        <w:t xml:space="preserve">а должно быть</w:t>
      </w:r>
      <w:r>
        <w:rPr>
          <w:rStyle w:val="132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</w:t>
      </w:r>
      <w:r>
        <w:rPr>
          <w:rFonts w:ascii="Verdana" w:hAnsi="Verdana"/>
          <w:sz w:val="22"/>
          <w:szCs w:val="22"/>
        </w:rPr>
        <w:t xml:space="preserve">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287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</w:t>
      </w:r>
      <w:r>
        <w:rPr>
          <w:rFonts w:ascii="Verdana" w:hAnsi="Verdana"/>
          <w:sz w:val="22"/>
          <w:szCs w:val="22"/>
        </w:rPr>
        <w:t xml:space="preserve">образом</w:t>
      </w:r>
      <w:r>
        <w:rPr>
          <w:rFonts w:ascii="Verdana" w:hAnsi="Verdana"/>
          <w:sz w:val="22"/>
          <w:szCs w:val="22"/>
        </w:rPr>
        <w:t xml:space="preserve"> оформлены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270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5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25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266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В случае, если 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Претендент прин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и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мает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уча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стие в Отборе по нескол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ьки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м Лотам, то Форм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ы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№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№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1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, 3,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4,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6, Согласие с проектом договора, Протокол разногласий к проекту договора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 предоставля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ю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тся на каждый Лот отдельно</w:t>
      </w:r>
      <w:r>
        <w:rPr>
          <w:rFonts w:ascii="Verdana" w:hAnsi="Verdana" w:cs="Arial"/>
          <w:color w:val="ff0000"/>
          <w:sz w:val="22"/>
          <w:szCs w:val="22"/>
          <w:u w:val="single"/>
        </w:rPr>
        <w:t xml:space="preserve">!</w:t>
      </w: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269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6" w:name="_Toc165090136"/>
      <w:r/>
      <w:bookmarkStart w:id="27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0"/>
      <w:r/>
      <w:bookmarkEnd w:id="1"/>
      <w:r/>
      <w:bookmarkEnd w:id="26"/>
      <w:r/>
      <w:bookmarkEnd w:id="27"/>
      <w:r>
        <w:rPr>
          <w:rFonts w:ascii="Verdana" w:hAnsi="Verdana"/>
          <w:sz w:val="22"/>
          <w:szCs w:val="22"/>
        </w:rPr>
      </w:r>
      <w:r/>
    </w:p>
    <w:p>
      <w:pPr>
        <w:pStyle w:val="126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яет, 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269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8" w:name="_Toc257310399"/>
      <w:r/>
      <w:bookmarkStart w:id="29" w:name="_Toc259609467"/>
      <w:r/>
      <w:bookmarkStart w:id="30" w:name="_Toc259610688"/>
      <w:r/>
      <w:bookmarkStart w:id="31" w:name="_Toc259611439"/>
      <w:r/>
      <w:bookmarkStart w:id="32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</w:t>
      </w:r>
      <w:r>
        <w:rPr>
          <w:rFonts w:ascii="Verdana" w:hAnsi="Verdana"/>
          <w:b w:val="0"/>
          <w:bCs w:val="0"/>
          <w:sz w:val="22"/>
          <w:szCs w:val="22"/>
        </w:rPr>
        <w:t xml:space="preserve">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</w:t>
      </w:r>
      <w:r>
        <w:rPr>
          <w:rFonts w:ascii="Verdana" w:hAnsi="Verdana"/>
          <w:b w:val="0"/>
          <w:bCs w:val="0"/>
          <w:sz w:val="22"/>
          <w:szCs w:val="22"/>
        </w:rPr>
        <w:t xml:space="preserve"> «Поряд</w:t>
      </w:r>
      <w:r>
        <w:rPr>
          <w:rFonts w:ascii="Verdana" w:hAnsi="Verdana"/>
          <w:b w:val="0"/>
          <w:bCs w:val="0"/>
          <w:sz w:val="22"/>
          <w:szCs w:val="22"/>
        </w:rPr>
        <w:t xml:space="preserve">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</w:t>
      </w:r>
      <w:r>
        <w:rPr>
          <w:rFonts w:ascii="Verdana" w:hAnsi="Verdana"/>
          <w:b w:val="0"/>
          <w:bCs w:val="0"/>
          <w:sz w:val="22"/>
          <w:szCs w:val="22"/>
        </w:rPr>
        <w:t xml:space="preserve">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8"/>
      <w:r/>
      <w:bookmarkEnd w:id="29"/>
      <w:r/>
      <w:bookmarkEnd w:id="30"/>
      <w:r/>
      <w:bookmarkEnd w:id="31"/>
      <w:r/>
      <w:bookmarkEnd w:id="32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на условиях 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в соответствии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с требов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оя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ще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и. 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анизации, с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пособной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выполнить работ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по поддерж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развитию ИТ-продук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«ХК «Авангард»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: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106"/>
              <w:numPr>
                <w:ilvl w:val="0"/>
                <w:numId w:val="48"/>
              </w:numPr>
              <w:jc w:val="left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  <w:lang w:val="ru-RU"/>
              </w:rPr>
              <w:t xml:space="preserve">Лот №1 -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Поддержка и развитие мобильного приложения ХК Авангард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.;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r>
            <w:r/>
          </w:p>
          <w:p>
            <w:pPr>
              <w:pStyle w:val="1106"/>
              <w:numPr>
                <w:ilvl w:val="0"/>
                <w:numId w:val="48"/>
              </w:numPr>
              <w:jc w:val="left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highlight w:val="none"/>
              </w:rPr>
              <w:t xml:space="preserve">Лот №2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  <w:t xml:space="preserve">-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Поддержка и развитие сайтов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mhl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vhl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my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shop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gdrive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arena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academy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loyalty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hawk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ru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highlight w:val="none"/>
              </w:rPr>
            </w:r>
            <w:r/>
          </w:p>
          <w:p>
            <w:pPr>
              <w:pStyle w:val="1106"/>
              <w:numPr>
                <w:ilvl w:val="0"/>
                <w:numId w:val="48"/>
              </w:numPr>
              <w:jc w:val="left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highlight w:val="none"/>
                <w:lang w:val="ru-RU"/>
              </w:rPr>
              <w:t xml:space="preserve">Лот №3 - 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Разработка, поддержка и развитие ИТ-платформы ХК «Авангард»</w:t>
            </w:r>
            <w:r>
              <w:rPr>
                <w:rFonts w:ascii="Verdana" w:hAnsi="Verdana" w:cs="Arial"/>
                <w:b w:val="0"/>
                <w:bCs w:val="0"/>
                <w:color w:val="000000" w:themeColor="text1"/>
                <w:sz w:val="22"/>
                <w:szCs w:val="22"/>
                <w:lang w:val="ru-RU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shambelskaya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y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</w:rPr>
              <w:t xml:space="preserve">v@hc-avangard.com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1281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281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7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апреля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33" w:name="_Hlk62117845"/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  <w:lang w:val="en-US"/>
              </w:rPr>
              <w:t xml:space="preserve">15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мая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bookmarkEnd w:id="33"/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 часо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  <w:lang w:val="en-US"/>
              </w:rPr>
              <w:t xml:space="preserve">15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  <w:highlight w:val="none"/>
              </w:rPr>
              <w:t xml:space="preserve">мая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2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московское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266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27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27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.1.1.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не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3 (трех)</w:t>
            </w:r>
            <w:r>
              <w:rPr>
                <w:rFonts w:ascii="Verdana" w:hAnsi="Verdana" w:cs="Arial"/>
                <w:b w:val="0"/>
                <w:bCs w:val="0"/>
                <w:iCs/>
                <w:color w:val="000000"/>
                <w:sz w:val="22"/>
                <w:szCs w:val="22"/>
              </w:rPr>
              <w:t xml:space="preserve"> лет.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Style w:val="1343"/>
                <w:rFonts w:ascii="Verdana" w:hAnsi="Verdana" w:eastAsia="Arial Unicode MS" w:cs="Arial"/>
                <w:b/>
                <w:bCs/>
                <w:i w:val="0"/>
                <w:color w:val="000000" w:themeColor="text1"/>
                <w:sz w:val="22"/>
                <w:szCs w:val="22"/>
              </w:rPr>
              <w:t xml:space="preserve">Н</w:t>
            </w:r>
            <w:r>
              <w:rPr>
                <w:rStyle w:val="1343"/>
                <w:rFonts w:ascii="Verdana" w:hAnsi="Verdana" w:eastAsia="Arial Unicode MS" w:cs="Arial"/>
                <w:b/>
                <w:bCs/>
                <w:i w:val="0"/>
                <w:color w:val="000000" w:themeColor="text1"/>
                <w:sz w:val="22"/>
                <w:szCs w:val="22"/>
              </w:rPr>
              <w:t xml:space="preserve">аличие опыта выполнения аналогичных работ -</w:t>
            </w:r>
            <w:r>
              <w:rPr>
                <w:rStyle w:val="1343"/>
                <w:rFonts w:ascii="Verdana" w:hAnsi="Verdana" w:eastAsia="Arial Unicode MS" w:cs="Arial"/>
                <w:b/>
                <w:bCs/>
                <w:i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1343"/>
                <w:rFonts w:ascii="Verdana" w:hAnsi="Verdana" w:eastAsia="Arial Unicode MS" w:cs="Arial"/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не менее </w:t>
            </w:r>
            <w:r>
              <w:rPr>
                <w:rStyle w:val="1343"/>
                <w:rFonts w:ascii="Verdana" w:hAnsi="Verdana" w:eastAsia="Arial Unicode MS" w:cs="Arial"/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2 (</w:t>
            </w:r>
            <w:r>
              <w:rPr>
                <w:rStyle w:val="1343"/>
                <w:rFonts w:ascii="Verdana" w:hAnsi="Verdana" w:eastAsia="Arial Unicode MS" w:cs="Arial"/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двух)</w:t>
            </w:r>
            <w:r>
              <w:rPr>
                <w:rStyle w:val="1343"/>
                <w:rFonts w:ascii="Verdana" w:hAnsi="Verdana" w:eastAsia="Arial Unicode MS" w:cs="Arial"/>
                <w:b w:val="0"/>
                <w:bCs w:val="0"/>
                <w:i w:val="0"/>
                <w:color w:val="000000" w:themeColor="text1"/>
                <w:sz w:val="22"/>
                <w:szCs w:val="22"/>
              </w:rPr>
              <w:t xml:space="preserve"> лет.</w:t>
            </w:r>
            <w:r>
              <w:rPr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 в виде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портфолио ранее выполненных работ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344"/>
              <w:ind w:left="0"/>
              <w:jc w:val="both"/>
              <w:rPr>
                <w:b/>
                <w:bCs/>
              </w:rPr>
            </w:pP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Наличие в команде следующих специалистов:</w:t>
            </w:r>
            <w:r>
              <w:rPr>
                <w:rStyle w:val="1327"/>
                <w:b/>
                <w:bCs/>
              </w:rPr>
            </w:r>
            <w:r/>
          </w:p>
          <w:p>
            <w:pPr>
              <w:pStyle w:val="1344"/>
              <w:numPr>
                <w:ilvl w:val="1"/>
                <w:numId w:val="52"/>
              </w:numPr>
              <w:ind w:hanging="1394"/>
              <w:jc w:val="both"/>
              <w:tabs>
                <w:tab w:val="num" w:pos="329" w:leader="none"/>
                <w:tab w:val="clear" w:pos="1440" w:leader="none"/>
              </w:tabs>
              <w:rPr>
                <w:b/>
                <w:bCs/>
              </w:rPr>
            </w:pP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Лот </w:t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№</w:t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1: </w:t>
            </w:r>
            <w:r>
              <w:rPr>
                <w:rStyle w:val="1327"/>
                <w:b/>
                <w:bCs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Swift;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Kotlin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Python;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Дизайнер;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Тестировщик</w:t>
            </w:r>
            <w:r>
              <w:rPr>
                <w:rStyle w:val="1327"/>
                <w:rFonts w:ascii="Verdana" w:hAnsi="Verdana" w:eastAsia="Arial Unicode MS" w:cs="Verdana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contextualSpacing/>
              <w:ind w:left="2160"/>
              <w:jc w:val="both"/>
              <w:tabs>
                <w:tab w:val="left" w:pos="471" w:leader="none"/>
              </w:tabs>
              <w:rPr>
                <w:b w:val="0"/>
                <w:bCs w:val="0"/>
              </w:rPr>
            </w:pPr>
            <w:r>
              <w:rPr>
                <w:rStyle w:val="1327"/>
                <w:rFonts w:ascii="Verdana" w:hAnsi="Verdana" w:eastAsia="Arial Unicode MS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1"/>
                <w:numId w:val="52"/>
              </w:numPr>
              <w:ind w:left="1321" w:hanging="1275"/>
              <w:jc w:val="both"/>
              <w:tabs>
                <w:tab w:val="left" w:pos="329" w:leader="none"/>
                <w:tab w:val="clear" w:pos="1440" w:leader="none"/>
              </w:tabs>
              <w:rPr>
                <w:b/>
                <w:bCs/>
              </w:rPr>
            </w:pP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Лот № </w:t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2</w:t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:</w:t>
            </w:r>
            <w:r>
              <w:rPr>
                <w:rStyle w:val="1327"/>
                <w:b/>
                <w:bCs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ReactJS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;</w:t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NodeJS</w:t>
            </w:r>
            <w:r>
              <w:rPr>
                <w:b w:val="0"/>
                <w:bCs w:val="0"/>
              </w:rPr>
              <w:t xml:space="preserve">;</w:t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bitrix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 (full-stack,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back+front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)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ru-RU"/>
              </w:rPr>
              <w:t xml:space="preserve">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Word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Press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back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);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HTML/CSS/JS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(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lang w:val="en-US"/>
              </w:rPr>
              <w:t xml:space="preserve">front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).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344"/>
              <w:ind w:left="1321" w:firstLine="0"/>
              <w:jc w:val="both"/>
              <w:tabs>
                <w:tab w:val="left" w:pos="329" w:leader="none"/>
                <w:tab w:val="clear" w:pos="1440" w:leader="none"/>
              </w:tabs>
              <w:rPr>
                <w:b/>
                <w:bCs/>
              </w:rPr>
            </w:pP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</w:rPr>
            </w:r>
            <w:r/>
          </w:p>
          <w:p>
            <w:pPr>
              <w:pStyle w:val="1344"/>
              <w:numPr>
                <w:ilvl w:val="1"/>
                <w:numId w:val="73"/>
              </w:numPr>
              <w:ind w:left="1321" w:hanging="1275"/>
              <w:jc w:val="both"/>
              <w:tabs>
                <w:tab w:val="left" w:pos="329" w:leader="none"/>
                <w:tab w:val="clear" w:pos="1440" w:leader="none"/>
              </w:tabs>
            </w:pP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Лот № </w:t>
            </w:r>
            <w:r>
              <w:rPr>
                <w:rStyle w:val="1327"/>
                <w:rFonts w:ascii="Verdana" w:hAnsi="Verdana" w:eastAsia="Arial Unicode MS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3:</w:t>
            </w:r>
            <w:r>
              <w:rPr>
                <w:b/>
                <w:bCs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ReactJS;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NodeJS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Тестировщик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Разработчик Dart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Дизайнер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;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344"/>
              <w:numPr>
                <w:ilvl w:val="2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Менеджер проекта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r>
            <w:r/>
          </w:p>
          <w:p>
            <w:pPr>
              <w:pStyle w:val="1344"/>
              <w:numPr>
                <w:ilvl w:val="1"/>
                <w:numId w:val="52"/>
              </w:numPr>
              <w:contextualSpacing/>
              <w:ind w:hanging="1831"/>
              <w:jc w:val="both"/>
              <w:tabs>
                <w:tab w:val="num" w:pos="329" w:leader="none"/>
                <w:tab w:val="left" w:pos="471" w:leader="none"/>
                <w:tab w:val="clear" w:pos="2160" w:leader="none"/>
              </w:tabs>
              <w:rPr>
                <w:rFonts w:ascii="Verdana" w:hAnsi="Verdana" w:cs="Verdana"/>
                <w:b w:val="0"/>
                <w:b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none"/>
              </w:rPr>
            </w:r>
            <w:r/>
          </w:p>
          <w:p>
            <w:pPr>
              <w:pStyle w:val="1344"/>
              <w:ind w:left="0" w:firstLine="0"/>
              <w:jc w:val="both"/>
              <w:tabs>
                <w:tab w:val="num" w:pos="471" w:leader="none"/>
                <w:tab w:val="clear" w:pos="2160" w:leader="none"/>
              </w:tabs>
              <w:rPr>
                <w:b/>
                <w:bCs/>
              </w:rPr>
            </w:pPr>
            <w:r>
              <w:rPr>
                <w:rStyle w:val="1327"/>
                <w:rFonts w:ascii="Verdana" w:hAnsi="Verdana" w:eastAsia="Arial Unicode MS"/>
                <w:b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№ 3.</w:t>
            </w:r>
            <w:r>
              <w:rPr>
                <w:rFonts w:ascii="Verdana" w:hAnsi="Verdana" w:eastAsia="Arial Unicode MS"/>
                <w:b/>
                <w:bCs/>
                <w:i w:val="0"/>
                <w:iCs w:val="0"/>
                <w:color w:val="000000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арбитражного суда 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отом.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вольн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ой фо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рме.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одачи пред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тся в форме письма в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е.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1.6.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территории Росси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дписью руководителя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дичес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ких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иц.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ции, он должен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 лица на территори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егист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3.2.1.8.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ской Федерации, он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иями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27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279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тельны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в действующей редакции.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3.2.2.2.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b w:val="0"/>
                <w:bCs w:val="0"/>
              </w:rPr>
            </w:pP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Степень заг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ру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женности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выполнения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работ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ганизат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е закл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ючения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дого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Претендент должен быть пла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едложение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26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тавки специалистов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окончатель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формир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тся с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необходимых для выполнения работ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исле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налог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(в т. ч.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ДС), сбор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пошлин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расход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страхование, и други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обязательны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платеж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рублях Российской 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едерации и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соот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ветствов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ставкам специалис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указываем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Ком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мерческом предло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3.3.4.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рил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ожение 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Форме №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4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–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Портфолио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ранее выполн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енных работ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6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ru-RU"/>
              </w:rPr>
              <w:t xml:space="preserve">.3.6.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266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Коммерческое предложение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(Форма № 6)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7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 персо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(форма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прила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widowControl w:val="off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.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8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126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3.3.9.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принимателе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/ свидетель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(сертификата)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тр.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3.3.10.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енность и т.д.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ента.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12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дпринимателя.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теку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).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 Проектом договора или Протокол разногласий к Проекту договора (формы прилагаются).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5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Прочие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lang w:val="en-US"/>
              </w:rPr>
              <w:t xml:space="preserve">6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4.1.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щие в 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едставляются в пор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ядке,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исью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3.4.2.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87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ние Прете</w:t>
            </w: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нде</w:t>
            </w: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нта должно б</w:t>
            </w: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ы</w:t>
            </w:r>
            <w:r>
              <w:rPr>
                <w:rStyle w:val="1320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26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вляет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от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архива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лица.</w:t>
            </w:r>
            <w:r>
              <w:rPr>
                <w:b w:val="0"/>
                <w:bCs w:val="0"/>
              </w:rPr>
            </w:r>
            <w:r/>
          </w:p>
          <w:p>
            <w:pPr>
              <w:pStyle w:val="1266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Согласи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обработк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3.4.3.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вляемых в сос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 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трукции. 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став такого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ложени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прил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оченного ли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ца.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left="18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ачения и наиме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но 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ии.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ий.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120" w:after="120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ли в документах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озна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Отборе, подг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отовленно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уча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средств в Пре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склю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чен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оторых суммы д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енеж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ах.</w:t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1"/>
                <w:numId w:val="6"/>
              </w:numPr>
              <w:widowControl w:val="off"/>
              <w:rPr>
                <w:rStyle w:val="1279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279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266"/>
              <w:ind w:left="57" w:hanging="24"/>
              <w:widowControl w:val="off"/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3.5.1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6"/>
              <w:contextualSpacing w:val="0"/>
              <w:ind w:left="0"/>
              <w:jc w:val="both"/>
              <w:spacing w:after="40"/>
              <w:rPr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</w:rPr>
              <w:t xml:space="preserve">Лот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</w:rPr>
              <w:t xml:space="preserve"> №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</w:rPr>
              <w:t xml:space="preserve">, 2, 3</w:t>
            </w:r>
            <w:r>
              <w:rPr>
                <w:rFonts w:ascii="Verdana" w:hAnsi="Verdana" w:cs="Arial"/>
                <w:iCs/>
                <w:color w:val="000000" w:themeColor="text1"/>
                <w:sz w:val="22"/>
                <w:szCs w:val="22"/>
              </w:rPr>
              <w:t xml:space="preserve">: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1106"/>
              <w:numPr>
                <w:ilvl w:val="0"/>
                <w:numId w:val="59"/>
              </w:numPr>
              <w:jc w:val="both"/>
              <w:spacing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Стоимость чел/час специалистов</w:t>
            </w: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;</w:t>
            </w:r>
            <w:r>
              <w:rPr>
                <w:b w:val="0"/>
                <w:bCs w:val="0"/>
                <w:sz w:val="22"/>
                <w:szCs w:val="22"/>
              </w:rPr>
            </w:r>
            <w:r/>
          </w:p>
          <w:p>
            <w:pPr>
              <w:pStyle w:val="1106"/>
              <w:numPr>
                <w:ilvl w:val="0"/>
                <w:numId w:val="59"/>
              </w:numPr>
              <w:jc w:val="both"/>
              <w:spacing w:after="40"/>
              <w:rPr>
                <w:rFonts w:ascii="Verdana" w:hAnsi="Verdana" w:cs="Arial"/>
                <w:color w:val="000000" w:themeColor="text1"/>
                <w:szCs w:val="24"/>
              </w:rPr>
            </w:pP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Портфолио </w:t>
            </w: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ранее </w:t>
            </w: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выполненных работ</w:t>
            </w: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 w:val="0"/>
                <w:bCs w:val="0"/>
                <w:iCs/>
                <w:color w:val="000000" w:themeColor="text1"/>
                <w:sz w:val="24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  <w:szCs w:val="24"/>
              </w:rPr>
            </w:r>
            <w:r/>
          </w:p>
        </w:tc>
      </w:tr>
    </w:tbl>
    <w:p>
      <w:pPr>
        <w:pStyle w:val="1269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4" w:name="_Toc148524241"/>
      <w:r/>
      <w:bookmarkStart w:id="35" w:name="_Toc165090141"/>
      <w:r/>
      <w:bookmarkStart w:id="36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выполн</w:t>
      </w:r>
      <w:r>
        <w:rPr>
          <w:rFonts w:ascii="Verdana" w:hAnsi="Verdana"/>
          <w:sz w:val="22"/>
          <w:szCs w:val="22"/>
        </w:rPr>
        <w:t xml:space="preserve">ение</w:t>
      </w:r>
      <w:r>
        <w:rPr>
          <w:rFonts w:ascii="Verdana" w:hAnsi="Verdana"/>
          <w:sz w:val="22"/>
          <w:szCs w:val="22"/>
        </w:rPr>
        <w:t xml:space="preserve"> работ</w:t>
      </w:r>
      <w:r>
        <w:rPr>
          <w:rFonts w:ascii="Verdana" w:hAnsi="Verdana"/>
          <w:sz w:val="22"/>
          <w:szCs w:val="22"/>
        </w:rPr>
        <w:t xml:space="preserve"> по </w:t>
      </w:r>
      <w:r>
        <w:rPr>
          <w:rFonts w:ascii="Verdana" w:hAnsi="Verdana"/>
          <w:sz w:val="22"/>
          <w:szCs w:val="22"/>
        </w:rPr>
        <w:t xml:space="preserve">поддержке и развитию ИТ-продуктов </w:t>
      </w:r>
      <w:r>
        <w:rPr>
          <w:rFonts w:ascii="Verdana" w:hAnsi="Verdana"/>
          <w:sz w:val="22"/>
          <w:szCs w:val="22"/>
        </w:rPr>
        <w:t xml:space="preserve">«ХК «Авангард»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26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269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5"/>
      <w:r/>
      <w:bookmarkEnd w:id="36"/>
      <w:r/>
      <w:bookmarkStart w:id="37" w:name="_Toc165090142"/>
      <w:r>
        <w:rPr>
          <w:rFonts w:ascii="Verdana" w:hAnsi="Verdana"/>
          <w:sz w:val="22"/>
          <w:szCs w:val="22"/>
        </w:rPr>
        <w:t xml:space="preserve">Проект договора по каждому лоту прилагается к документации об Отборе.</w:t>
      </w:r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4"/>
      <w:r/>
      <w:bookmarkEnd w:id="37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/>
      <w:bookmarkStart w:id="40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40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27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266"/>
        <w:jc w:val="right"/>
        <w:spacing w:after="60"/>
        <w:widowControl w:val="off"/>
        <w:tabs>
          <w:tab w:val="left" w:pos="5387" w:leader="none"/>
        </w:tabs>
        <w:rPr>
          <w:rStyle w:val="1279"/>
          <w:rFonts w:ascii="Verdana" w:hAnsi="Verdana"/>
          <w:color w:val="000000"/>
          <w:sz w:val="22"/>
          <w:szCs w:val="22"/>
        </w:rPr>
      </w:pPr>
      <w:r/>
      <w:bookmarkStart w:id="41" w:name="_Toc498952699"/>
      <w:r>
        <w:rPr>
          <w:rStyle w:val="1279"/>
          <w:rFonts w:ascii="Verdana" w:hAnsi="Verdana"/>
          <w:color w:val="000000"/>
          <w:sz w:val="22"/>
          <w:szCs w:val="22"/>
        </w:rPr>
        <w:t xml:space="preserve">Форм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а №</w:t>
      </w:r>
      <w:r>
        <w:rPr>
          <w:rStyle w:val="1279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1 (Лот №1)</w:t>
      </w: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  <w:spacing w:after="60"/>
        <w:widowControl w:val="off"/>
        <w:tabs>
          <w:tab w:val="left" w:pos="5387" w:leader="none"/>
        </w:tabs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Предложение</w:t>
      </w:r>
      <w:bookmarkEnd w:id="41"/>
      <w:r>
        <w:rPr>
          <w:rStyle w:val="1279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26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26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266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/>
    </w:p>
    <w:p>
      <w:pPr>
        <w:pStyle w:val="126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зучив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документацию об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ции, </w:t>
      </w:r>
      <w:bookmarkStart w:id="42" w:name="_Hlk122536481"/>
      <w:r>
        <w:rPr>
          <w:rFonts w:ascii="Verdana" w:hAnsi="Verdana"/>
          <w:b w:val="0"/>
          <w:bCs w:val="0"/>
          <w:sz w:val="22"/>
          <w:szCs w:val="22"/>
        </w:rPr>
        <w:t xml:space="preserve">способной выполнить работы по поддержке и развитию мобильного приложения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«ХК «Авангард» (Лот № 1)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bookmarkEnd w:id="42"/>
      <w:r>
        <w:rPr>
          <w:rFonts w:ascii="Verdana" w:hAnsi="Verdana" w:cs="Arial"/>
          <w:b w:val="0"/>
          <w:bCs w:val="0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0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-2023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b w:val="0"/>
          <w:bCs w:val="0"/>
        </w:rPr>
      </w:r>
      <w:r/>
    </w:p>
    <w:p>
      <w:pPr>
        <w:pStyle w:val="1266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26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both"/>
        <w:spacing w:before="115" w:after="120" w:line="274" w:lineRule="exact"/>
        <w:shd w:val="clear" w:color="auto" w:fill="ffffff"/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</w:pP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кументацией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участию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на следующих усло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вия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: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Предлаг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работы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услуги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уду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тствова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техническ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твенным и количе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ственны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истикам,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установленным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в.</w:t>
      </w:r>
      <w:r>
        <w:rPr>
          <w:b w:val="0"/>
          <w:bCs w:val="0"/>
        </w:rPr>
      </w:r>
      <w:r/>
    </w:p>
    <w:p>
      <w:pPr>
        <w:numPr>
          <w:ilvl w:val="0"/>
          <w:numId w:val="27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Ставки специалистов: </w:t>
      </w:r>
      <w:r>
        <w:rPr>
          <w:rFonts w:ascii="Verdana" w:hAnsi="Verdana" w:cs="Arial"/>
          <w:spacing w:val="1"/>
          <w:sz w:val="22"/>
          <w:szCs w:val="22"/>
          <w:highlight w:val="none"/>
        </w:rPr>
      </w:r>
      <w:r/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Swift</w:t>
            </w:r>
            <w:r>
              <w:rPr>
                <w:rFonts w:ascii="Verdana" w:hAnsi="Verdana" w:eastAsia="Arial Unicode MS" w:cs="Arial"/>
                <w:i/>
                <w:i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Kotlin</w:t>
            </w:r>
            <w:r>
              <w:rPr>
                <w:rStyle w:val="1327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Python</w:t>
            </w:r>
            <w:r>
              <w:rPr>
                <w:rStyle w:val="1327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Дизайнер</w:t>
            </w: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Тестировщик</w:t>
            </w:r>
            <w:r>
              <w:rPr>
                <w:rStyle w:val="1327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66"/>
        <w:ind w:left="709" w:right="708"/>
        <w:jc w:val="both"/>
        <w:spacing w:after="120"/>
        <w:shd w:val="clear" w:color="auto" w:fill="ffffff"/>
        <w:widowControl w:val="off"/>
        <w:rPr>
          <w:rFonts w:ascii="Verdana" w:hAnsi="Verdana" w:cs="Arial"/>
        </w:rPr>
      </w:pPr>
      <w:r>
        <w:rPr>
          <w:rStyle w:val="1295"/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организация работает по упрощен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систе</w:t>
      </w:r>
      <w:r>
        <w:rPr>
          <w:rFonts w:ascii="Verdana" w:hAnsi="Verdana"/>
          <w:b/>
          <w:color w:val="ff0000"/>
          <w:sz w:val="18"/>
          <w:szCs w:val="18"/>
        </w:rPr>
        <w:t xml:space="preserve">ме налогообложения, </w:t>
      </w:r>
      <w:r>
        <w:rPr>
          <w:rFonts w:ascii="Verdana" w:hAnsi="Verdana"/>
          <w:b/>
          <w:color w:val="ff0000"/>
          <w:sz w:val="18"/>
          <w:szCs w:val="18"/>
        </w:rPr>
        <w:t xml:space="preserve">в 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</w:t>
      </w:r>
      <w:r>
        <w:rPr>
          <w:rFonts w:ascii="Verdana" w:hAnsi="Verdana"/>
          <w:b/>
          <w:color w:val="ff0000"/>
          <w:sz w:val="18"/>
          <w:szCs w:val="18"/>
        </w:rPr>
        <w:t xml:space="preserve">д</w:t>
      </w:r>
      <w:r>
        <w:rPr>
          <w:rFonts w:ascii="Verdana" w:hAnsi="Verdana"/>
          <w:b/>
          <w:color w:val="ff0000"/>
          <w:sz w:val="18"/>
          <w:szCs w:val="18"/>
        </w:rPr>
        <w:t xml:space="preserve">имо указат</w:t>
      </w:r>
      <w:r>
        <w:rPr>
          <w:rFonts w:ascii="Verdana" w:hAnsi="Verdana"/>
          <w:b/>
          <w:color w:val="ff0000"/>
          <w:sz w:val="18"/>
          <w:szCs w:val="18"/>
        </w:rPr>
        <w:t xml:space="preserve">ь «</w:t>
      </w:r>
      <w:r>
        <w:rPr>
          <w:rFonts w:ascii="Verdana" w:hAnsi="Verdana"/>
          <w:b/>
          <w:color w:val="ff0000"/>
          <w:sz w:val="18"/>
          <w:szCs w:val="18"/>
        </w:rPr>
        <w:t xml:space="preserve">НДС</w:t>
      </w:r>
      <w:r>
        <w:rPr>
          <w:rFonts w:ascii="Verdana" w:hAnsi="Verdana"/>
          <w:b/>
          <w:color w:val="ff0000"/>
          <w:sz w:val="18"/>
          <w:szCs w:val="18"/>
        </w:rPr>
        <w:t xml:space="preserve"> не облагается» и обязательно пр</w:t>
      </w:r>
      <w:r>
        <w:rPr>
          <w:rFonts w:ascii="Verdana" w:hAnsi="Verdana"/>
          <w:b/>
          <w:color w:val="ff0000"/>
          <w:sz w:val="18"/>
          <w:szCs w:val="18"/>
        </w:rPr>
        <w:t xml:space="preserve">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</w:t>
      </w:r>
      <w:r>
        <w:rPr>
          <w:rFonts w:ascii="Verdana" w:hAnsi="Verdana"/>
          <w:b/>
          <w:color w:val="ff0000"/>
          <w:sz w:val="18"/>
          <w:szCs w:val="18"/>
        </w:rPr>
        <w:t xml:space="preserve">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</w:t>
      </w:r>
      <w:r>
        <w:rPr>
          <w:rFonts w:ascii="Verdana" w:hAnsi="Verdana"/>
          <w:b/>
          <w:color w:val="ff0000"/>
          <w:sz w:val="18"/>
          <w:szCs w:val="18"/>
        </w:rPr>
        <w:t xml:space="preserve">пр</w:t>
      </w:r>
      <w:r>
        <w:rPr>
          <w:rFonts w:ascii="Verdana" w:hAnsi="Verdana"/>
          <w:b/>
          <w:color w:val="ff0000"/>
          <w:sz w:val="18"/>
          <w:szCs w:val="18"/>
        </w:rPr>
        <w:t xml:space="preserve">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</w:t>
      </w:r>
      <w:r>
        <w:rPr>
          <w:rFonts w:ascii="Verdana" w:hAnsi="Verdana"/>
          <w:b/>
          <w:color w:val="ff0000"/>
          <w:sz w:val="18"/>
          <w:szCs w:val="18"/>
        </w:rPr>
        <w:t xml:space="preserve">упрощенной</w:t>
      </w:r>
      <w:r>
        <w:rPr>
          <w:rFonts w:ascii="Verdana" w:hAnsi="Verdana"/>
          <w:b/>
          <w:color w:val="ff0000"/>
          <w:sz w:val="18"/>
          <w:szCs w:val="18"/>
        </w:rPr>
        <w:t xml:space="preserve"> сис</w:t>
      </w:r>
      <w:r>
        <w:rPr>
          <w:rFonts w:ascii="Verdana" w:hAnsi="Verdana"/>
          <w:b/>
          <w:color w:val="ff0000"/>
          <w:sz w:val="18"/>
          <w:szCs w:val="18"/>
        </w:rPr>
        <w:t xml:space="preserve">темы налогообложения.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27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Оплата осуществляется ежемесячно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течение 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5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пятнадцати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 банковских дней с момента подписания сторонами Актов выполненных работ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</w:t>
      </w:r>
      <w:r>
        <w:rPr>
          <w:rFonts w:ascii="Verdana" w:hAnsi="Verdana" w:cs="Arial"/>
          <w:b/>
          <w:bCs/>
          <w:sz w:val="22"/>
          <w:szCs w:val="22"/>
        </w:rPr>
        <w:t xml:space="preserve"> 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месту нахождения Исполнителя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/>
    </w:p>
    <w:p>
      <w:pPr>
        <w:pStyle w:val="126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Срок 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в течение</w:t>
      </w:r>
      <w:r>
        <w:rPr>
          <w:rFonts w:ascii="Verdana" w:hAnsi="Verdana" w:cs="Arial"/>
          <w:b w:val="0"/>
          <w:bCs w:val="0"/>
        </w:rPr>
        <w:t xml:space="preserve"> 12 (двенадцати) месяцев с момента заключения договора.</w:t>
      </w:r>
      <w:r>
        <w:rPr>
          <w:b w:val="0"/>
          <w:bCs w:val="0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rFonts w:ascii="Verdana" w:hAnsi="Verdana" w:cs="Arial"/>
          <w:b w:val="0"/>
          <w:bCs w:val="0"/>
          <w:sz w:val="20"/>
          <w:szCs w:val="20"/>
          <w:highlight w:val="none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 w:cs="Arial"/>
          <w:b w:val="0"/>
          <w:bCs w:val="0"/>
          <w:sz w:val="20"/>
          <w:szCs w:val="20"/>
          <w:highlight w:val="none"/>
        </w:rPr>
      </w:r>
      <w:r/>
    </w:p>
    <w:p>
      <w:pPr>
        <w:pStyle w:val="126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bookmarkStart w:id="46" w:name="_Hlk116479280"/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цены, указываемые в коммерческом предложении, фиксируются и не подлежат изменению в течение срока действия договора.</w:t>
      </w:r>
      <w:r>
        <w:rPr>
          <w:b w:val="0"/>
          <w:bCs w:val="0"/>
          <w:sz w:val="22"/>
          <w:szCs w:val="22"/>
        </w:rPr>
      </w:r>
      <w:r/>
    </w:p>
    <w:p>
      <w:pPr>
        <w:pStyle w:val="1266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/>
      <w:bookmarkEnd w:id="46"/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рок дей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с момента заключения договора до полного исполнения Сторонами обязательств по договору.</w:t>
      </w:r>
      <w:r>
        <w:rPr>
          <w:b w:val="0"/>
          <w:bCs w:val="0"/>
          <w:sz w:val="22"/>
          <w:szCs w:val="22"/>
        </w:rPr>
      </w:r>
      <w:r/>
    </w:p>
    <w:p>
      <w:pPr>
        <w:pStyle w:val="126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с требованиями, указа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 в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сьме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тавленном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и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беспечим их выполнение.</w:t>
      </w:r>
      <w:r>
        <w:rPr>
          <w:b w:val="0"/>
          <w:bCs w:val="0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яем полно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осуществление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любой проверки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дставленных отче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 и 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выяснения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нсовых и технических аспектов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щего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ения.</w:t>
      </w:r>
      <w:r>
        <w:rPr>
          <w:b w:val="0"/>
          <w:bCs w:val="0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b w:val="0"/>
          <w:bCs w:val="0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 и Ваш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</w:t>
            </w:r>
            <w:r>
              <w:rPr>
                <w:rFonts w:ascii="Verdana" w:hAnsi="Verdana"/>
                <w:color w:val="808080"/>
              </w:rPr>
              <w:t xml:space="preserve">р т</w:t>
            </w:r>
            <w:r>
              <w:rPr>
                <w:rFonts w:ascii="Verdana" w:hAnsi="Verdana"/>
                <w:color w:val="808080"/>
              </w:rPr>
              <w:t xml:space="preserve">елефона: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</w:t>
            </w:r>
            <w:r>
              <w:rPr>
                <w:rFonts w:ascii="Verdana" w:hAnsi="Verdana"/>
                <w:b/>
              </w:rPr>
              <w:t xml:space="preserve">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я, имя,</w:t>
            </w:r>
            <w:r>
              <w:rPr>
                <w:rFonts w:ascii="Verdana" w:hAnsi="Verdana"/>
                <w:color w:val="808080"/>
              </w:rPr>
              <w:t xml:space="preserve">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</w:t>
            </w:r>
            <w:r>
              <w:rPr>
                <w:rFonts w:ascii="Verdana" w:hAnsi="Verdana"/>
                <w:color w:val="808080"/>
              </w:rPr>
              <w:t xml:space="preserve">л</w:t>
            </w:r>
            <w:r>
              <w:rPr>
                <w:rFonts w:ascii="Verdana" w:hAnsi="Verdana"/>
                <w:color w:val="808080"/>
              </w:rPr>
              <w:t xml:space="preserve">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</w:t>
            </w:r>
            <w:r>
              <w:rPr>
                <w:rFonts w:ascii="Verdana" w:hAnsi="Verdana"/>
                <w:b/>
              </w:rPr>
              <w:t xml:space="preserve">вора: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cantSplit/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/>
          </w:p>
        </w:tc>
      </w:tr>
      <w:tr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328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</w:t>
            </w:r>
            <w:r>
              <w:rPr>
                <w:rFonts w:ascii="Verdana" w:hAnsi="Verdana"/>
                <w:b/>
              </w:rPr>
              <w:t xml:space="preserve">й п</w:t>
            </w:r>
            <w:r>
              <w:rPr>
                <w:rFonts w:ascii="Verdana" w:hAnsi="Verdana"/>
                <w:b/>
              </w:rPr>
              <w:t xml:space="preserve">очты для информирова</w:t>
            </w:r>
            <w:r>
              <w:rPr>
                <w:rFonts w:ascii="Verdana" w:hAnsi="Verdana"/>
                <w:b/>
              </w:rPr>
              <w:t xml:space="preserve">ния кас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тельно </w:t>
            </w:r>
            <w:r>
              <w:rPr>
                <w:rFonts w:ascii="Verdana" w:hAnsi="Verdana"/>
                <w:b/>
              </w:rPr>
              <w:t xml:space="preserve">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32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</w:t>
            </w:r>
            <w:r>
              <w:rPr>
                <w:rFonts w:ascii="Verdana" w:hAnsi="Verdana"/>
                <w:color w:val="808080"/>
                <w:lang w:val="en-US"/>
              </w:rPr>
              <w:t xml:space="preserve">i</w:t>
            </w:r>
            <w:r>
              <w:rPr>
                <w:rFonts w:ascii="Verdana" w:hAnsi="Verdana"/>
                <w:color w:val="808080"/>
                <w:lang w:val="en-US"/>
              </w:rPr>
              <w:t xml:space="preserve">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266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b w:val="0"/>
          <w:bCs w:val="0"/>
          <w:highlight w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прид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ий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ава на заключен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договора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Отбора,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Предложение будет 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для нас обяз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в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ние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рока его дейс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вия.</w:t>
      </w:r>
      <w:r>
        <w:rPr>
          <w:b w:val="0"/>
          <w:bCs w:val="0"/>
        </w:rPr>
      </w:r>
      <w:r/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</w:pP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  <w:r/>
    </w:p>
    <w:p>
      <w:pPr>
        <w:pStyle w:val="1266"/>
        <w:jc w:val="both"/>
        <w:shd w:val="clear" w:color="auto" w:fill="ffffff"/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неотъе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rPr>
          <w:rFonts w:ascii="Verdana" w:hAnsi="Verdana" w:cs="Arial"/>
          <w:b w:val="0"/>
          <w:bCs w:val="0"/>
          <w:sz w:val="22"/>
          <w:szCs w:val="22"/>
        </w:rPr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b w:val="0"/>
          <w:bCs w:val="0"/>
        </w:rPr>
      </w:r>
      <w:r/>
    </w:p>
    <w:p>
      <w:pPr>
        <w:pStyle w:val="1266"/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  </w:t>
      </w:r>
      <w:r>
        <w:rPr>
          <w:rFonts w:ascii="Verdana" w:hAnsi="Verdana" w:cs="Arial"/>
          <w:sz w:val="22"/>
          <w:szCs w:val="22"/>
        </w:rPr>
      </w:r>
      <w:r/>
    </w:p>
    <w:p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                            </w:t>
      </w:r>
      <w:r/>
    </w:p>
    <w:p>
      <w:pPr>
        <w:pStyle w:val="1266"/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266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подпись уполномоченн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bCs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6"/>
        <w:rPr>
          <w:rFonts w:ascii="Verdana" w:hAnsi="Verdana" w:cs="Arial"/>
          <w:b/>
          <w:bCs/>
          <w:i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pStyle w:val="1266"/>
        <w:jc w:val="right"/>
        <w:spacing w:after="60"/>
        <w:widowControl w:val="off"/>
        <w:tabs>
          <w:tab w:val="left" w:pos="5387" w:leader="none"/>
        </w:tabs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Форм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а №</w:t>
      </w:r>
      <w:r>
        <w:rPr>
          <w:rStyle w:val="1279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1 (Лот №2)</w:t>
      </w:r>
      <w:r>
        <w:rPr>
          <w:rStyle w:val="1279"/>
        </w:rPr>
      </w:r>
      <w:r/>
    </w:p>
    <w:p>
      <w:pPr>
        <w:pStyle w:val="1266"/>
        <w:jc w:val="right"/>
        <w:spacing w:after="60"/>
        <w:widowControl w:val="off"/>
        <w:tabs>
          <w:tab w:val="left" w:pos="5387" w:leader="none"/>
        </w:tabs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279"/>
        </w:rPr>
      </w:r>
      <w:r/>
    </w:p>
    <w:p>
      <w:pPr>
        <w:pStyle w:val="1266"/>
        <w:jc w:val="right"/>
        <w:spacing w:after="6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spacing w:after="240"/>
        <w:widowControl w:val="off"/>
        <w:tabs>
          <w:tab w:val="left" w:pos="72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ind w:firstLine="709"/>
        <w:jc w:val="both"/>
        <w:spacing w:before="120" w:after="120"/>
        <w:shd w:val="clear" w:color="auto" w:fill="ffffff"/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зучив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документацию об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ции, </w:t>
      </w:r>
      <w:r>
        <w:rPr>
          <w:rFonts w:ascii="Verdana" w:hAnsi="Verdana"/>
          <w:b w:val="0"/>
          <w:bCs w:val="0"/>
          <w:sz w:val="22"/>
          <w:szCs w:val="22"/>
        </w:rPr>
        <w:t xml:space="preserve">способной выполнить работы по </w:t>
      </w:r>
      <w:r>
        <w:rPr>
          <w:rFonts w:ascii="Verdana" w:hAnsi="Verdana" w:cs="Arial"/>
          <w:b w:val="0"/>
          <w:bCs w:val="0"/>
          <w:iCs/>
          <w:color w:val="000000" w:themeColor="text1"/>
          <w:sz w:val="22"/>
          <w:szCs w:val="22"/>
        </w:rPr>
        <w:t xml:space="preserve">поддержке и развитию сайтов hawk.ru, mhl.hawk.ru, vhl.hawk.ru, my.hawk.ru, shop.hawk.ru, gdrive-arena.ru, academy.hawk.ru, loyalty.hawk.ru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(Лот № 2)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0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-2023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jc w:val="both"/>
        <w:shd w:val="clear" w:color="auto" w:fill="ffffff"/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shd w:val="clear" w:color="auto" w:fill="ffffff"/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both"/>
        <w:spacing w:before="115" w:after="120" w:line="274" w:lineRule="exact"/>
        <w:shd w:val="clear" w:color="auto" w:fill="ffffff"/>
      </w:pP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кументацией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участию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на следующих усло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вия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</w:r>
      <w:r/>
    </w:p>
    <w:p>
      <w:pPr>
        <w:pStyle w:val="1266"/>
        <w:numPr>
          <w:ilvl w:val="0"/>
          <w:numId w:val="62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Предлаг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работы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услуги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уду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тствова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техническ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твенным и количе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ственны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истикам,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установленным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numPr>
          <w:ilvl w:val="0"/>
          <w:numId w:val="62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Ставки специалистов: </w:t>
      </w:r>
      <w:r>
        <w:rPr>
          <w:rFonts w:ascii="Verdana" w:hAnsi="Verdana" w:cs="Arial"/>
          <w:sz w:val="22"/>
          <w:szCs w:val="22"/>
        </w:rPr>
      </w:r>
      <w:r/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ReactJS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NodeJS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bitrix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(full-stack,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back+front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)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Style w:val="1327"/>
                <w:rFonts w:ascii="Verdana" w:hAnsi="Verdana" w:cs="Verdana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Word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Press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back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</w:t>
            </w: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Style w:val="1327"/>
                <w:rFonts w:ascii="Verdana" w:hAnsi="Verdana" w:cs="Verdana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HTML/CSS/JS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(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front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</w:t>
            </w: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66"/>
        <w:ind w:left="709" w:right="708"/>
        <w:jc w:val="both"/>
        <w:spacing w:after="120"/>
        <w:shd w:val="clear" w:color="auto" w:fill="ffffff"/>
        <w:widowControl w:val="off"/>
      </w:pPr>
      <w:r>
        <w:rPr>
          <w:rStyle w:val="1295"/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организация работает по упрощен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систе</w:t>
      </w:r>
      <w:r>
        <w:rPr>
          <w:rFonts w:ascii="Verdana" w:hAnsi="Verdana"/>
          <w:b/>
          <w:color w:val="ff0000"/>
          <w:sz w:val="18"/>
          <w:szCs w:val="18"/>
        </w:rPr>
        <w:t xml:space="preserve">ме налогообложения, </w:t>
      </w:r>
      <w:r>
        <w:rPr>
          <w:rFonts w:ascii="Verdana" w:hAnsi="Verdana"/>
          <w:b/>
          <w:color w:val="ff0000"/>
          <w:sz w:val="18"/>
          <w:szCs w:val="18"/>
        </w:rPr>
        <w:t xml:space="preserve">в 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</w:t>
      </w:r>
      <w:r>
        <w:rPr>
          <w:rFonts w:ascii="Verdana" w:hAnsi="Verdana"/>
          <w:b/>
          <w:color w:val="ff0000"/>
          <w:sz w:val="18"/>
          <w:szCs w:val="18"/>
        </w:rPr>
        <w:t xml:space="preserve">д</w:t>
      </w:r>
      <w:r>
        <w:rPr>
          <w:rFonts w:ascii="Verdana" w:hAnsi="Verdana"/>
          <w:b/>
          <w:color w:val="ff0000"/>
          <w:sz w:val="18"/>
          <w:szCs w:val="18"/>
        </w:rPr>
        <w:t xml:space="preserve">имо указат</w:t>
      </w:r>
      <w:r>
        <w:rPr>
          <w:rFonts w:ascii="Verdana" w:hAnsi="Verdana"/>
          <w:b/>
          <w:color w:val="ff0000"/>
          <w:sz w:val="18"/>
          <w:szCs w:val="18"/>
        </w:rPr>
        <w:t xml:space="preserve">ь «</w:t>
      </w:r>
      <w:r>
        <w:rPr>
          <w:rFonts w:ascii="Verdana" w:hAnsi="Verdana"/>
          <w:b/>
          <w:color w:val="ff0000"/>
          <w:sz w:val="18"/>
          <w:szCs w:val="18"/>
        </w:rPr>
        <w:t xml:space="preserve">НДС</w:t>
      </w:r>
      <w:r>
        <w:rPr>
          <w:rFonts w:ascii="Verdana" w:hAnsi="Verdana"/>
          <w:b/>
          <w:color w:val="ff0000"/>
          <w:sz w:val="18"/>
          <w:szCs w:val="18"/>
        </w:rPr>
        <w:t xml:space="preserve"> не облагается» и обязательно пр</w:t>
      </w:r>
      <w:r>
        <w:rPr>
          <w:rFonts w:ascii="Verdana" w:hAnsi="Verdana"/>
          <w:b/>
          <w:color w:val="ff0000"/>
          <w:sz w:val="18"/>
          <w:szCs w:val="18"/>
        </w:rPr>
        <w:t xml:space="preserve">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</w:t>
      </w:r>
      <w:r>
        <w:rPr>
          <w:rFonts w:ascii="Verdana" w:hAnsi="Verdana"/>
          <w:b/>
          <w:color w:val="ff0000"/>
          <w:sz w:val="18"/>
          <w:szCs w:val="18"/>
        </w:rPr>
        <w:t xml:space="preserve">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</w:t>
      </w:r>
      <w:r>
        <w:rPr>
          <w:rFonts w:ascii="Verdana" w:hAnsi="Verdana"/>
          <w:b/>
          <w:color w:val="ff0000"/>
          <w:sz w:val="18"/>
          <w:szCs w:val="18"/>
        </w:rPr>
        <w:t xml:space="preserve">пр</w:t>
      </w:r>
      <w:r>
        <w:rPr>
          <w:rFonts w:ascii="Verdana" w:hAnsi="Verdana"/>
          <w:b/>
          <w:color w:val="ff0000"/>
          <w:sz w:val="18"/>
          <w:szCs w:val="18"/>
        </w:rPr>
        <w:t xml:space="preserve">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</w:t>
      </w:r>
      <w:r>
        <w:rPr>
          <w:rFonts w:ascii="Verdana" w:hAnsi="Verdana"/>
          <w:b/>
          <w:color w:val="ff0000"/>
          <w:sz w:val="18"/>
          <w:szCs w:val="18"/>
        </w:rPr>
        <w:t xml:space="preserve">упрощенной</w:t>
      </w:r>
      <w:r>
        <w:rPr>
          <w:rFonts w:ascii="Verdana" w:hAnsi="Verdana"/>
          <w:b/>
          <w:color w:val="ff0000"/>
          <w:sz w:val="18"/>
          <w:szCs w:val="18"/>
        </w:rPr>
        <w:t xml:space="preserve"> сис</w:t>
      </w:r>
      <w:r>
        <w:rPr>
          <w:rFonts w:ascii="Verdana" w:hAnsi="Verdana"/>
          <w:b/>
          <w:color w:val="ff0000"/>
          <w:sz w:val="18"/>
          <w:szCs w:val="18"/>
        </w:rPr>
        <w:t xml:space="preserve">темы налогообложения.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62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Оплата осуществляется ежемесячно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течение 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5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пятнадцати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 банковских дней с момента подписания сторонами Актов выполненных работ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62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Место</w:t>
      </w:r>
      <w:r>
        <w:rPr>
          <w:rFonts w:ascii="Verdana" w:hAnsi="Verdana" w:cs="Arial"/>
          <w:b/>
          <w:bCs/>
          <w:sz w:val="22"/>
          <w:szCs w:val="22"/>
        </w:rPr>
        <w:t xml:space="preserve"> 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месту нахождения Исполнителя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numPr>
          <w:ilvl w:val="0"/>
          <w:numId w:val="62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Срок 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в течение</w:t>
      </w:r>
      <w:r>
        <w:rPr>
          <w:rFonts w:ascii="Verdana" w:hAnsi="Verdana" w:cs="Arial"/>
          <w:b w:val="0"/>
          <w:bCs w:val="0"/>
        </w:rPr>
        <w:t xml:space="preserve"> 12 (двенадцати) месяцев с момента заключения договора.</w:t>
      </w:r>
      <w:r>
        <w:rPr>
          <w:rFonts w:ascii="Verdana" w:hAnsi="Verdana" w:cs="Arial"/>
          <w:b w:val="0"/>
          <w:bCs w:val="0"/>
          <w:sz w:val="20"/>
          <w:szCs w:val="20"/>
        </w:rPr>
      </w:r>
      <w:r/>
    </w:p>
    <w:p>
      <w:pPr>
        <w:numPr>
          <w:ilvl w:val="0"/>
          <w:numId w:val="62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rFonts w:ascii="Verdana" w:hAnsi="Verdana" w:cs="Arial"/>
          <w:b w:val="0"/>
          <w:bCs w:val="0"/>
          <w:sz w:val="20"/>
          <w:szCs w:val="20"/>
          <w:highlight w:val="none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>
        <w:rPr>
          <w:rFonts w:ascii="Verdana" w:hAnsi="Verdana" w:cs="Arial"/>
          <w:b w:val="0"/>
          <w:bCs w:val="0"/>
          <w:sz w:val="20"/>
          <w:szCs w:val="20"/>
        </w:rPr>
      </w:r>
      <w:r/>
    </w:p>
    <w:p>
      <w:pPr>
        <w:pStyle w:val="1266"/>
        <w:numPr>
          <w:ilvl w:val="0"/>
          <w:numId w:val="62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цены, указываемые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numPr>
          <w:ilvl w:val="0"/>
          <w:numId w:val="62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рок дей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с момента заключения договора до полного исполнения Сторонами обязательств по договору.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с требованиями, указа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 в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сьме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тавленном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и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яем полно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осуществление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любой проверки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дставленных отче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 и 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выяснения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нсовых и технических аспектов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щего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 и Ваш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19"/>
        <w:gridCol w:w="5668"/>
      </w:tblGrid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</w:t>
            </w:r>
            <w:r>
              <w:rPr>
                <w:rFonts w:ascii="Verdana" w:hAnsi="Verdana"/>
                <w:color w:val="808080"/>
              </w:rPr>
              <w:t xml:space="preserve">р т</w:t>
            </w:r>
            <w:r>
              <w:rPr>
                <w:rFonts w:ascii="Verdana" w:hAnsi="Verdana"/>
                <w:color w:val="808080"/>
              </w:rPr>
              <w:t xml:space="preserve">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Финансовой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я, имя,</w:t>
            </w:r>
            <w:r>
              <w:rPr>
                <w:rFonts w:ascii="Verdana" w:hAnsi="Verdana"/>
                <w:color w:val="808080"/>
              </w:rPr>
              <w:t xml:space="preserve">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</w:t>
            </w:r>
            <w:r>
              <w:rPr>
                <w:rFonts w:ascii="Verdana" w:hAnsi="Verdana"/>
                <w:color w:val="808080"/>
              </w:rPr>
              <w:t xml:space="preserve">л</w:t>
            </w:r>
            <w:r>
              <w:rPr>
                <w:rFonts w:ascii="Verdana" w:hAnsi="Verdana"/>
                <w:color w:val="808080"/>
              </w:rPr>
              <w:t xml:space="preserve">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</w:t>
            </w:r>
            <w:r>
              <w:rPr>
                <w:rFonts w:ascii="Verdana" w:hAnsi="Verdana"/>
                <w:b/>
              </w:rPr>
              <w:t xml:space="preserve">вора: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45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328"/>
              <w:ind w:righ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</w:t>
            </w:r>
            <w:r>
              <w:rPr>
                <w:rFonts w:ascii="Verdana" w:hAnsi="Verdana"/>
                <w:b/>
              </w:rPr>
              <w:t xml:space="preserve">й п</w:t>
            </w:r>
            <w:r>
              <w:rPr>
                <w:rFonts w:ascii="Verdana" w:hAnsi="Verdana"/>
                <w:b/>
              </w:rPr>
              <w:t xml:space="preserve">очты для информирова</w:t>
            </w:r>
            <w:r>
              <w:rPr>
                <w:rFonts w:ascii="Verdana" w:hAnsi="Verdana"/>
                <w:b/>
              </w:rPr>
              <w:t xml:space="preserve">ния кас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тельно </w:t>
            </w:r>
            <w:r>
              <w:rPr>
                <w:rFonts w:ascii="Verdana" w:hAnsi="Verdana"/>
                <w:b/>
              </w:rPr>
              <w:t xml:space="preserve">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32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</w:t>
            </w:r>
            <w:r>
              <w:rPr>
                <w:rFonts w:ascii="Verdana" w:hAnsi="Verdana"/>
                <w:color w:val="808080"/>
                <w:lang w:val="en-US"/>
              </w:rPr>
              <w:t xml:space="preserve">i</w:t>
            </w:r>
            <w:r>
              <w:rPr>
                <w:rFonts w:ascii="Verdana" w:hAnsi="Verdana"/>
                <w:color w:val="808080"/>
                <w:lang w:val="en-US"/>
              </w:rPr>
              <w:t xml:space="preserve">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266"/>
        <w:tabs>
          <w:tab w:val="left" w:pos="142" w:leader="none"/>
        </w:tabs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:highlight w:val="none"/>
        </w:rPr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прид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ий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ава на заключен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договора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Отбора,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Предложение будет 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для нас обяз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в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ние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рока его дейс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вия.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/>
    </w:p>
    <w:p>
      <w:pPr>
        <w:pStyle w:val="1266"/>
        <w:jc w:val="both"/>
        <w:shd w:val="clear" w:color="auto" w:fill="ffffff"/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неотъе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  </w:t>
      </w:r>
      <w:r>
        <w:rPr>
          <w:rFonts w:ascii="Verdana" w:hAnsi="Verdana" w:cs="Arial"/>
          <w:sz w:val="22"/>
          <w:szCs w:val="22"/>
        </w:rPr>
      </w:r>
      <w:r/>
    </w:p>
    <w:p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                           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266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подпись уполномоченн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/>
    </w:p>
    <w:p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bCs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6"/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b/>
          <w:bCs/>
          <w:i/>
          <w:sz w:val="20"/>
          <w:szCs w:val="20"/>
          <w:vertAlign w:val="superscript"/>
        </w:rPr>
      </w:r>
      <w:r/>
    </w:p>
    <w:p>
      <w:pPr>
        <w:rPr>
          <w:rFonts w:ascii="Verdana" w:hAnsi="Verdana" w:cs="Arial"/>
          <w:bCs/>
          <w:i/>
          <w:sz w:val="20"/>
          <w:szCs w:val="20"/>
          <w:vertAlign w:val="superscript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266"/>
      </w:pPr>
      <w:r/>
      <w:r/>
    </w:p>
    <w:p>
      <w:pPr>
        <w:rPr>
          <w:rFonts w:ascii="Verdana" w:hAnsi="Verdana" w:cs="Arial"/>
          <w:b/>
          <w:bCs/>
          <w:i/>
          <w:color w:val="000000"/>
          <w:spacing w:val="-1"/>
          <w:sz w:val="20"/>
          <w:szCs w:val="20"/>
          <w:highlight w:val="none"/>
          <w:vertAlign w:val="superscript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pStyle w:val="1266"/>
        <w:jc w:val="right"/>
        <w:spacing w:after="60"/>
        <w:widowControl w:val="off"/>
        <w:tabs>
          <w:tab w:val="left" w:pos="5387" w:leader="none"/>
        </w:tabs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Форм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а №</w:t>
      </w:r>
      <w:r>
        <w:rPr>
          <w:rStyle w:val="1279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1 (Лот №3)</w:t>
      </w:r>
      <w:r/>
    </w:p>
    <w:p>
      <w:pPr>
        <w:pStyle w:val="1266"/>
        <w:jc w:val="right"/>
        <w:spacing w:after="60"/>
        <w:widowControl w:val="off"/>
        <w:tabs>
          <w:tab w:val="left" w:pos="5387" w:leader="none"/>
        </w:tabs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Предложение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/>
    </w:p>
    <w:p>
      <w:pPr>
        <w:pStyle w:val="1266"/>
        <w:jc w:val="right"/>
        <w:spacing w:after="6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1266"/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266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/>
    </w:p>
    <w:p>
      <w:pPr>
        <w:pStyle w:val="1266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266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266"/>
        <w:jc w:val="both"/>
        <w:spacing w:after="240"/>
        <w:widowControl w:val="off"/>
        <w:tabs>
          <w:tab w:val="left" w:pos="72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/>
    </w:p>
    <w:p>
      <w:pPr>
        <w:ind w:firstLine="709"/>
        <w:jc w:val="both"/>
        <w:spacing w:before="120" w:after="120"/>
        <w:shd w:val="clear" w:color="auto" w:fill="ffffff"/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зучив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документацию об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ган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ции, </w:t>
      </w:r>
      <w:r>
        <w:rPr>
          <w:rFonts w:ascii="Verdana" w:hAnsi="Verdana"/>
          <w:b w:val="0"/>
          <w:bCs w:val="0"/>
          <w:sz w:val="22"/>
          <w:szCs w:val="22"/>
        </w:rPr>
        <w:t xml:space="preserve">способной выполнить работы по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разработке, поддержке и развитию ИТ-платформы ХК «Авангард»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(Лот № 3)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0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-2023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дал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:</w:t>
      </w:r>
      <w:r/>
    </w:p>
    <w:p>
      <w:pPr>
        <w:pStyle w:val="1266"/>
        <w:jc w:val="both"/>
        <w:shd w:val="clear" w:color="auto" w:fill="ffffff"/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266"/>
        <w:jc w:val="center"/>
        <w:shd w:val="clear" w:color="auto" w:fill="ffffff"/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/>
    </w:p>
    <w:p>
      <w:pPr>
        <w:pStyle w:val="1266"/>
        <w:jc w:val="both"/>
        <w:spacing w:before="115" w:after="120" w:line="274" w:lineRule="exact"/>
        <w:shd w:val="clear" w:color="auto" w:fill="ffffff"/>
      </w:pP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кументацией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по участию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Отборе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 на следующих усло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вия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color w:val="000000"/>
          <w:spacing w:val="3"/>
          <w:sz w:val="22"/>
          <w:szCs w:val="22"/>
        </w:rPr>
        <w:t xml:space="preserve">:</w:t>
      </w:r>
      <w:r/>
    </w:p>
    <w:p>
      <w:pPr>
        <w:pStyle w:val="1266"/>
        <w:numPr>
          <w:ilvl w:val="0"/>
          <w:numId w:val="7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Предлаг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емые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работы 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услуги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уду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соотве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тствова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ть техническ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им,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ка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твенным и количе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ственны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х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ктер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истикам,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установленным 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оста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в.</w:t>
      </w:r>
      <w:r/>
    </w:p>
    <w:p>
      <w:pPr>
        <w:numPr>
          <w:ilvl w:val="0"/>
          <w:numId w:val="74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spacing w:val="1"/>
          <w:sz w:val="22"/>
          <w:szCs w:val="22"/>
          <w:highlight w:val="none"/>
        </w:rPr>
        <w:t xml:space="preserve">Ставки специалистов: </w:t>
      </w:r>
      <w:r/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ReactJS</w:t>
            </w:r>
            <w:r>
              <w:rPr>
                <w:rFonts w:ascii="Verdana" w:hAnsi="Verdana" w:cs="Verdana"/>
                <w:color w:val="000000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NodeJS</w:t>
            </w:r>
            <w:r>
              <w:rPr>
                <w:rFonts w:ascii="Verdana" w:hAnsi="Verdana" w:cs="Verdana"/>
                <w:color w:val="000000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Тестировщик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Dart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Дизайнер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iCs w:val="0"/>
                <w:sz w:val="22"/>
                <w:szCs w:val="22"/>
                <w14:ligatures w14:val="none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Менеджер проекта</w:t>
            </w:r>
            <w:r>
              <w:rPr>
                <w:rFonts w:ascii="Verdana" w:hAnsi="Verdana" w:cs="Verdana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66"/>
        <w:ind w:left="709" w:right="708"/>
        <w:jc w:val="both"/>
        <w:spacing w:after="120"/>
        <w:shd w:val="clear" w:color="auto" w:fill="ffffff"/>
        <w:widowControl w:val="off"/>
      </w:pPr>
      <w:r>
        <w:rPr>
          <w:rStyle w:val="1295"/>
          <w:rFonts w:ascii="Verdana" w:hAnsi="Verdana"/>
          <w:b/>
          <w:color w:val="ff0000"/>
          <w:sz w:val="18"/>
          <w:szCs w:val="18"/>
        </w:rPr>
      </w:r>
      <w:r>
        <w:rPr>
          <w:rFonts w:ascii="Verdana" w:hAnsi="Verdana"/>
          <w:b/>
          <w:color w:val="ff0000"/>
          <w:sz w:val="18"/>
          <w:szCs w:val="18"/>
        </w:rPr>
        <w:t xml:space="preserve"> Ес</w:t>
      </w:r>
      <w:r>
        <w:rPr>
          <w:rFonts w:ascii="Verdana" w:hAnsi="Verdana"/>
          <w:b/>
          <w:color w:val="ff0000"/>
          <w:sz w:val="18"/>
          <w:szCs w:val="18"/>
        </w:rPr>
        <w:t xml:space="preserve">ли организация работает по упрощен</w:t>
      </w:r>
      <w:r>
        <w:rPr>
          <w:rFonts w:ascii="Verdana" w:hAnsi="Verdana"/>
          <w:b/>
          <w:color w:val="ff0000"/>
          <w:sz w:val="18"/>
          <w:szCs w:val="18"/>
        </w:rPr>
        <w:t xml:space="preserve">ной систе</w:t>
      </w:r>
      <w:r>
        <w:rPr>
          <w:rFonts w:ascii="Verdana" w:hAnsi="Verdana"/>
          <w:b/>
          <w:color w:val="ff0000"/>
          <w:sz w:val="18"/>
          <w:szCs w:val="18"/>
        </w:rPr>
        <w:t xml:space="preserve">ме налогообложения, </w:t>
      </w:r>
      <w:r>
        <w:rPr>
          <w:rFonts w:ascii="Verdana" w:hAnsi="Verdana"/>
          <w:b/>
          <w:color w:val="ff0000"/>
          <w:sz w:val="18"/>
          <w:szCs w:val="18"/>
        </w:rPr>
        <w:t xml:space="preserve">в таком с</w:t>
      </w:r>
      <w:r>
        <w:rPr>
          <w:rFonts w:ascii="Verdana" w:hAnsi="Verdana"/>
          <w:b/>
          <w:color w:val="ff0000"/>
          <w:sz w:val="18"/>
          <w:szCs w:val="18"/>
        </w:rPr>
        <w:t xml:space="preserve">лучае необхо</w:t>
      </w:r>
      <w:r>
        <w:rPr>
          <w:rFonts w:ascii="Verdana" w:hAnsi="Verdana"/>
          <w:b/>
          <w:color w:val="ff0000"/>
          <w:sz w:val="18"/>
          <w:szCs w:val="18"/>
        </w:rPr>
        <w:t xml:space="preserve">д</w:t>
      </w:r>
      <w:r>
        <w:rPr>
          <w:rFonts w:ascii="Verdana" w:hAnsi="Verdana"/>
          <w:b/>
          <w:color w:val="ff0000"/>
          <w:sz w:val="18"/>
          <w:szCs w:val="18"/>
        </w:rPr>
        <w:t xml:space="preserve">имо указат</w:t>
      </w:r>
      <w:r>
        <w:rPr>
          <w:rFonts w:ascii="Verdana" w:hAnsi="Verdana"/>
          <w:b/>
          <w:color w:val="ff0000"/>
          <w:sz w:val="18"/>
          <w:szCs w:val="18"/>
        </w:rPr>
        <w:t xml:space="preserve">ь «</w:t>
      </w:r>
      <w:r>
        <w:rPr>
          <w:rFonts w:ascii="Verdana" w:hAnsi="Verdana"/>
          <w:b/>
          <w:color w:val="ff0000"/>
          <w:sz w:val="18"/>
          <w:szCs w:val="18"/>
        </w:rPr>
        <w:t xml:space="preserve">НДС</w:t>
      </w:r>
      <w:r>
        <w:rPr>
          <w:rFonts w:ascii="Verdana" w:hAnsi="Verdana"/>
          <w:b/>
          <w:color w:val="ff0000"/>
          <w:sz w:val="18"/>
          <w:szCs w:val="18"/>
        </w:rPr>
        <w:t xml:space="preserve"> не облагается» и обязательно пр</w:t>
      </w:r>
      <w:r>
        <w:rPr>
          <w:rFonts w:ascii="Verdana" w:hAnsi="Verdana"/>
          <w:b/>
          <w:color w:val="ff0000"/>
          <w:sz w:val="18"/>
          <w:szCs w:val="18"/>
        </w:rPr>
        <w:t xml:space="preserve">ил</w:t>
      </w:r>
      <w:r>
        <w:rPr>
          <w:rFonts w:ascii="Verdana" w:hAnsi="Verdana"/>
          <w:b/>
          <w:color w:val="ff0000"/>
          <w:sz w:val="18"/>
          <w:szCs w:val="18"/>
        </w:rPr>
        <w:t xml:space="preserve">ожи</w:t>
      </w:r>
      <w:r>
        <w:rPr>
          <w:rFonts w:ascii="Verdana" w:hAnsi="Verdana"/>
          <w:b/>
          <w:color w:val="ff0000"/>
          <w:sz w:val="18"/>
          <w:szCs w:val="18"/>
        </w:rPr>
        <w:t xml:space="preserve">ть </w:t>
      </w:r>
      <w:r>
        <w:rPr>
          <w:rFonts w:ascii="Verdana" w:hAnsi="Verdana"/>
          <w:b/>
          <w:color w:val="ff0000"/>
          <w:sz w:val="18"/>
          <w:szCs w:val="18"/>
        </w:rPr>
        <w:t xml:space="preserve">копию увед</w:t>
      </w:r>
      <w:r>
        <w:rPr>
          <w:rFonts w:ascii="Verdana" w:hAnsi="Verdana"/>
          <w:b/>
          <w:color w:val="ff0000"/>
          <w:sz w:val="18"/>
          <w:szCs w:val="18"/>
        </w:rPr>
        <w:t xml:space="preserve">омления о возможности </w:t>
      </w:r>
      <w:r>
        <w:rPr>
          <w:rFonts w:ascii="Verdana" w:hAnsi="Verdana"/>
          <w:b/>
          <w:color w:val="ff0000"/>
          <w:sz w:val="18"/>
          <w:szCs w:val="18"/>
        </w:rPr>
        <w:t xml:space="preserve">пр</w:t>
      </w:r>
      <w:r>
        <w:rPr>
          <w:rFonts w:ascii="Verdana" w:hAnsi="Verdana"/>
          <w:b/>
          <w:color w:val="ff0000"/>
          <w:sz w:val="18"/>
          <w:szCs w:val="18"/>
        </w:rPr>
        <w:t xml:space="preserve">име</w:t>
      </w:r>
      <w:r>
        <w:rPr>
          <w:rFonts w:ascii="Verdana" w:hAnsi="Verdana"/>
          <w:b/>
          <w:color w:val="ff0000"/>
          <w:sz w:val="18"/>
          <w:szCs w:val="18"/>
        </w:rPr>
        <w:t xml:space="preserve">не</w:t>
      </w:r>
      <w:r>
        <w:rPr>
          <w:rFonts w:ascii="Verdana" w:hAnsi="Verdana"/>
          <w:b/>
          <w:color w:val="ff0000"/>
          <w:sz w:val="18"/>
          <w:szCs w:val="18"/>
        </w:rPr>
        <w:t xml:space="preserve">ния </w:t>
      </w:r>
      <w:r>
        <w:rPr>
          <w:rFonts w:ascii="Verdana" w:hAnsi="Verdana"/>
          <w:b/>
          <w:color w:val="ff0000"/>
          <w:sz w:val="18"/>
          <w:szCs w:val="18"/>
        </w:rPr>
        <w:t xml:space="preserve">упрощенной</w:t>
      </w:r>
      <w:r>
        <w:rPr>
          <w:rFonts w:ascii="Verdana" w:hAnsi="Verdana"/>
          <w:b/>
          <w:color w:val="ff0000"/>
          <w:sz w:val="18"/>
          <w:szCs w:val="18"/>
        </w:rPr>
        <w:t xml:space="preserve"> сис</w:t>
      </w:r>
      <w:r>
        <w:rPr>
          <w:rFonts w:ascii="Verdana" w:hAnsi="Verdana"/>
          <w:b/>
          <w:color w:val="ff0000"/>
          <w:sz w:val="18"/>
          <w:szCs w:val="18"/>
        </w:rPr>
        <w:t xml:space="preserve">темы налогообложения.</w:t>
      </w:r>
      <w:r/>
    </w:p>
    <w:p>
      <w:pPr>
        <w:pStyle w:val="1266"/>
        <w:numPr>
          <w:ilvl w:val="0"/>
          <w:numId w:val="74"/>
        </w:numPr>
        <w:ind w:left="283" w:right="0" w:hanging="283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Оплата осуществляется ежемесячно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течение 1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5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(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пятнадцати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) банковских дней с момента подписания сторонами Актов выполненных работ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/>
    </w:p>
    <w:p>
      <w:pPr>
        <w:pStyle w:val="1266"/>
        <w:numPr>
          <w:ilvl w:val="0"/>
          <w:numId w:val="7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Место</w:t>
      </w:r>
      <w:r>
        <w:rPr>
          <w:rFonts w:ascii="Verdana" w:hAnsi="Verdana" w:cs="Arial"/>
          <w:b/>
          <w:bCs/>
          <w:sz w:val="22"/>
          <w:szCs w:val="22"/>
        </w:rPr>
        <w:t xml:space="preserve"> 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месту нахождения Исполнителя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/>
    </w:p>
    <w:p>
      <w:pPr>
        <w:pStyle w:val="1266"/>
        <w:numPr>
          <w:ilvl w:val="0"/>
          <w:numId w:val="7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Срок выполнения работ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в течение</w:t>
      </w:r>
      <w:r>
        <w:rPr>
          <w:rFonts w:ascii="Verdana" w:hAnsi="Verdana" w:cs="Arial"/>
          <w:b w:val="0"/>
          <w:bCs w:val="0"/>
        </w:rPr>
        <w:t xml:space="preserve"> 12 (двенадцати) месяцев с момента заключения договора.</w:t>
      </w:r>
      <w:r/>
    </w:p>
    <w:p>
      <w:pPr>
        <w:numPr>
          <w:ilvl w:val="0"/>
          <w:numId w:val="7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 w:val="0"/>
          <w:bCs w:val="0"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Гарантийные обязательства:</w:t>
      </w:r>
      <w:r>
        <w:rPr>
          <w:rFonts w:ascii="Verdana" w:hAnsi="Verdana" w:cs="Arial"/>
          <w:b w:val="0"/>
          <w:bCs w:val="0"/>
          <w:sz w:val="20"/>
          <w:szCs w:val="20"/>
          <w:highlight w:val="none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 Устранение всех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недостатков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  <w:r/>
    </w:p>
    <w:p>
      <w:pPr>
        <w:pStyle w:val="1266"/>
        <w:numPr>
          <w:ilvl w:val="0"/>
          <w:numId w:val="7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цены, указываемые в коммерческом предложении, фиксируются и не подлежат изменению в течение срока действия договора.</w:t>
      </w:r>
      <w:r/>
    </w:p>
    <w:p>
      <w:pPr>
        <w:pStyle w:val="1266"/>
        <w:numPr>
          <w:ilvl w:val="0"/>
          <w:numId w:val="74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рок дей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4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с момента заключения договора до полного исполнения Сторонами обязательств по договору.</w:t>
      </w:r>
      <w:r/>
    </w:p>
    <w:p>
      <w:pPr>
        <w:pStyle w:val="1266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с требованиями, указа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нны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ми в ин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форма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цион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ном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сьме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предос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тавленном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пакете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 и 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беспечим их выполнение.</w:t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яем полно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оч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на осуществление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любой проверки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дставленных отче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тов,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документ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 и инфо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аци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для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выяснения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фина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нсовых и технических аспектов нас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щего пр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едлож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ения.</w:t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ы и Ваш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19"/>
        <w:gridCol w:w="5668"/>
      </w:tblGrid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Cs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Cs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</w:t>
            </w:r>
            <w:r>
              <w:rPr>
                <w:rFonts w:ascii="Verdana" w:hAnsi="Verdana"/>
                <w:color w:val="808080"/>
              </w:rPr>
              <w:t xml:space="preserve">р т</w:t>
            </w:r>
            <w:r>
              <w:rPr>
                <w:rFonts w:ascii="Verdana" w:hAnsi="Verdana"/>
                <w:color w:val="808080"/>
              </w:rPr>
              <w:t xml:space="preserve">елефона: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Финансовой</w:t>
            </w:r>
            <w:r>
              <w:rPr>
                <w:rFonts w:ascii="Verdana" w:hAnsi="Verdana"/>
                <w:b/>
              </w:rPr>
              <w:t xml:space="preserve">:</w:t>
            </w:r>
            <w:r>
              <w:rPr>
                <w:rFonts w:ascii="Verdana" w:hAnsi="Verdana"/>
                <w:bCs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я, имя,</w:t>
            </w:r>
            <w:r>
              <w:rPr>
                <w:rFonts w:ascii="Verdana" w:hAnsi="Verdana"/>
                <w:color w:val="808080"/>
              </w:rPr>
              <w:t xml:space="preserve">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</w:t>
            </w:r>
            <w:r>
              <w:rPr>
                <w:rFonts w:ascii="Verdana" w:hAnsi="Verdana"/>
                <w:color w:val="808080"/>
              </w:rPr>
              <w:t xml:space="preserve">л</w:t>
            </w:r>
            <w:r>
              <w:rPr>
                <w:rFonts w:ascii="Verdana" w:hAnsi="Verdana"/>
                <w:color w:val="808080"/>
              </w:rPr>
              <w:t xml:space="preserve">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Cs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</w:t>
            </w:r>
            <w:r>
              <w:rPr>
                <w:rFonts w:ascii="Verdana" w:hAnsi="Verdana"/>
                <w:color w:val="808080"/>
              </w:rPr>
              <w:t xml:space="preserve">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00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</w:t>
            </w:r>
            <w:r>
              <w:rPr>
                <w:rFonts w:ascii="Verdana" w:hAnsi="Verdana"/>
                <w:b/>
              </w:rPr>
              <w:t xml:space="preserve">вора:</w:t>
            </w:r>
            <w:r>
              <w:rPr>
                <w:rFonts w:ascii="Verdana" w:hAnsi="Verdana"/>
                <w:bCs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cantSplit/>
          <w:trHeight w:val="345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1328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328"/>
              <w:ind w:righ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</w:t>
            </w:r>
            <w:r>
              <w:rPr>
                <w:rFonts w:ascii="Verdana" w:hAnsi="Verdana"/>
                <w:b/>
              </w:rPr>
              <w:t xml:space="preserve">й п</w:t>
            </w:r>
            <w:r>
              <w:rPr>
                <w:rFonts w:ascii="Verdana" w:hAnsi="Verdana"/>
                <w:b/>
              </w:rPr>
              <w:t xml:space="preserve">очты для информирова</w:t>
            </w:r>
            <w:r>
              <w:rPr>
                <w:rFonts w:ascii="Verdana" w:hAnsi="Verdana"/>
                <w:b/>
              </w:rPr>
              <w:t xml:space="preserve">ния кас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тельно </w:t>
            </w:r>
            <w:r>
              <w:rPr>
                <w:rFonts w:ascii="Verdana" w:hAnsi="Verdana"/>
                <w:b/>
              </w:rPr>
              <w:t xml:space="preserve">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Cs/>
              </w:rPr>
            </w:r>
            <w:r/>
          </w:p>
        </w:tc>
        <w:tc>
          <w:tcPr>
            <w:tcW w:w="5668" w:type="dxa"/>
            <w:vAlign w:val="top"/>
            <w:textDirection w:val="lrTb"/>
            <w:noWrap w:val="false"/>
          </w:tcPr>
          <w:p>
            <w:pPr>
              <w:pStyle w:val="1328"/>
              <w:ind w:right="0"/>
              <w:jc w:val="both"/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328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</w:t>
            </w:r>
            <w:r>
              <w:rPr>
                <w:rFonts w:ascii="Verdana" w:hAnsi="Verdana"/>
                <w:color w:val="808080"/>
                <w:lang w:val="en-US"/>
              </w:rPr>
              <w:t xml:space="preserve">i</w:t>
            </w:r>
            <w:r>
              <w:rPr>
                <w:rFonts w:ascii="Verdana" w:hAnsi="Verdana"/>
                <w:color w:val="808080"/>
                <w:lang w:val="en-US"/>
              </w:rPr>
              <w:t xml:space="preserve">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266"/>
        <w:tabs>
          <w:tab w:val="left" w:pos="142" w:leader="none"/>
        </w:tabs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266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</w:rPr>
        <w:t xml:space="preserve">Мы согласны прид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ий настоя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щ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Предложения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аключения до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г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п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ава на заключен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ие договора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ит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огам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Отбора,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анно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 Предложение будет остав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ся для нас обяз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атель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ным в 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че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ние 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рока его дейс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т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вия.</w:t>
      </w: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/>
    </w:p>
    <w:p>
      <w:pPr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</w:pPr>
      <w:r>
        <w:rPr>
          <w:rFonts w:ascii="Verdana" w:hAnsi="Verdana" w:cs="Arial"/>
          <w:b w:val="0"/>
          <w:bCs w:val="0"/>
          <w:sz w:val="22"/>
          <w:szCs w:val="22"/>
          <w:highlight w:val="none"/>
        </w:rPr>
      </w:r>
      <w:r/>
    </w:p>
    <w:p>
      <w:pPr>
        <w:pStyle w:val="1266"/>
        <w:jc w:val="both"/>
        <w:shd w:val="clear" w:color="auto" w:fill="ffffff"/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его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 неотъе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b w:val="0"/>
          <w:bCs w:val="0"/>
          <w:color w:val="000000"/>
          <w:spacing w:val="-1"/>
          <w:sz w:val="22"/>
          <w:szCs w:val="22"/>
        </w:rPr>
        <w:t xml:space="preserve">.</w:t>
      </w:r>
      <w:r/>
    </w:p>
    <w:p>
      <w:pPr>
        <w:pStyle w:val="1266"/>
      </w:pP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 </w:t>
        <w:tab/>
        <w:tab/>
        <w:t xml:space="preserve">  </w:t>
      </w:r>
      <w:r/>
    </w:p>
    <w:p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                              </w:t>
      </w:r>
      <w:r/>
    </w:p>
    <w:p>
      <w:pPr>
        <w:pStyle w:val="1266"/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/>
    </w:p>
    <w:p>
      <w:pPr>
        <w:pStyle w:val="1266"/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66"/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266"/>
              <w:spacing w:before="120" w:after="120"/>
              <w:rPr>
                <w:rFonts w:ascii="Verdana" w:hAnsi="Verdana" w:cs="Arial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подпись уполномоченн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</w:rPr>
            </w:r>
            <w:r/>
          </w:p>
        </w:tc>
      </w:tr>
    </w:tbl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/>
    </w:p>
    <w:p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266"/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/>
    </w:p>
    <w:p>
      <w:pPr>
        <w:rPr>
          <w:rFonts w:ascii="Verdana" w:hAnsi="Verdana" w:cs="Arial"/>
          <w:b w:val="0"/>
          <w:bCs/>
          <w:sz w:val="22"/>
          <w:szCs w:val="22"/>
          <w:highlight w:val="none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Cs/>
          <w:i/>
          <w:sz w:val="20"/>
          <w:szCs w:val="20"/>
          <w:vertAlign w:val="superscript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426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sz w:val="20"/>
          <w:szCs w:val="20"/>
          <w:highlight w:val="none"/>
        </w:rPr>
      </w:r>
      <w:r/>
    </w:p>
    <w:p>
      <w:pPr>
        <w:pStyle w:val="1266"/>
        <w:jc w:val="right"/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2</w:t>
      </w: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ind w:left="6237"/>
        <w:jc w:val="right"/>
        <w:widowControl w:val="off"/>
        <w:tabs>
          <w:tab w:val="left" w:pos="6946" w:leader="none"/>
        </w:tabs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0</w:t>
      </w: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/>
          <w:bCs/>
          <w:sz w:val="22"/>
          <w:szCs w:val="22"/>
        </w:rPr>
        <w:t xml:space="preserve">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266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26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</w:t>
            </w:r>
            <w:r>
              <w:rPr>
                <w:rFonts w:ascii="Verdana" w:hAnsi="Verdana"/>
                <w:sz w:val="22"/>
                <w:szCs w:val="22"/>
              </w:rPr>
              <w:t xml:space="preserve">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</w:t>
            </w:r>
            <w:r>
              <w:rPr>
                <w:rFonts w:ascii="Verdana" w:hAnsi="Verdana"/>
                <w:sz w:val="22"/>
                <w:szCs w:val="22"/>
              </w:rPr>
              <w:t xml:space="preserve">инд</w:t>
            </w:r>
            <w:r>
              <w:rPr>
                <w:rFonts w:ascii="Verdana" w:hAnsi="Verdana"/>
                <w:sz w:val="22"/>
                <w:szCs w:val="22"/>
              </w:rPr>
              <w:t xml:space="preserve">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</w:t>
            </w:r>
            <w:r>
              <w:rPr>
                <w:rFonts w:ascii="Verdana" w:hAnsi="Verdana"/>
                <w:sz w:val="22"/>
                <w:szCs w:val="22"/>
              </w:rPr>
              <w:t xml:space="preserve">вый ад</w:t>
            </w:r>
            <w:r>
              <w:rPr>
                <w:rFonts w:ascii="Verdana" w:hAnsi="Verdana"/>
                <w:sz w:val="22"/>
                <w:szCs w:val="22"/>
              </w:rPr>
              <w:t xml:space="preserve">р</w:t>
            </w:r>
            <w:r>
              <w:rPr>
                <w:rFonts w:ascii="Verdana" w:hAnsi="Verdana"/>
                <w:sz w:val="22"/>
                <w:szCs w:val="22"/>
              </w:rPr>
              <w:t xml:space="preserve">ес (с ук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</w:t>
            </w:r>
            <w:r>
              <w:rPr>
                <w:rFonts w:ascii="Verdana" w:hAnsi="Verdana"/>
                <w:sz w:val="22"/>
                <w:szCs w:val="22"/>
              </w:rPr>
              <w:t xml:space="preserve">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</w:t>
            </w:r>
            <w:r>
              <w:rPr>
                <w:rFonts w:ascii="Verdana" w:hAnsi="Verdana"/>
                <w:sz w:val="22"/>
                <w:szCs w:val="22"/>
              </w:rPr>
              <w:t xml:space="preserve">тер</w:t>
            </w:r>
            <w:r>
              <w:rPr>
                <w:rFonts w:ascii="Verdana" w:hAnsi="Verdana"/>
                <w:sz w:val="22"/>
                <w:szCs w:val="22"/>
              </w:rPr>
              <w:t xml:space="preserve">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</w:t>
            </w:r>
            <w:r>
              <w:rPr>
                <w:rFonts w:ascii="Verdana" w:hAnsi="Verdana"/>
                <w:sz w:val="22"/>
                <w:szCs w:val="22"/>
              </w:rPr>
              <w:t xml:space="preserve">жить к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пию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72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69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7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6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26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266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</w:t>
            </w:r>
            <w:r>
              <w:rPr>
                <w:rFonts w:ascii="Verdana" w:hAnsi="Verdana"/>
                <w:sz w:val="22"/>
                <w:szCs w:val="22"/>
              </w:rPr>
              <w:t xml:space="preserve">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270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</w:t>
            </w:r>
            <w:r>
              <w:rPr>
                <w:rFonts w:ascii="Verdana" w:hAnsi="Verdana"/>
                <w:sz w:val="22"/>
                <w:szCs w:val="22"/>
              </w:rPr>
              <w:t xml:space="preserve">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</w:t>
            </w:r>
            <w:r>
              <w:rPr>
                <w:rFonts w:ascii="Verdana" w:hAnsi="Verdana"/>
                <w:sz w:val="22"/>
                <w:szCs w:val="22"/>
              </w:rPr>
              <w:t xml:space="preserve">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267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        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П</w:t>
      </w:r>
      <w:r>
        <w:rPr>
          <w:rFonts w:ascii="Verdana" w:hAnsi="Verdana" w:cs="Arial"/>
          <w:i/>
          <w:sz w:val="22"/>
          <w:szCs w:val="22"/>
        </w:rPr>
        <w:t xml:space="preserve">е</w:t>
      </w:r>
      <w:r>
        <w:rPr>
          <w:rFonts w:ascii="Verdana" w:hAnsi="Verdana" w:cs="Arial"/>
          <w:i/>
          <w:sz w:val="22"/>
          <w:szCs w:val="22"/>
        </w:rPr>
        <w:t xml:space="preserve">чать </w:t>
      </w:r>
      <w:r>
        <w:rPr>
          <w:rFonts w:ascii="Verdana" w:hAnsi="Verdana" w:cs="Arial"/>
          <w:i/>
          <w:sz w:val="22"/>
          <w:szCs w:val="22"/>
        </w:rPr>
        <w:t xml:space="preserve">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ны</w:t>
      </w:r>
      <w:r>
        <w:rPr>
          <w:rFonts w:ascii="Verdana" w:hAnsi="Verdana" w:cs="Arial"/>
          <w:bCs/>
          <w:sz w:val="22"/>
          <w:szCs w:val="22"/>
        </w:rPr>
        <w:t xml:space="preserve">х</w:t>
      </w:r>
      <w:r>
        <w:rPr>
          <w:rFonts w:ascii="Verdana" w:hAnsi="Verdana" w:cs="Arial"/>
          <w:bCs/>
          <w:sz w:val="22"/>
          <w:szCs w:val="22"/>
        </w:rPr>
        <w:t xml:space="preserve">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</w:t>
      </w:r>
      <w:r>
        <w:rPr>
          <w:rFonts w:ascii="Verdana" w:hAnsi="Verdana" w:cs="Arial"/>
          <w:bCs/>
          <w:sz w:val="22"/>
          <w:szCs w:val="22"/>
        </w:rPr>
        <w:t xml:space="preserve">ко при </w:t>
      </w:r>
      <w:r>
        <w:rPr>
          <w:rFonts w:ascii="Verdana" w:hAnsi="Verdana" w:cs="Arial"/>
          <w:bCs/>
          <w:sz w:val="22"/>
          <w:szCs w:val="22"/>
        </w:rPr>
        <w:t xml:space="preserve">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бращен</w:t>
      </w:r>
      <w:r>
        <w:rPr>
          <w:rFonts w:ascii="Verdana" w:hAnsi="Verdana" w:cs="Arial"/>
          <w:bCs/>
          <w:sz w:val="22"/>
          <w:szCs w:val="22"/>
        </w:rPr>
        <w:t xml:space="preserve">ии конт</w:t>
      </w:r>
      <w:r>
        <w:rPr>
          <w:rFonts w:ascii="Verdana" w:hAnsi="Verdana" w:cs="Arial"/>
          <w:bCs/>
          <w:sz w:val="22"/>
          <w:szCs w:val="22"/>
        </w:rPr>
        <w:t xml:space="preserve">р</w:t>
      </w:r>
      <w:r>
        <w:rPr>
          <w:rFonts w:ascii="Verdana" w:hAnsi="Verdana" w:cs="Arial"/>
          <w:bCs/>
          <w:sz w:val="22"/>
          <w:szCs w:val="22"/>
        </w:rPr>
        <w:t xml:space="preserve">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</w:t>
      </w:r>
      <w:r>
        <w:rPr>
          <w:rFonts w:ascii="Verdana" w:hAnsi="Verdana" w:cs="Arial"/>
          <w:bCs/>
          <w:sz w:val="22"/>
          <w:szCs w:val="22"/>
        </w:rPr>
        <w:t xml:space="preserve">то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руководящие посты за</w:t>
      </w:r>
      <w:r>
        <w:rPr>
          <w:rFonts w:ascii="Verdana" w:hAnsi="Verdana" w:cs="Arial"/>
          <w:bCs/>
          <w:sz w:val="22"/>
          <w:szCs w:val="22"/>
        </w:rPr>
        <w:t xml:space="preserve">нимают </w:t>
      </w:r>
      <w:r>
        <w:rPr>
          <w:rFonts w:ascii="Verdana" w:hAnsi="Verdana" w:cs="Arial"/>
          <w:bCs/>
          <w:sz w:val="22"/>
          <w:szCs w:val="22"/>
        </w:rPr>
        <w:t xml:space="preserve">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</w:t>
      </w:r>
      <w:r>
        <w:rPr>
          <w:rFonts w:ascii="Verdana" w:hAnsi="Verdana" w:cs="Arial"/>
          <w:bCs/>
          <w:sz w:val="22"/>
          <w:szCs w:val="22"/>
        </w:rPr>
        <w:t xml:space="preserve">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26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</w:t>
      </w:r>
      <w:r>
        <w:rPr>
          <w:rFonts w:ascii="Verdana" w:hAnsi="Verdana" w:cs="Arial"/>
          <w:b/>
          <w:sz w:val="22"/>
          <w:szCs w:val="22"/>
        </w:rPr>
        <w:t xml:space="preserve">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</w:t>
      </w:r>
      <w:r>
        <w:rPr>
          <w:rFonts w:ascii="Verdana" w:hAnsi="Verdana" w:cs="Arial"/>
          <w:b/>
          <w:sz w:val="22"/>
          <w:szCs w:val="22"/>
        </w:rPr>
        <w:t xml:space="preserve">чии кад</w:t>
      </w:r>
      <w:r>
        <w:rPr>
          <w:rFonts w:ascii="Verdana" w:hAnsi="Verdana" w:cs="Arial"/>
          <w:b/>
          <w:sz w:val="22"/>
          <w:szCs w:val="22"/>
        </w:rPr>
        <w:t xml:space="preserve">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</w:t>
      </w:r>
      <w:r>
        <w:rPr>
          <w:rFonts w:ascii="Verdana" w:hAnsi="Verdana" w:cs="Arial"/>
          <w:b/>
          <w:sz w:val="22"/>
          <w:szCs w:val="22"/>
        </w:rPr>
        <w:t xml:space="preserve">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  <w:highlight w:val="lightGray"/>
        </w:rPr>
        <w:t xml:space="preserve">Ло</w:t>
      </w:r>
      <w:r>
        <w:rPr>
          <w:rFonts w:ascii="Verdana" w:hAnsi="Verdana" w:cs="Arial"/>
          <w:b/>
          <w:sz w:val="22"/>
          <w:szCs w:val="22"/>
          <w:highlight w:val="lightGray"/>
        </w:rPr>
        <w:t xml:space="preserve">ту № 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/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cantSplit/>
          <w:trHeight w:val="426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266"/>
              <w:spacing w:before="40" w:after="40"/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Специалисты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(разработчики, верст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альщики, тестировщики, дизайнеры, менеджеры проект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ов и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т.д.)</w:t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26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66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6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  <w:tab/>
        <w:t xml:space="preserve">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/>
    </w:p>
    <w:p>
      <w:pPr>
        <w:pStyle w:val="126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</w:t>
      </w:r>
      <w:r>
        <w:rPr>
          <w:rFonts w:ascii="Verdana" w:hAnsi="Verdana" w:cs="Arial"/>
          <w:i/>
          <w:vertAlign w:val="superscript"/>
        </w:rPr>
        <w:t xml:space="preserve">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         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66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/>
    </w:p>
    <w:p>
      <w:pPr>
        <w:pStyle w:val="1266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/>
    </w:p>
    <w:p>
      <w:pPr>
        <w:pStyle w:val="126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266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53"/>
      <w:r/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</w:t>
      </w:r>
      <w:r>
        <w:rPr>
          <w:rFonts w:ascii="Verdana" w:hAnsi="Verdana" w:cs="Arial"/>
          <w:b/>
          <w:bCs/>
          <w:sz w:val="22"/>
          <w:szCs w:val="22"/>
        </w:rPr>
        <w:t xml:space="preserve">)</w:t>
      </w:r>
      <w:bookmarkEnd w:id="57"/>
      <w:r/>
      <w:bookmarkEnd w:id="58"/>
      <w:r/>
      <w:bookmarkEnd w:id="59"/>
      <w:r/>
      <w:bookmarkEnd w:id="60"/>
      <w:r/>
      <w:bookmarkEnd w:id="61"/>
      <w:r/>
      <w:bookmarkEnd w:id="62"/>
      <w:r/>
      <w:bookmarkEnd w:id="63"/>
      <w:r>
        <w:rPr>
          <w:rFonts w:ascii="Verdana" w:hAnsi="Verdana" w:cs="Arial"/>
          <w:b/>
          <w:sz w:val="22"/>
          <w:szCs w:val="22"/>
          <w:vertAlign w:val="superscript"/>
        </w:rPr>
        <w:footnoteReference w:customMarkFollows="1"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 год</w:t>
      </w:r>
      <w:r>
        <w:rPr>
          <w:rFonts w:ascii="Verdana" w:hAnsi="Verdana" w:cs="Arial"/>
          <w:b/>
          <w:bCs/>
          <w:sz w:val="22"/>
          <w:szCs w:val="22"/>
        </w:rPr>
        <w:t xml:space="preserve">а </w:t>
      </w:r>
      <w:r>
        <w:rPr>
          <w:rFonts w:ascii="Verdana" w:hAnsi="Verdana" w:cs="Arial"/>
          <w:b/>
          <w:bCs/>
          <w:sz w:val="22"/>
          <w:szCs w:val="22"/>
          <w:highlight w:val="lightGray"/>
        </w:rPr>
        <w:t xml:space="preserve">по Лоту № __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266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429"/>
        <w:gridCol w:w="2726"/>
        <w:gridCol w:w="1701"/>
        <w:gridCol w:w="2126"/>
        <w:gridCol w:w="1724"/>
        <w:gridCol w:w="182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*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  <w:p>
            <w:pPr>
              <w:pStyle w:val="126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(наим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но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ва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исание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пре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дус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)</w:t>
            </w:r>
            <w:r>
              <w:rPr>
                <w:b w:val="0"/>
                <w:bCs w:val="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26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сумма в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се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го договора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по з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аверше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н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ffffff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та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266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сяц, год, процент выполнения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4" w:type="dxa"/>
            <w:vAlign w:val="center"/>
            <w:textDirection w:val="lrTb"/>
            <w:noWrap w:val="false"/>
          </w:tcPr>
          <w:p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pStyle w:val="1266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266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266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266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_________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/>
    </w:p>
    <w:p>
      <w:pPr>
        <w:pStyle w:val="1266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</w:t>
      </w:r>
      <w:r>
        <w:rPr>
          <w:rFonts w:ascii="Verdana" w:hAnsi="Verdana" w:cs="Arial"/>
          <w:i/>
          <w:vertAlign w:val="superscript"/>
        </w:rPr>
        <w:t xml:space="preserve">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(ФИО)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266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266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66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26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</w:t>
      </w:r>
      <w:r>
        <w:rPr>
          <w:rFonts w:ascii="Verdana" w:hAnsi="Verdana" w:cs="Arial"/>
          <w:sz w:val="20"/>
          <w:szCs w:val="20"/>
        </w:rPr>
        <w:t xml:space="preserve">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26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/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 w:clear="all"/>
      </w:r>
      <w:r>
        <w:rPr>
          <w:rFonts w:ascii="Arial" w:hAnsi="Arial" w:cs="Arial"/>
          <w:i/>
          <w:sz w:val="20"/>
          <w:szCs w:val="20"/>
        </w:rPr>
      </w:r>
      <w:r/>
    </w:p>
    <w:p>
      <w:pPr>
        <w:pStyle w:val="126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Verdana" w:hAnsi="Verdana" w:cs="Arial"/>
          <w:sz w:val="22"/>
          <w:szCs w:val="22"/>
        </w:rPr>
        <w:t xml:space="preserve">Приложение </w:t>
      </w:r>
      <w:r>
        <w:rPr>
          <w:rFonts w:ascii="Verdana" w:hAnsi="Verdana" w:cs="Arial"/>
          <w:sz w:val="22"/>
          <w:szCs w:val="22"/>
        </w:rPr>
        <w:t xml:space="preserve">к </w:t>
      </w:r>
      <w:r>
        <w:rPr>
          <w:rFonts w:ascii="Verdana" w:hAnsi="Verdana" w:cs="Arial"/>
          <w:b/>
          <w:bCs/>
          <w:sz w:val="22"/>
          <w:szCs w:val="22"/>
        </w:rPr>
        <w:t xml:space="preserve">Форме </w:t>
      </w: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4</w:t>
      </w:r>
      <w:r>
        <w:rPr>
          <w:rStyle w:val="1279"/>
        </w:rPr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Портфо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лио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р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анее выпо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лненных работ</w:t>
      </w:r>
      <w:r>
        <w:rPr>
          <w:rFonts w:ascii="Verdana" w:hAnsi="Verdana"/>
          <w:sz w:val="22"/>
          <w:szCs w:val="22"/>
        </w:rPr>
      </w:r>
      <w:r/>
    </w:p>
    <w:p>
      <w:pPr>
        <w:pStyle w:val="1266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0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7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/>
    </w:p>
    <w:p>
      <w:pPr>
        <w:pStyle w:val="1266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79"/>
          <w:sz w:val="24"/>
        </w:rPr>
      </w:r>
      <w:r>
        <w:rPr>
          <w:rStyle w:val="1279"/>
        </w:rPr>
      </w:r>
      <w:r/>
    </w:p>
    <w:p>
      <w:pPr>
        <w:pStyle w:val="126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79"/>
          <w:color w:val="000000"/>
          <w:sz w:val="24"/>
        </w:rPr>
      </w:r>
      <w:r>
        <w:rPr>
          <w:rStyle w:val="1279"/>
        </w:rPr>
      </w:r>
      <w:r/>
    </w:p>
    <w:p>
      <w:pPr>
        <w:pStyle w:val="126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79"/>
          <w:color w:val="000000"/>
          <w:sz w:val="24"/>
        </w:rPr>
      </w:r>
      <w:r>
        <w:rPr>
          <w:rStyle w:val="1279"/>
        </w:rPr>
      </w:r>
      <w:r/>
    </w:p>
    <w:p>
      <w:pPr>
        <w:pStyle w:val="126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79"/>
          <w:color w:val="000000"/>
          <w:sz w:val="24"/>
        </w:rPr>
      </w:r>
      <w:r>
        <w:rPr>
          <w:rStyle w:val="1279"/>
        </w:rPr>
      </w:r>
      <w:r/>
    </w:p>
    <w:p>
      <w:pPr>
        <w:pStyle w:val="1266"/>
        <w:ind w:left="5529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79"/>
          <w:color w:val="000000"/>
          <w:sz w:val="24"/>
        </w:rPr>
      </w:r>
      <w:r>
        <w:rPr>
          <w:rStyle w:val="1279"/>
        </w:rPr>
      </w:r>
      <w:r/>
    </w:p>
    <w:p>
      <w:pPr>
        <w:pStyle w:val="1266"/>
        <w:ind w:left="5529"/>
        <w:jc w:val="center"/>
        <w:widowControl w:val="off"/>
        <w:tabs>
          <w:tab w:val="left" w:pos="5103" w:leader="none"/>
          <w:tab w:val="left" w:pos="5812" w:leader="none"/>
          <w:tab w:val="left" w:pos="5954" w:leader="none"/>
        </w:tabs>
      </w:pPr>
      <w:r>
        <w:rPr>
          <w:rStyle w:val="1279"/>
          <w:color w:val="000000"/>
          <w:sz w:val="24"/>
        </w:rPr>
      </w:r>
      <w:r>
        <w:rPr>
          <w:rStyle w:val="1279"/>
        </w:rPr>
      </w:r>
      <w:r/>
    </w:p>
    <w:p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ортфол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ио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ранее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выполненных работ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предоставляет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ся отдельным файлом в составе Предложения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 по каждому 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Л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оту отдельно</w:t>
      </w:r>
      <w:r>
        <w:rPr>
          <w:rStyle w:val="1279"/>
          <w:rFonts w:ascii="Verdana" w:hAnsi="Verdana"/>
          <w:b w:val="0"/>
          <w:bCs w:val="0"/>
          <w:color w:val="000000"/>
          <w:sz w:val="22"/>
          <w:szCs w:val="22"/>
          <w:u w:val="single"/>
        </w:rPr>
        <w:t xml:space="preserve">.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</w:r>
      <w:r/>
    </w:p>
    <w:p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</w:r>
      <w:r>
        <w:rPr>
          <w:rFonts w:ascii="Arial" w:hAnsi="Arial" w:cs="Arial"/>
          <w:bCs/>
          <w:i/>
          <w:sz w:val="20"/>
          <w:szCs w:val="20"/>
        </w:rPr>
      </w:r>
      <w:r/>
    </w:p>
    <w:p>
      <w:pPr>
        <w:pStyle w:val="126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5" w:name="_Toc426043063"/>
      <w:r/>
      <w:bookmarkStart w:id="66" w:name="_Toc426043511"/>
      <w:r/>
      <w:bookmarkStart w:id="67" w:name="_Toc426043555"/>
      <w:r/>
      <w:bookmarkStart w:id="6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5"/>
      <w:r/>
      <w:bookmarkEnd w:id="66"/>
      <w:r/>
      <w:bookmarkEnd w:id="67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68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07</w:t>
      </w:r>
      <w:r>
        <w:rPr>
          <w:rFonts w:ascii="Verdana" w:hAnsi="Verdana" w:cs="Arial"/>
          <w:b/>
          <w:sz w:val="22"/>
          <w:szCs w:val="22"/>
        </w:rPr>
        <w:t xml:space="preserve">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266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</w:t>
      </w:r>
      <w:r>
        <w:rPr>
          <w:rFonts w:ascii="Verdana" w:hAnsi="Verdana" w:cs="Arial"/>
          <w:sz w:val="22"/>
          <w:szCs w:val="22"/>
        </w:rPr>
        <w:t xml:space="preserve"> </w:t>
      </w:r>
      <w:bookmarkStart w:id="69" w:name="_Hlk116480478"/>
      <w:r>
        <w:rPr>
          <w:rFonts w:ascii="Verdana" w:hAnsi="Verdana" w:cs="Arial"/>
          <w:sz w:val="22"/>
          <w:szCs w:val="22"/>
        </w:rPr>
        <w:t xml:space="preserve">сп</w:t>
      </w:r>
      <w:r>
        <w:rPr>
          <w:rFonts w:ascii="Verdana" w:hAnsi="Verdana" w:cs="Arial"/>
          <w:sz w:val="22"/>
          <w:szCs w:val="22"/>
        </w:rPr>
        <w:t xml:space="preserve">особной </w:t>
      </w:r>
      <w:bookmarkStart w:id="70" w:name="_Hlk122610188"/>
      <w:r>
        <w:rPr>
          <w:rFonts w:ascii="Verdana" w:hAnsi="Verdana" w:cs="Arial"/>
          <w:sz w:val="22"/>
          <w:szCs w:val="22"/>
        </w:rPr>
        <w:t xml:space="preserve">выполнить</w:t>
      </w:r>
      <w:r>
        <w:rPr>
          <w:rFonts w:ascii="Verdana" w:hAnsi="Verdana" w:cs="Arial"/>
          <w:sz w:val="22"/>
          <w:szCs w:val="22"/>
        </w:rPr>
        <w:t xml:space="preserve"> работы по</w:t>
      </w:r>
      <w:r>
        <w:rPr>
          <w:rFonts w:ascii="Verdana" w:hAnsi="Verdana" w:cs="Arial"/>
          <w:sz w:val="22"/>
          <w:szCs w:val="22"/>
        </w:rPr>
        <w:t xml:space="preserve"> поддержке и развитию ИТ-продуктов</w:t>
      </w:r>
      <w:r>
        <w:rPr>
          <w:rFonts w:ascii="Verdana" w:hAnsi="Verdana" w:cs="Arial"/>
          <w:sz w:val="22"/>
          <w:szCs w:val="22"/>
        </w:rPr>
        <w:t xml:space="preserve"> «ХК «</w:t>
      </w:r>
      <w:r>
        <w:rPr>
          <w:rFonts w:ascii="Verdana" w:hAnsi="Verdana" w:cs="Arial"/>
          <w:sz w:val="22"/>
          <w:szCs w:val="22"/>
        </w:rPr>
        <w:t xml:space="preserve">Ава</w:t>
      </w:r>
      <w:r>
        <w:rPr>
          <w:rFonts w:ascii="Verdana" w:hAnsi="Verdana" w:cs="Arial"/>
          <w:sz w:val="22"/>
          <w:szCs w:val="22"/>
        </w:rPr>
        <w:t xml:space="preserve">нгард»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End w:id="69"/>
      <w:r/>
      <w:bookmarkEnd w:id="70"/>
      <w:r/>
      <w:bookmarkStart w:id="71" w:name="_Toc426043760"/>
      <w:r/>
      <w:bookmarkStart w:id="72" w:name="_Toc426102624"/>
      <w:r/>
      <w:bookmarkStart w:id="73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адрес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71"/>
      <w:r/>
      <w:bookmarkEnd w:id="72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73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266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/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портфолио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выполненных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составе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Предложения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№ 1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портфолио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выполненных 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составе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Предложения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№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портфолио ранне выполненных работ в составе Предложения (Лот № 3)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 Н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ет</w:t>
            </w:r>
            <w:r>
              <w:rPr>
                <w:rFonts w:ascii="Verdana" w:hAnsi="Verdana" w:cs="Arial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проект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договор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ете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нде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енности в соо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1266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сли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26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26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</w:t>
      </w:r>
      <w:r>
        <w:rPr>
          <w:rFonts w:ascii="Verdana" w:hAnsi="Verdana" w:cs="Arial"/>
        </w:rPr>
        <w:t xml:space="preserve">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266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/>
    </w:p>
    <w:p>
      <w:pPr>
        <w:pStyle w:val="1266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26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6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sz w:val="20"/>
          <w:szCs w:val="20"/>
        </w:rPr>
        <w:t xml:space="preserve">ФИО; телефон;</w:t>
      </w:r>
      <w:r>
        <w:rPr>
          <w:rFonts w:ascii="Verdana" w:hAnsi="Verdana" w:cs="Arial"/>
          <w:sz w:val="20"/>
          <w:szCs w:val="20"/>
        </w:rPr>
        <w:t xml:space="preserve"> e-mail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  <w:br w:type="page" w:clear="all"/>
      </w: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рма №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(Лот № 1)</w:t>
      </w:r>
      <w:r>
        <w:rPr>
          <w:rStyle w:val="1279"/>
        </w:rPr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Коммерческое предложение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b/>
          <w:sz w:val="22"/>
          <w:szCs w:val="22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3</w:t>
      </w:r>
      <w:r/>
    </w:p>
    <w:p>
      <w:pPr>
        <w:pStyle w:val="1266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Коммерч</w:t>
      </w:r>
      <w:r>
        <w:rPr>
          <w:rFonts w:ascii="Verdana" w:hAnsi="Verdana" w:cs="Arial"/>
          <w:b/>
          <w:sz w:val="22"/>
          <w:szCs w:val="22"/>
        </w:rPr>
        <w:t xml:space="preserve">еское пр</w:t>
      </w:r>
      <w:r>
        <w:rPr>
          <w:rFonts w:ascii="Verdana" w:hAnsi="Verdana" w:cs="Arial"/>
          <w:b/>
          <w:sz w:val="22"/>
          <w:szCs w:val="22"/>
        </w:rPr>
        <w:t xml:space="preserve">едложение </w:t>
      </w:r>
      <w:r>
        <w:rPr>
          <w:rFonts w:ascii="Verdana" w:hAnsi="Verdana" w:cs="Arial"/>
          <w:b/>
          <w:sz w:val="22"/>
          <w:szCs w:val="22"/>
        </w:rPr>
        <w:t xml:space="preserve">Прет</w:t>
      </w:r>
      <w:r>
        <w:rPr>
          <w:rFonts w:ascii="Verdana" w:hAnsi="Verdana" w:cs="Arial"/>
          <w:b/>
          <w:sz w:val="22"/>
          <w:szCs w:val="22"/>
        </w:rPr>
        <w:t xml:space="preserve">ендента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spacing w:after="4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По отб</w:t>
      </w:r>
      <w:r>
        <w:rPr>
          <w:rFonts w:ascii="Verdana" w:hAnsi="Verdana" w:cs="Arial"/>
          <w:sz w:val="22"/>
          <w:szCs w:val="22"/>
        </w:rPr>
        <w:t xml:space="preserve">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зации, способно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мобильного приложе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ния 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(Лот №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1)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  <w:r/>
    </w:p>
    <w:p>
      <w:pPr>
        <w:pStyle w:val="1266"/>
        <w:jc w:val="center"/>
        <w:spacing w:after="120"/>
        <w:rPr>
          <w:rFonts w:ascii="Verdana" w:hAnsi="Verdana" w:cs="Arial"/>
          <w:color w:val="808080"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нование и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  <w:highlight w:val="none"/>
        </w:rPr>
      </w:r>
      <w:r/>
    </w:p>
    <w:p>
      <w:pPr>
        <w:pStyle w:val="1266"/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ар</w:t>
      </w:r>
      <w:r>
        <w:rPr>
          <w:rFonts w:ascii="Verdana" w:hAnsi="Verdana" w:cs="Arial"/>
          <w:sz w:val="22"/>
          <w:szCs w:val="22"/>
        </w:rPr>
        <w:t xml:space="preserve">антирует </w:t>
      </w:r>
      <w:r>
        <w:rPr>
          <w:rFonts w:ascii="Verdana" w:hAnsi="Verdana" w:cs="Arial"/>
          <w:sz w:val="22"/>
          <w:szCs w:val="22"/>
        </w:rPr>
        <w:t xml:space="preserve">выполнение работ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заявленны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едующих условиях: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Ставки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Style w:val="1295"/>
                <w:rFonts w:ascii="Verdana" w:hAnsi="Verdana" w:cs="Arial"/>
                <w:b/>
              </w:rPr>
              <w:footnoteReference w:id="4"/>
            </w:r>
            <w:r>
              <w:rPr>
                <w:rStyle w:val="1295"/>
                <w:rFonts w:ascii="Symbol" w:hAnsi="Symbol" w:eastAsia="Symbol" w:cs="Symbol"/>
                <w:b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Swift</w:t>
            </w:r>
            <w:r>
              <w:rPr>
                <w:rFonts w:ascii="Verdana" w:hAnsi="Verdana" w:eastAsia="Arial Unicode MS" w:cs="Arial"/>
                <w:i/>
                <w:i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Kotlin</w:t>
            </w:r>
            <w:r>
              <w:rPr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Разработчик Python</w:t>
            </w:r>
            <w:r>
              <w:rPr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Дизайнер</w:t>
            </w:r>
            <w:r>
              <w:rPr>
                <w:rStyle w:val="1327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eastAsia="Arial Unicode MS" w:cs="Arial"/>
                <w:color w:val="000000"/>
              </w:rPr>
            </w:pPr>
            <w:r>
              <w:rPr>
                <w:rStyle w:val="1327"/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  <w:t xml:space="preserve">Тестировщик</w:t>
            </w:r>
            <w:r>
              <w:rPr>
                <w:rFonts w:ascii="Verdana" w:hAnsi="Verdana" w:eastAsia="Arial Unicode MS" w:cs="Arial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66"/>
        <w:ind w:left="1004" w:hanging="720"/>
        <w:jc w:val="both"/>
        <w:spacing w:after="120"/>
        <w:tabs>
          <w:tab w:val="left" w:pos="284" w:leader="none"/>
          <w:tab w:val="left" w:pos="851" w:leader="none"/>
        </w:tabs>
      </w:pP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266"/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  <w:rPr>
          <w:b w:val="0"/>
          <w:bCs w:val="0"/>
        </w:rPr>
      </w:pPr>
      <w:r>
        <w:rPr>
          <w:rFonts w:ascii="Verdana" w:hAnsi="Verdana" w:cs="Arial"/>
          <w:b/>
          <w:sz w:val="22"/>
          <w:szCs w:val="22"/>
        </w:rPr>
        <w:t xml:space="preserve">Услов</w:t>
      </w:r>
      <w:r>
        <w:rPr>
          <w:rFonts w:ascii="Verdana" w:hAnsi="Verdana" w:cs="Arial"/>
          <w:b/>
          <w:sz w:val="22"/>
          <w:szCs w:val="22"/>
        </w:rPr>
        <w:t xml:space="preserve">ия опл</w:t>
      </w:r>
      <w:r>
        <w:rPr>
          <w:rFonts w:ascii="Verdana" w:hAnsi="Verdana" w:cs="Arial"/>
          <w:b/>
          <w:sz w:val="22"/>
          <w:szCs w:val="22"/>
        </w:rPr>
        <w:t xml:space="preserve">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8"/>
        </w:rPr>
        <w:t xml:space="preserve">Оплата осуществляется </w:t>
      </w:r>
      <w:r>
        <w:rPr>
          <w:rFonts w:ascii="Verdana" w:hAnsi="Verdana"/>
          <w:b w:val="0"/>
          <w:bCs w:val="0"/>
          <w:sz w:val="22"/>
          <w:szCs w:val="28"/>
        </w:rPr>
        <w:t xml:space="preserve">ежемесячно в течение 15 (пятнадцати) банковских дней с момента подписания сторонами Актов</w:t>
      </w:r>
      <w:r>
        <w:rPr>
          <w:rFonts w:ascii="Verdana" w:hAnsi="Verdana"/>
          <w:b w:val="0"/>
          <w:bCs w:val="0"/>
          <w:sz w:val="22"/>
          <w:szCs w:val="28"/>
        </w:rPr>
        <w:t xml:space="preserve"> выполненных работ</w:t>
      </w:r>
      <w:r>
        <w:rPr>
          <w:rFonts w:ascii="Verdana" w:hAnsi="Verdana"/>
          <w:b w:val="0"/>
          <w:bCs w:val="0"/>
          <w:sz w:val="22"/>
          <w:szCs w:val="28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  <w:rPr>
          <w:b w:val="0"/>
          <w:bCs w:val="0"/>
        </w:rPr>
      </w:pPr>
      <w:r>
        <w:rPr>
          <w:rFonts w:ascii="Verdana" w:hAnsi="Verdana" w:cs="Arial"/>
          <w:b/>
          <w:sz w:val="22"/>
          <w:szCs w:val="22"/>
        </w:rPr>
        <w:t xml:space="preserve">Срок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в течение</w:t>
      </w:r>
      <w:r>
        <w:rPr>
          <w:rFonts w:ascii="Verdana" w:hAnsi="Verdana" w:cs="Arial"/>
          <w:b w:val="0"/>
          <w:bCs w:val="0"/>
        </w:rPr>
        <w:t xml:space="preserve"> 12 (двенадцати) месяцев с момента заключения договора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70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месту нахождения Исполнителя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numPr>
          <w:ilvl w:val="0"/>
          <w:numId w:val="70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b w:val="0"/>
          <w:bCs w:val="0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Гаран</w:t>
      </w:r>
      <w:r>
        <w:rPr>
          <w:rFonts w:ascii="Verdana" w:hAnsi="Verdana" w:cs="Arial"/>
          <w:b/>
          <w:bCs/>
          <w:sz w:val="22"/>
          <w:szCs w:val="22"/>
        </w:rPr>
        <w:t xml:space="preserve">тийные обязательства: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Устранение всех недостатков и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ефектов, выявленных в течение гарантийного периода - в срок, не превышающий 10 (десяти) рабочих дней с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извещения Стороной договора.</w:t>
      </w:r>
      <w:r>
        <w:rPr>
          <w:b w:val="0"/>
          <w:bCs w:val="0"/>
        </w:rPr>
      </w:r>
      <w:r/>
    </w:p>
    <w:p>
      <w:pPr>
        <w:numPr>
          <w:ilvl w:val="0"/>
          <w:numId w:val="70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ены, указываемые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numPr>
          <w:ilvl w:val="0"/>
          <w:numId w:val="70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  <w:rPr>
          <w:b w:val="0"/>
          <w:bCs w:val="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 </w:t>
      </w:r>
      <w:r>
        <w:rPr>
          <w:rFonts w:ascii="Verdana" w:hAnsi="Verdana" w:cs="Arial"/>
          <w:b/>
          <w:sz w:val="22"/>
          <w:szCs w:val="22"/>
        </w:rPr>
        <w:t xml:space="preserve">д</w:t>
      </w:r>
      <w:r>
        <w:rPr>
          <w:rFonts w:ascii="Verdana" w:hAnsi="Verdana" w:cs="Arial"/>
          <w:b/>
          <w:sz w:val="22"/>
          <w:szCs w:val="22"/>
        </w:rPr>
        <w:t xml:space="preserve">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</w:t>
      </w:r>
      <w:r>
        <w:rPr>
          <w:rFonts w:ascii="Verdana" w:hAnsi="Verdana" w:cs="Arial"/>
          <w:b/>
          <w:sz w:val="22"/>
          <w:szCs w:val="22"/>
        </w:rPr>
        <w:t xml:space="preserve"> договора: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момента заключения договора до полного исполнения Сторонами обязательств по договору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b w:val="0"/>
          <w:bCs w:val="0"/>
        </w:rPr>
      </w:r>
      <w:r/>
    </w:p>
    <w:p>
      <w:pPr>
        <w:pStyle w:val="1266"/>
        <w:spacing w:after="120"/>
      </w:pPr>
      <w:r>
        <w:rPr>
          <w:rFonts w:ascii="Verdana" w:hAnsi="Verdana" w:cs="Arial"/>
          <w:sz w:val="28"/>
        </w:rPr>
        <w:t xml:space="preserve">______________           ___________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___  </w:t>
      </w:r>
      <w:r>
        <w:rPr>
          <w:rFonts w:ascii="Verdana" w:hAnsi="Verdana" w:cs="Arial"/>
          <w:sz w:val="28"/>
        </w:rPr>
        <w:t xml:space="preserve">    _________</w:t>
      </w:r>
      <w:r>
        <w:rPr>
          <w:rFonts w:ascii="Verdana" w:hAnsi="Verdana" w:cs="Arial"/>
          <w:sz w:val="28"/>
        </w:rPr>
        <w:t xml:space="preserve">______</w:t>
      </w:r>
      <w:r>
        <w:rPr>
          <w:rFonts w:ascii="Verdana" w:hAnsi="Verdana" w:cs="Arial"/>
          <w:sz w:val="28"/>
        </w:rPr>
      </w:r>
      <w:r/>
    </w:p>
    <w:p>
      <w:pPr>
        <w:pStyle w:val="1266"/>
      </w:pPr>
      <w:r>
        <w:rPr>
          <w:rFonts w:ascii="Verdana" w:hAnsi="Verdana" w:cs="Arial"/>
          <w:i/>
          <w:vertAlign w:val="superscript"/>
        </w:rPr>
        <w:t xml:space="preserve">    (Должн</w:t>
      </w:r>
      <w:r>
        <w:rPr>
          <w:rFonts w:ascii="Verdana" w:hAnsi="Verdana" w:cs="Arial"/>
          <w:i/>
          <w:vertAlign w:val="superscript"/>
        </w:rPr>
        <w:t xml:space="preserve">ость)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(</w:t>
      </w:r>
      <w:r>
        <w:rPr>
          <w:rFonts w:ascii="Verdana" w:hAnsi="Verdana" w:cs="Arial"/>
          <w:i/>
          <w:vertAlign w:val="superscript"/>
        </w:rPr>
        <w:t xml:space="preserve">По</w:t>
      </w:r>
      <w:r>
        <w:rPr>
          <w:rFonts w:ascii="Verdana" w:hAnsi="Verdana" w:cs="Arial"/>
          <w:i/>
          <w:vertAlign w:val="superscript"/>
        </w:rPr>
        <w:t xml:space="preserve">дпись руководителя)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   (</w:t>
      </w:r>
      <w:r>
        <w:rPr>
          <w:rFonts w:ascii="Verdana" w:hAnsi="Verdana" w:cs="Arial"/>
          <w:i/>
          <w:vertAlign w:val="superscript"/>
        </w:rPr>
        <w:t xml:space="preserve">ФИО)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66"/>
      </w:pP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М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i/>
          <w:sz w:val="28"/>
          <w:vertAlign w:val="superscript"/>
        </w:rPr>
        <w:t xml:space="preserve">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/>
    </w:p>
    <w:p>
      <w:pPr>
        <w:pStyle w:val="1266"/>
        <w:rPr>
          <w:rFonts w:ascii="Verdana" w:hAnsi="Verdana" w:cs="Arial"/>
          <w:b/>
          <w:bCs/>
          <w:i/>
          <w:color w:val="808080"/>
          <w:spacing w:val="-1"/>
          <w:sz w:val="20"/>
          <w:szCs w:val="20"/>
          <w:vertAlign w:val="superscript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тель: </w:t>
      </w:r>
      <w:r>
        <w:rPr>
          <w:rFonts w:ascii="Verdana" w:hAnsi="Verdana" w:cs="Arial"/>
          <w:sz w:val="20"/>
          <w:szCs w:val="20"/>
        </w:rPr>
        <w:t xml:space="preserve">ФИО; 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b/>
          <w:bCs/>
          <w:i/>
          <w:color w:val="808080"/>
          <w:spacing w:val="-1"/>
          <w:sz w:val="20"/>
          <w:szCs w:val="20"/>
          <w:vertAlign w:val="superscript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рма №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(Лот № 2)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Коммерческое предложение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266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b/>
          <w:sz w:val="22"/>
          <w:szCs w:val="22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Коммерч</w:t>
      </w:r>
      <w:r>
        <w:rPr>
          <w:rFonts w:ascii="Verdana" w:hAnsi="Verdana" w:cs="Arial"/>
          <w:b/>
          <w:sz w:val="22"/>
          <w:szCs w:val="22"/>
        </w:rPr>
        <w:t xml:space="preserve">еское пр</w:t>
      </w:r>
      <w:r>
        <w:rPr>
          <w:rFonts w:ascii="Verdana" w:hAnsi="Verdana" w:cs="Arial"/>
          <w:b/>
          <w:sz w:val="22"/>
          <w:szCs w:val="22"/>
        </w:rPr>
        <w:t xml:space="preserve">едложение </w:t>
      </w:r>
      <w:r>
        <w:rPr>
          <w:rFonts w:ascii="Verdana" w:hAnsi="Verdana" w:cs="Arial"/>
          <w:b/>
          <w:sz w:val="22"/>
          <w:szCs w:val="22"/>
        </w:rPr>
        <w:t xml:space="preserve">Прет</w:t>
      </w:r>
      <w:r>
        <w:rPr>
          <w:rFonts w:ascii="Verdana" w:hAnsi="Verdana" w:cs="Arial"/>
          <w:b/>
          <w:sz w:val="22"/>
          <w:szCs w:val="22"/>
        </w:rPr>
        <w:t xml:space="preserve">ендента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spacing w:after="40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По отб</w:t>
      </w:r>
      <w:r>
        <w:rPr>
          <w:rFonts w:ascii="Verdana" w:hAnsi="Verdana" w:cs="Arial"/>
          <w:sz w:val="22"/>
          <w:szCs w:val="22"/>
        </w:rPr>
        <w:t xml:space="preserve">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зации, способно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по поддержке и развитию </w:t>
      </w:r>
      <w:r>
        <w:rPr>
          <w:rFonts w:ascii="Verdana" w:hAnsi="Verdana" w:cs="Arial"/>
          <w:color w:val="000000" w:themeColor="text1"/>
          <w:sz w:val="24"/>
        </w:rPr>
        <w:t xml:space="preserve">сайтов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mhl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vhl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my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shop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gdrive</w:t>
      </w:r>
      <w:r>
        <w:rPr>
          <w:rFonts w:ascii="Verdana" w:hAnsi="Verdana" w:cs="Arial"/>
          <w:color w:val="000000" w:themeColor="text1"/>
          <w:sz w:val="24"/>
        </w:rPr>
        <w:t xml:space="preserve">-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arena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academy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color w:val="000000" w:themeColor="text1"/>
          <w:sz w:val="24"/>
        </w:rPr>
        <w:t xml:space="preserve">, 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loyalty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hawk</w:t>
      </w:r>
      <w:r>
        <w:rPr>
          <w:rFonts w:ascii="Verdana" w:hAnsi="Verdana" w:cs="Arial"/>
          <w:color w:val="000000" w:themeColor="text1"/>
          <w:sz w:val="24"/>
        </w:rPr>
        <w:t xml:space="preserve">.</w:t>
      </w:r>
      <w:r>
        <w:rPr>
          <w:rFonts w:ascii="Verdana" w:hAnsi="Verdana" w:cs="Arial"/>
          <w:color w:val="000000" w:themeColor="text1"/>
          <w:sz w:val="24"/>
          <w:lang w:val="en-US"/>
        </w:rPr>
        <w:t xml:space="preserve">ru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(Лот №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2)</w:t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нование и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266"/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ар</w:t>
      </w:r>
      <w:r>
        <w:rPr>
          <w:rFonts w:ascii="Verdana" w:hAnsi="Verdana" w:cs="Arial"/>
          <w:sz w:val="22"/>
          <w:szCs w:val="22"/>
        </w:rPr>
        <w:t xml:space="preserve">антирует </w:t>
      </w:r>
      <w:r>
        <w:rPr>
          <w:rFonts w:ascii="Verdana" w:hAnsi="Verdana" w:cs="Arial"/>
          <w:sz w:val="22"/>
          <w:szCs w:val="22"/>
        </w:rPr>
        <w:t xml:space="preserve">выполнение работ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заявленны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едующих условиях: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numPr>
          <w:ilvl w:val="0"/>
          <w:numId w:val="71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Ставки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Style w:val="1295"/>
                <w:rFonts w:ascii="Verdana" w:hAnsi="Verdana" w:cs="Arial"/>
                <w:b/>
              </w:rPr>
              <w:footnoteReference w:id="5"/>
            </w:r>
            <w:r>
              <w:rPr>
                <w:rStyle w:val="1295"/>
                <w:rFonts w:ascii="Symbol" w:hAnsi="Symbol" w:eastAsia="Symbol" w:cs="Symbol"/>
                <w:b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ReactJS</w:t>
            </w:r>
            <w:r>
              <w:rPr>
                <w:rFonts w:ascii="Verdana" w:hAnsi="Verdana" w:cs="Verdana"/>
                <w:i/>
                <w:iCs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NodeJS</w:t>
            </w:r>
            <w:r>
              <w:rPr>
                <w:rFonts w:ascii="Verdana" w:hAnsi="Verdana" w:cs="Verdana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bitrix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 (full-stack,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back+front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)</w:t>
            </w:r>
            <w:r>
              <w:rPr>
                <w:rFonts w:ascii="Verdana" w:hAnsi="Verdana" w:cs="Verdana"/>
                <w:i w:val="0"/>
                <w:iCs w:val="0"/>
                <w:color w:val="000000"/>
                <w:sz w:val="22"/>
                <w:szCs w:val="22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Word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Press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(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back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</w:t>
            </w:r>
            <w:r>
              <w:rPr>
                <w:rStyle w:val="1327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HTML/CSS/JS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(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front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)</w:t>
            </w:r>
            <w:r>
              <w:rPr>
                <w:rStyle w:val="1327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66"/>
        <w:numPr>
          <w:ilvl w:val="0"/>
          <w:numId w:val="71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Услов</w:t>
      </w:r>
      <w:r>
        <w:rPr>
          <w:rFonts w:ascii="Verdana" w:hAnsi="Verdana" w:cs="Arial"/>
          <w:b/>
          <w:sz w:val="22"/>
          <w:szCs w:val="22"/>
        </w:rPr>
        <w:t xml:space="preserve">ия опл</w:t>
      </w:r>
      <w:r>
        <w:rPr>
          <w:rFonts w:ascii="Verdana" w:hAnsi="Verdana" w:cs="Arial"/>
          <w:b/>
          <w:sz w:val="22"/>
          <w:szCs w:val="22"/>
        </w:rPr>
        <w:t xml:space="preserve">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8"/>
        </w:rPr>
        <w:t xml:space="preserve">Оплата осуществляется </w:t>
      </w:r>
      <w:r>
        <w:rPr>
          <w:rFonts w:ascii="Verdana" w:hAnsi="Verdana"/>
          <w:b w:val="0"/>
          <w:bCs w:val="0"/>
          <w:sz w:val="22"/>
          <w:szCs w:val="28"/>
        </w:rPr>
        <w:t xml:space="preserve">ежемесячно в течение 15 (пятнадцати) банковских дней с момента подписания сторонами Актов</w:t>
      </w:r>
      <w:r>
        <w:rPr>
          <w:rFonts w:ascii="Verdana" w:hAnsi="Verdana"/>
          <w:b w:val="0"/>
          <w:bCs w:val="0"/>
          <w:sz w:val="22"/>
          <w:szCs w:val="28"/>
        </w:rPr>
        <w:t xml:space="preserve"> выполненных работ</w:t>
      </w:r>
      <w:r>
        <w:rPr>
          <w:rFonts w:ascii="Verdana" w:hAnsi="Verdana"/>
          <w:b w:val="0"/>
          <w:bCs w:val="0"/>
          <w:sz w:val="22"/>
          <w:szCs w:val="28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numPr>
          <w:ilvl w:val="0"/>
          <w:numId w:val="71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Срок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в течение</w:t>
      </w:r>
      <w:r>
        <w:rPr>
          <w:rFonts w:ascii="Verdana" w:hAnsi="Verdana" w:cs="Arial"/>
          <w:b w:val="0"/>
          <w:bCs w:val="0"/>
        </w:rPr>
        <w:t xml:space="preserve"> 12 (двенадцати) месяцев с момента заключения договора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color w:val="808080"/>
          <w:sz w:val="22"/>
          <w:szCs w:val="22"/>
        </w:rPr>
      </w:r>
      <w:r/>
    </w:p>
    <w:p>
      <w:pPr>
        <w:pStyle w:val="1266"/>
        <w:numPr>
          <w:ilvl w:val="0"/>
          <w:numId w:val="71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Место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месту нахождения Исполнителя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numPr>
          <w:ilvl w:val="0"/>
          <w:numId w:val="71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Гаран</w:t>
      </w:r>
      <w:r>
        <w:rPr>
          <w:rFonts w:ascii="Verdana" w:hAnsi="Verdana" w:cs="Arial"/>
          <w:b/>
          <w:bCs/>
          <w:sz w:val="22"/>
          <w:szCs w:val="22"/>
        </w:rPr>
        <w:t xml:space="preserve">тийные обязательства: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Устранение всех недостатков и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ефектов, выявленных в течение гарантийного периода - в срок, не превышающий 10 (десяти) рабочих дней с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извещения Стороной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numPr>
          <w:ilvl w:val="0"/>
          <w:numId w:val="71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  <w14:ligatures w14:val="none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ц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ены, указываемые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</w:rPr>
      </w:r>
      <w:r/>
    </w:p>
    <w:p>
      <w:pPr>
        <w:pStyle w:val="1266"/>
        <w:numPr>
          <w:ilvl w:val="0"/>
          <w:numId w:val="71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 </w:t>
      </w:r>
      <w:r>
        <w:rPr>
          <w:rFonts w:ascii="Verdana" w:hAnsi="Verdana" w:cs="Arial"/>
          <w:b/>
          <w:sz w:val="22"/>
          <w:szCs w:val="22"/>
        </w:rPr>
        <w:t xml:space="preserve">д</w:t>
      </w:r>
      <w:r>
        <w:rPr>
          <w:rFonts w:ascii="Verdana" w:hAnsi="Verdana" w:cs="Arial"/>
          <w:b/>
          <w:sz w:val="22"/>
          <w:szCs w:val="22"/>
        </w:rPr>
        <w:t xml:space="preserve">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</w:t>
      </w:r>
      <w:r>
        <w:rPr>
          <w:rFonts w:ascii="Verdana" w:hAnsi="Verdana" w:cs="Arial"/>
          <w:b/>
          <w:sz w:val="22"/>
          <w:szCs w:val="22"/>
        </w:rPr>
        <w:t xml:space="preserve"> договора: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момента заключения договора до полного исполнения Сторонами обязательств по договору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color w:val="808080"/>
          <w:sz w:val="22"/>
          <w:szCs w:val="22"/>
        </w:rPr>
      </w:r>
      <w:r/>
    </w:p>
    <w:p>
      <w:pPr>
        <w:pStyle w:val="1266"/>
      </w:pPr>
      <w:r>
        <w:rPr>
          <w:rFonts w:ascii="Verdana" w:hAnsi="Verdana" w:cs="Arial"/>
          <w:sz w:val="28"/>
        </w:rPr>
        <w:t xml:space="preserve">______________           ___________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___  </w:t>
      </w:r>
      <w:r>
        <w:rPr>
          <w:rFonts w:ascii="Verdana" w:hAnsi="Verdana" w:cs="Arial"/>
          <w:sz w:val="28"/>
        </w:rPr>
        <w:t xml:space="preserve">    _________</w:t>
      </w:r>
      <w:r>
        <w:rPr>
          <w:rFonts w:ascii="Verdana" w:hAnsi="Verdana" w:cs="Arial"/>
          <w:sz w:val="28"/>
        </w:rPr>
        <w:t xml:space="preserve">______</w:t>
      </w:r>
      <w:r>
        <w:rPr>
          <w:rFonts w:ascii="Verdana" w:hAnsi="Verdana" w:cs="Arial"/>
          <w:sz w:val="28"/>
        </w:rPr>
      </w:r>
      <w:r/>
    </w:p>
    <w:p>
      <w:pPr>
        <w:pStyle w:val="1266"/>
      </w:pPr>
      <w:r>
        <w:rPr>
          <w:rFonts w:ascii="Verdana" w:hAnsi="Verdana" w:cs="Arial"/>
          <w:i/>
          <w:vertAlign w:val="superscript"/>
        </w:rPr>
        <w:t xml:space="preserve">    (Долж</w:t>
      </w:r>
      <w:r>
        <w:rPr>
          <w:rFonts w:ascii="Verdana" w:hAnsi="Verdana" w:cs="Arial"/>
          <w:i/>
          <w:vertAlign w:val="superscript"/>
        </w:rPr>
        <w:t xml:space="preserve">ность)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(</w:t>
      </w:r>
      <w:r>
        <w:rPr>
          <w:rFonts w:ascii="Verdana" w:hAnsi="Verdana" w:cs="Arial"/>
          <w:i/>
          <w:vertAlign w:val="superscript"/>
        </w:rPr>
        <w:t xml:space="preserve">По</w:t>
      </w:r>
      <w:r>
        <w:rPr>
          <w:rFonts w:ascii="Verdana" w:hAnsi="Verdana" w:cs="Arial"/>
          <w:i/>
          <w:vertAlign w:val="superscript"/>
        </w:rPr>
        <w:t xml:space="preserve">дпись</w:t>
      </w:r>
      <w:r>
        <w:rPr>
          <w:rFonts w:ascii="Verdana" w:hAnsi="Verdana" w:cs="Arial"/>
          <w:i/>
          <w:vertAlign w:val="superscript"/>
        </w:rPr>
        <w:t xml:space="preserve"> руководителя)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 (</w:t>
      </w:r>
      <w:r>
        <w:rPr>
          <w:rFonts w:ascii="Verdana" w:hAnsi="Verdana" w:cs="Arial"/>
          <w:i/>
          <w:vertAlign w:val="superscript"/>
        </w:rPr>
        <w:t xml:space="preserve">ФИО)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266"/>
      </w:pP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М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i/>
          <w:sz w:val="28"/>
          <w:vertAlign w:val="superscript"/>
        </w:rPr>
        <w:t xml:space="preserve">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/>
    </w:p>
    <w:p>
      <w:pPr>
        <w:pStyle w:val="1266"/>
        <w:rPr>
          <w:rFonts w:ascii="Verdana" w:hAnsi="Verdana" w:cs="Arial"/>
          <w:bCs/>
          <w:i/>
          <w:sz w:val="28"/>
          <w:szCs w:val="28"/>
          <w:vertAlign w:val="superscript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тель: </w:t>
      </w:r>
      <w:r>
        <w:rPr>
          <w:rFonts w:ascii="Verdana" w:hAnsi="Verdana" w:cs="Arial"/>
          <w:sz w:val="20"/>
          <w:szCs w:val="20"/>
        </w:rPr>
        <w:t xml:space="preserve">ФИО; 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/>
          <w:b/>
          <w:bCs/>
        </w:rPr>
      </w:r>
      <w:r/>
    </w:p>
    <w:p>
      <w:pPr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Style w:val="1279"/>
          <w:rFonts w:ascii="Verdana" w:hAnsi="Verdana"/>
          <w:color w:val="000000"/>
          <w:sz w:val="22"/>
          <w:szCs w:val="22"/>
        </w:rPr>
      </w: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Фо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рма №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(Лот № 3)</w:t>
      </w:r>
      <w:r/>
    </w:p>
    <w:p>
      <w:pPr>
        <w:pStyle w:val="1266"/>
        <w:jc w:val="right"/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Коммерческое предложение</w:t>
      </w:r>
      <w:r/>
    </w:p>
    <w:p>
      <w:pPr>
        <w:pStyle w:val="1266"/>
        <w:jc w:val="right"/>
        <w:widowControl w:val="off"/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/>
    </w:p>
    <w:p>
      <w:pPr>
        <w:pStyle w:val="1266"/>
        <w:jc w:val="right"/>
        <w:spacing w:after="12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07</w:t>
      </w:r>
      <w:r>
        <w:rPr>
          <w:rFonts w:ascii="Verdana" w:hAnsi="Verdana" w:cs="Arial"/>
          <w:b/>
          <w:sz w:val="22"/>
          <w:szCs w:val="22"/>
        </w:rPr>
        <w:t xml:space="preserve">-</w:t>
      </w:r>
      <w:r>
        <w:rPr>
          <w:rFonts w:ascii="Verdana" w:hAnsi="Verdana" w:cs="Arial"/>
          <w:b/>
          <w:sz w:val="22"/>
          <w:szCs w:val="22"/>
        </w:rPr>
        <w:t xml:space="preserve">20</w:t>
      </w:r>
      <w:r>
        <w:rPr>
          <w:rFonts w:ascii="Verdana" w:hAnsi="Verdana" w:cs="Arial"/>
          <w:b/>
          <w:sz w:val="22"/>
          <w:szCs w:val="22"/>
        </w:rPr>
        <w:t xml:space="preserve">2</w:t>
      </w:r>
      <w:r>
        <w:rPr>
          <w:rFonts w:ascii="Verdana" w:hAnsi="Verdana" w:cs="Arial"/>
          <w:b/>
          <w:sz w:val="22"/>
          <w:szCs w:val="22"/>
        </w:rPr>
        <w:t xml:space="preserve">3</w:t>
      </w:r>
      <w:r/>
    </w:p>
    <w:p>
      <w:pPr>
        <w:pStyle w:val="1266"/>
        <w:jc w:val="right"/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 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/>
    </w:p>
    <w:p>
      <w:pPr>
        <w:pStyle w:val="1266"/>
        <w:jc w:val="right"/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Коммерч</w:t>
      </w:r>
      <w:r>
        <w:rPr>
          <w:rFonts w:ascii="Verdana" w:hAnsi="Verdana" w:cs="Arial"/>
          <w:b/>
          <w:sz w:val="22"/>
          <w:szCs w:val="22"/>
        </w:rPr>
        <w:t xml:space="preserve">еское пр</w:t>
      </w:r>
      <w:r>
        <w:rPr>
          <w:rFonts w:ascii="Verdana" w:hAnsi="Verdana" w:cs="Arial"/>
          <w:b/>
          <w:sz w:val="22"/>
          <w:szCs w:val="22"/>
        </w:rPr>
        <w:t xml:space="preserve">едложение </w:t>
      </w:r>
      <w:r>
        <w:rPr>
          <w:rFonts w:ascii="Verdana" w:hAnsi="Verdana" w:cs="Arial"/>
          <w:b/>
          <w:sz w:val="22"/>
          <w:szCs w:val="22"/>
        </w:rPr>
        <w:t xml:space="preserve">Прет</w:t>
      </w:r>
      <w:r>
        <w:rPr>
          <w:rFonts w:ascii="Verdana" w:hAnsi="Verdana" w:cs="Arial"/>
          <w:b/>
          <w:sz w:val="22"/>
          <w:szCs w:val="22"/>
        </w:rPr>
        <w:t xml:space="preserve">ендента</w:t>
      </w:r>
      <w:r/>
    </w:p>
    <w:p>
      <w:pPr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sz w:val="22"/>
          <w:szCs w:val="22"/>
        </w:rPr>
        <w:t xml:space="preserve">По отб</w:t>
      </w:r>
      <w:r>
        <w:rPr>
          <w:rFonts w:ascii="Verdana" w:hAnsi="Verdana" w:cs="Arial"/>
          <w:sz w:val="22"/>
          <w:szCs w:val="22"/>
        </w:rPr>
        <w:t xml:space="preserve">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зации, способно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по </w:t>
      </w:r>
      <w:r>
        <w:rPr>
          <w:rFonts w:ascii="Verdana" w:hAnsi="Verdana" w:cs="Arial"/>
          <w:color w:val="000000"/>
          <w:sz w:val="22"/>
          <w:szCs w:val="22"/>
        </w:rPr>
        <w:t xml:space="preserve">разработке, поддержке и развитию ИТ-платформы ХК «Авангард»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(Лот №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3)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center"/>
        <w:spacing w:after="120"/>
      </w:pPr>
      <w:r>
        <w:rPr>
          <w:rFonts w:ascii="Verdana" w:hAnsi="Verdana" w:cs="Arial"/>
          <w:b/>
          <w:sz w:val="22"/>
          <w:szCs w:val="22"/>
        </w:rPr>
        <w:t xml:space="preserve">Наиме</w:t>
      </w:r>
      <w:r>
        <w:rPr>
          <w:rFonts w:ascii="Verdana" w:hAnsi="Verdana" w:cs="Arial"/>
          <w:b/>
          <w:sz w:val="22"/>
          <w:szCs w:val="22"/>
        </w:rPr>
        <w:t xml:space="preserve">нование и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/>
    </w:p>
    <w:p>
      <w:pPr>
        <w:pStyle w:val="1266"/>
        <w:jc w:val="both"/>
        <w:spacing w:after="40"/>
        <w:tabs>
          <w:tab w:val="left" w:pos="720" w:leader="none"/>
          <w:tab w:val="left" w:pos="1260" w:leader="none"/>
        </w:tabs>
      </w:pP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ар</w:t>
      </w:r>
      <w:r>
        <w:rPr>
          <w:rFonts w:ascii="Verdana" w:hAnsi="Verdana" w:cs="Arial"/>
          <w:sz w:val="22"/>
          <w:szCs w:val="22"/>
        </w:rPr>
        <w:t xml:space="preserve">антирует </w:t>
      </w:r>
      <w:r>
        <w:rPr>
          <w:rFonts w:ascii="Verdana" w:hAnsi="Verdana" w:cs="Arial"/>
          <w:sz w:val="22"/>
          <w:szCs w:val="22"/>
        </w:rPr>
        <w:t xml:space="preserve">выполнение работ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заявленны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 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едующих условиях:</w:t>
      </w:r>
      <w:r/>
    </w:p>
    <w:p>
      <w:pPr>
        <w:pStyle w:val="1266"/>
        <w:numPr>
          <w:ilvl w:val="0"/>
          <w:numId w:val="75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Ставки специалистов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tbl>
      <w:tblPr>
        <w:tblW w:w="960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790"/>
      </w:tblGrid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Роль (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)</w:t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  <w:p>
            <w:pPr>
              <w:pStyle w:val="1266"/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 xml:space="preserve">/НДС не облагается</w:t>
            </w:r>
            <w:r>
              <w:rPr>
                <w:rStyle w:val="1295"/>
                <w:rFonts w:ascii="Verdana" w:hAnsi="Verdana" w:cs="Arial"/>
                <w:b/>
              </w:rPr>
              <w:footnoteReference w:id="6"/>
            </w:r>
            <w:r>
              <w:rPr>
                <w:rStyle w:val="1295"/>
                <w:rFonts w:ascii="Symbol" w:hAnsi="Symbol" w:eastAsia="Symbol" w:cs="Symbol"/>
                <w:b/>
              </w:rPr>
              <w:t xml:space="preserve">*</w:t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ReactJS</w:t>
            </w:r>
            <w:r>
              <w:rPr>
                <w:rFonts w:ascii="Verdana" w:hAnsi="Verdana" w:cs="Verdana"/>
                <w:color w:val="000000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Style w:val="1327"/>
                <w:rFonts w:ascii="Verdana" w:hAnsi="Verdana" w:eastAsia="Arial Unicode MS" w:cs="Verdana"/>
                <w:i w:val="0"/>
                <w:iCs w:val="0"/>
                <w:color w:val="000000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</w:t>
            </w:r>
            <w:r>
              <w:rPr>
                <w:rFonts w:ascii="Verdana" w:hAnsi="Verdana" w:cs="Verdana"/>
                <w:sz w:val="22"/>
                <w:szCs w:val="22"/>
                <w:lang w:val="en-US"/>
              </w:rPr>
              <w:t xml:space="preserve">NodeJS</w:t>
            </w:r>
            <w:r>
              <w:rPr>
                <w:rFonts w:ascii="Verdana" w:hAnsi="Verdana" w:cs="Verdana"/>
                <w:color w:val="000000"/>
              </w:rPr>
            </w:r>
            <w:r/>
          </w:p>
        </w:tc>
        <w:tc>
          <w:tcPr>
            <w:tcW w:w="479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Тестировщик</w:t>
            </w:r>
            <w:r>
              <w:rPr>
                <w:rFonts w:ascii="Verdana" w:hAnsi="Verdana" w:cs="Verdana"/>
                <w:sz w:val="22"/>
                <w:szCs w:val="22"/>
                <w14:ligatures w14:val="none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Разработчик Dart</w:t>
            </w:r>
            <w:r>
              <w:rPr>
                <w:rFonts w:ascii="Verdana" w:hAnsi="Verdana" w:cs="Verdana"/>
                <w:sz w:val="22"/>
                <w:szCs w:val="22"/>
                <w14:ligatures w14:val="none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Дизайнер</w:t>
            </w:r>
            <w:r>
              <w:rPr>
                <w:rFonts w:ascii="Verdana" w:hAnsi="Verdana" w:cs="Verdana"/>
                <w:sz w:val="22"/>
                <w:szCs w:val="22"/>
                <w14:ligatures w14:val="none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816" w:type="dxa"/>
            <w:vAlign w:val="center"/>
            <w:vMerge w:val="restart"/>
            <w:textDirection w:val="lrTb"/>
            <w:noWrap w:val="false"/>
          </w:tcPr>
          <w:p>
            <w:pPr>
              <w:pStyle w:val="1344"/>
              <w:contextualSpacing/>
              <w:ind w:left="87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  <w:t xml:space="preserve">Менеджер проекта</w:t>
            </w:r>
            <w:r>
              <w:rPr>
                <w:rFonts w:ascii="Verdana" w:hAnsi="Verdana" w:cs="Verdana"/>
                <w:iCs w:val="0"/>
                <w:sz w:val="22"/>
                <w:szCs w:val="22"/>
                <w14:ligatures w14:val="none"/>
              </w:rPr>
            </w:r>
            <w:r/>
          </w:p>
        </w:tc>
        <w:tc>
          <w:tcPr>
            <w:tcW w:w="4790" w:type="dxa"/>
            <w:vAlign w:val="top"/>
            <w:vMerge w:val="restart"/>
            <w:textDirection w:val="lrTb"/>
            <w:noWrap w:val="false"/>
          </w:tcPr>
          <w:p>
            <w:pPr>
              <w:pStyle w:val="1266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266"/>
        <w:numPr>
          <w:ilvl w:val="0"/>
          <w:numId w:val="75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Услов</w:t>
      </w:r>
      <w:r>
        <w:rPr>
          <w:rFonts w:ascii="Verdana" w:hAnsi="Verdana" w:cs="Arial"/>
          <w:b/>
          <w:sz w:val="22"/>
          <w:szCs w:val="22"/>
        </w:rPr>
        <w:t xml:space="preserve">ия опл</w:t>
      </w:r>
      <w:r>
        <w:rPr>
          <w:rFonts w:ascii="Verdana" w:hAnsi="Verdana" w:cs="Arial"/>
          <w:b/>
          <w:sz w:val="22"/>
          <w:szCs w:val="22"/>
        </w:rPr>
        <w:t xml:space="preserve">аты: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8"/>
        </w:rPr>
        <w:t xml:space="preserve">Оплата осуществляется </w:t>
      </w:r>
      <w:r>
        <w:rPr>
          <w:rFonts w:ascii="Verdana" w:hAnsi="Verdana"/>
          <w:b w:val="0"/>
          <w:bCs w:val="0"/>
          <w:sz w:val="22"/>
          <w:szCs w:val="28"/>
        </w:rPr>
        <w:t xml:space="preserve">ежемесячно в течение 15 (пятнадцати) банковских дней с момента подписания сторонами Актов</w:t>
      </w:r>
      <w:r>
        <w:rPr>
          <w:rFonts w:ascii="Verdana" w:hAnsi="Verdana"/>
          <w:b w:val="0"/>
          <w:bCs w:val="0"/>
          <w:sz w:val="22"/>
          <w:szCs w:val="28"/>
        </w:rPr>
        <w:t xml:space="preserve"> выполненных работ</w:t>
      </w:r>
      <w:r>
        <w:rPr>
          <w:rFonts w:ascii="Verdana" w:hAnsi="Verdana"/>
          <w:b w:val="0"/>
          <w:bCs w:val="0"/>
          <w:sz w:val="22"/>
          <w:szCs w:val="28"/>
        </w:rPr>
        <w:t xml:space="preserve">.</w:t>
      </w:r>
      <w:r/>
    </w:p>
    <w:p>
      <w:pPr>
        <w:pStyle w:val="1266"/>
        <w:numPr>
          <w:ilvl w:val="0"/>
          <w:numId w:val="75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Срок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</w:rPr>
        <w:t xml:space="preserve">в течение</w:t>
      </w:r>
      <w:r>
        <w:rPr>
          <w:rFonts w:ascii="Verdana" w:hAnsi="Verdana" w:cs="Arial"/>
          <w:b w:val="0"/>
          <w:bCs w:val="0"/>
        </w:rPr>
        <w:t xml:space="preserve"> 12 (двенадцати) месяцев с момента заключения договора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/>
    </w:p>
    <w:p>
      <w:pPr>
        <w:pStyle w:val="1266"/>
        <w:numPr>
          <w:ilvl w:val="0"/>
          <w:numId w:val="75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Место </w:t>
      </w:r>
      <w:r>
        <w:rPr>
          <w:rFonts w:ascii="Verdana" w:hAnsi="Verdana" w:cs="Arial"/>
          <w:b/>
          <w:sz w:val="22"/>
          <w:szCs w:val="22"/>
        </w:rPr>
        <w:t xml:space="preserve">выполнения работ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месту нахождения Исполнителя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.</w:t>
      </w:r>
      <w:r/>
    </w:p>
    <w:p>
      <w:pPr>
        <w:pStyle w:val="1266"/>
        <w:numPr>
          <w:ilvl w:val="0"/>
          <w:numId w:val="75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bCs/>
          <w:sz w:val="22"/>
          <w:szCs w:val="22"/>
        </w:rPr>
        <w:t xml:space="preserve">Гаран</w:t>
      </w:r>
      <w:r>
        <w:rPr>
          <w:rFonts w:ascii="Verdana" w:hAnsi="Verdana" w:cs="Arial"/>
          <w:b/>
          <w:bCs/>
          <w:sz w:val="22"/>
          <w:szCs w:val="22"/>
        </w:rPr>
        <w:t xml:space="preserve">тийные обязательства: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Общий срок гарантийного периода на выполненные раб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оты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со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ставляет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__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(_____) 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не менее 6</w:t>
      </w:r>
      <w:r>
        <w:rPr>
          <w:rFonts w:ascii="Verdana" w:hAnsi="Verdana" w:cs="Arial"/>
          <w:b w:val="0"/>
          <w:bCs w:val="0"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меся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цев.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Устранение всех недостатков и д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ефектов, выявленных в течение гарантийного периода - в срок, не превышающий 10 (десяти) рабочих дней с мо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мента извещения Стороной договора.</w:t>
      </w:r>
      <w:r/>
    </w:p>
    <w:p>
      <w:pPr>
        <w:numPr>
          <w:ilvl w:val="0"/>
          <w:numId w:val="75"/>
        </w:numPr>
        <w:ind w:left="284" w:hanging="284"/>
        <w:jc w:val="both"/>
        <w:spacing w:after="120"/>
        <w:widowControl w:val="off"/>
        <w:tabs>
          <w:tab w:val="left" w:pos="284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 Предложения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ц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ены, указываемые в коммерческом предложении, фиксируются и не подлежат изменению в течение срока действия договора.</w:t>
      </w:r>
      <w:r>
        <w:rPr>
          <w:rFonts w:ascii="Verdana" w:hAnsi="Verdana" w:cs="Arial"/>
          <w:b w:val="0"/>
          <w:bCs w:val="0"/>
          <w:sz w:val="22"/>
          <w:szCs w:val="22"/>
          <w14:ligatures w14:val="none"/>
        </w:rPr>
      </w:r>
      <w:r/>
    </w:p>
    <w:p>
      <w:pPr>
        <w:pStyle w:val="1266"/>
        <w:numPr>
          <w:ilvl w:val="0"/>
          <w:numId w:val="75"/>
        </w:numPr>
        <w:ind w:left="284" w:hanging="284"/>
        <w:jc w:val="both"/>
        <w:spacing w:after="120"/>
        <w:tabs>
          <w:tab w:val="left" w:pos="284" w:leader="none"/>
          <w:tab w:val="left" w:pos="1260" w:leader="none"/>
        </w:tabs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 </w:t>
      </w:r>
      <w:r>
        <w:rPr>
          <w:rFonts w:ascii="Verdana" w:hAnsi="Verdana" w:cs="Arial"/>
          <w:b/>
          <w:sz w:val="22"/>
          <w:szCs w:val="22"/>
        </w:rPr>
        <w:t xml:space="preserve">д</w:t>
      </w:r>
      <w:r>
        <w:rPr>
          <w:rFonts w:ascii="Verdana" w:hAnsi="Verdana" w:cs="Arial"/>
          <w:b/>
          <w:sz w:val="22"/>
          <w:szCs w:val="22"/>
        </w:rPr>
        <w:t xml:space="preserve">ей</w:t>
      </w:r>
      <w:r>
        <w:rPr>
          <w:rFonts w:ascii="Verdana" w:hAnsi="Verdana" w:cs="Arial"/>
          <w:b/>
          <w:sz w:val="22"/>
          <w:szCs w:val="22"/>
        </w:rPr>
        <w:t xml:space="preserve">ств</w:t>
      </w:r>
      <w:r>
        <w:rPr>
          <w:rFonts w:ascii="Verdana" w:hAnsi="Verdana" w:cs="Arial"/>
          <w:b/>
          <w:sz w:val="22"/>
          <w:szCs w:val="22"/>
        </w:rPr>
        <w:t xml:space="preserve">ия</w:t>
      </w:r>
      <w:r>
        <w:rPr>
          <w:rFonts w:ascii="Verdana" w:hAnsi="Verdana" w:cs="Arial"/>
          <w:b/>
          <w:sz w:val="22"/>
          <w:szCs w:val="22"/>
        </w:rPr>
        <w:t xml:space="preserve"> договора: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с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момента заключения договора до полного исполнения Сторонами обязательств по договору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/>
    </w:p>
    <w:p>
      <w:pPr>
        <w:pStyle w:val="1266"/>
      </w:pPr>
      <w:r>
        <w:rPr>
          <w:rFonts w:ascii="Verdana" w:hAnsi="Verdana" w:cs="Arial"/>
          <w:sz w:val="28"/>
        </w:rPr>
        <w:t xml:space="preserve">______________    ___________</w:t>
      </w:r>
      <w:r>
        <w:rPr>
          <w:rFonts w:ascii="Verdana" w:hAnsi="Verdana" w:cs="Arial"/>
          <w:sz w:val="28"/>
        </w:rPr>
        <w:t xml:space="preserve">_</w:t>
      </w:r>
      <w:r>
        <w:rPr>
          <w:rFonts w:ascii="Verdana" w:hAnsi="Verdana" w:cs="Arial"/>
          <w:sz w:val="28"/>
        </w:rPr>
        <w:t xml:space="preserve">___  </w:t>
      </w:r>
      <w:r>
        <w:rPr>
          <w:rFonts w:ascii="Verdana" w:hAnsi="Verdana" w:cs="Arial"/>
          <w:sz w:val="28"/>
        </w:rPr>
        <w:t xml:space="preserve">    _________</w:t>
      </w:r>
      <w:r>
        <w:rPr>
          <w:rFonts w:ascii="Verdana" w:hAnsi="Verdana" w:cs="Arial"/>
          <w:sz w:val="28"/>
        </w:rPr>
        <w:t xml:space="preserve">______</w:t>
      </w:r>
      <w:r/>
    </w:p>
    <w:p>
      <w:pPr>
        <w:pStyle w:val="1266"/>
      </w:pPr>
      <w:r>
        <w:rPr>
          <w:rFonts w:ascii="Verdana" w:hAnsi="Verdana" w:cs="Arial"/>
          <w:i/>
          <w:vertAlign w:val="superscript"/>
        </w:rPr>
        <w:t xml:space="preserve">              (Долж</w:t>
      </w:r>
      <w:r>
        <w:rPr>
          <w:rFonts w:ascii="Verdana" w:hAnsi="Verdana" w:cs="Arial"/>
          <w:i/>
          <w:vertAlign w:val="superscript"/>
        </w:rPr>
        <w:t xml:space="preserve">ность)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(</w:t>
      </w:r>
      <w:r>
        <w:rPr>
          <w:rFonts w:ascii="Verdana" w:hAnsi="Verdana" w:cs="Arial"/>
          <w:i/>
          <w:vertAlign w:val="superscript"/>
        </w:rPr>
        <w:t xml:space="preserve">По</w:t>
      </w:r>
      <w:r>
        <w:rPr>
          <w:rFonts w:ascii="Verdana" w:hAnsi="Verdana" w:cs="Arial"/>
          <w:i/>
          <w:vertAlign w:val="superscript"/>
        </w:rPr>
        <w:t xml:space="preserve">дпись</w:t>
      </w:r>
      <w:r>
        <w:rPr>
          <w:rFonts w:ascii="Verdana" w:hAnsi="Verdana" w:cs="Arial"/>
          <w:i/>
          <w:vertAlign w:val="superscript"/>
        </w:rPr>
        <w:t xml:space="preserve"> руководителя)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       (</w:t>
      </w:r>
      <w:r>
        <w:rPr>
          <w:rFonts w:ascii="Verdana" w:hAnsi="Verdana" w:cs="Arial"/>
          <w:i/>
          <w:vertAlign w:val="superscript"/>
        </w:rPr>
        <w:t xml:space="preserve">ФИО)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          </w:t>
      </w:r>
      <w:r/>
    </w:p>
    <w:p>
      <w:pPr>
        <w:pStyle w:val="1266"/>
      </w:pP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М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i/>
          <w:sz w:val="28"/>
          <w:vertAlign w:val="superscript"/>
        </w:rPr>
        <w:t xml:space="preserve">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/>
    </w:p>
    <w:p>
      <w:pPr>
        <w:pStyle w:val="1266"/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тель: </w:t>
      </w:r>
      <w:r>
        <w:rPr>
          <w:rFonts w:ascii="Verdana" w:hAnsi="Verdana" w:cs="Arial"/>
          <w:sz w:val="20"/>
          <w:szCs w:val="20"/>
        </w:rPr>
        <w:t xml:space="preserve">ФИО; 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bCs/>
          <w:i/>
          <w:sz w:val="28"/>
          <w:szCs w:val="28"/>
          <w:vertAlign w:val="superscript"/>
        </w:rPr>
      </w:r>
      <w:r/>
    </w:p>
    <w:p>
      <w:pPr>
        <w:rPr>
          <w:rStyle w:val="127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426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279"/>
          <w:rFonts w:ascii="Verdana" w:hAnsi="Verdana"/>
          <w:bCs w:val="0"/>
          <w:sz w:val="22"/>
          <w:szCs w:val="22"/>
        </w:rPr>
      </w:pPr>
      <w:r/>
      <w:bookmarkEnd w:id="52"/>
      <w:r>
        <w:rPr>
          <w:rStyle w:val="1279"/>
          <w:rFonts w:ascii="Verdana" w:hAnsi="Verdana"/>
          <w:color w:val="000000"/>
          <w:sz w:val="22"/>
          <w:szCs w:val="22"/>
        </w:rPr>
        <w:tab/>
        <w:tab/>
        <w:tab/>
        <w:tab/>
        <w:tab/>
        <w:tab/>
        <w:tab/>
        <w:t xml:space="preserve">      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279"/>
          <w:rFonts w:ascii="Verdana" w:hAnsi="Verdana"/>
          <w:bCs w:val="0"/>
          <w:sz w:val="22"/>
          <w:szCs w:val="22"/>
        </w:rPr>
        <w:t xml:space="preserve">7</w:t>
      </w:r>
      <w:r/>
    </w:p>
    <w:p>
      <w:pPr>
        <w:pStyle w:val="1266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ок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тов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 Пре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оже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ния</w:t>
      </w: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</w:t>
      </w:r>
      <w:r>
        <w:rPr>
          <w:rFonts w:ascii="Verdana" w:hAnsi="Verdana" w:cs="Arial"/>
          <w:bCs/>
          <w:sz w:val="22"/>
          <w:szCs w:val="22"/>
        </w:rPr>
        <w:t xml:space="preserve">редл</w:t>
      </w:r>
      <w:r>
        <w:rPr>
          <w:rFonts w:ascii="Verdana" w:hAnsi="Verdana" w:cs="Arial"/>
          <w:bCs/>
          <w:sz w:val="22"/>
          <w:szCs w:val="22"/>
        </w:rPr>
        <w:t xml:space="preserve">ож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тборе</w:t>
      </w:r>
      <w:r/>
    </w:p>
    <w:p>
      <w:pPr>
        <w:pStyle w:val="1266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0</w:t>
      </w:r>
      <w:r>
        <w:rPr>
          <w:rFonts w:ascii="Verdana" w:hAnsi="Verdana" w:cs="Arial"/>
          <w:b/>
          <w:bCs/>
          <w:sz w:val="22"/>
          <w:szCs w:val="22"/>
        </w:rPr>
        <w:t xml:space="preserve">7-2023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 20</w:t>
      </w:r>
      <w:r>
        <w:rPr>
          <w:rFonts w:ascii="Verdana" w:hAnsi="Verdana" w:cs="Arial"/>
          <w:bCs/>
          <w:sz w:val="22"/>
          <w:szCs w:val="22"/>
        </w:rPr>
        <w:t xml:space="preserve">__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b/>
          <w:sz w:val="22"/>
          <w:szCs w:val="22"/>
        </w:rPr>
      </w:pPr>
      <w:r/>
      <w:bookmarkStart w:id="78" w:name="_Toc119343910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bookmarkEnd w:id="78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</w:t>
      </w:r>
      <w:r>
        <w:rPr>
          <w:rFonts w:ascii="Verdana" w:hAnsi="Verdana" w:cs="Arial"/>
          <w:sz w:val="22"/>
          <w:szCs w:val="22"/>
        </w:rPr>
        <w:t xml:space="preserve">дставляемы</w:t>
      </w:r>
      <w:r>
        <w:rPr>
          <w:rFonts w:ascii="Verdana" w:hAnsi="Verdana" w:cs="Arial"/>
          <w:sz w:val="22"/>
          <w:szCs w:val="22"/>
        </w:rPr>
        <w:t xml:space="preserve">х д</w:t>
      </w:r>
      <w:r>
        <w:rPr>
          <w:rFonts w:ascii="Verdana" w:hAnsi="Verdana" w:cs="Arial"/>
          <w:sz w:val="22"/>
          <w:szCs w:val="22"/>
        </w:rPr>
        <w:t xml:space="preserve">ля участи</w:t>
      </w:r>
      <w:r>
        <w:rPr>
          <w:rFonts w:ascii="Verdana" w:hAnsi="Verdana" w:cs="Arial"/>
          <w:sz w:val="22"/>
          <w:szCs w:val="22"/>
        </w:rPr>
        <w:t xml:space="preserve">я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способной </w:t>
      </w:r>
      <w:r>
        <w:rPr>
          <w:rFonts w:ascii="Verdana" w:hAnsi="Verdana" w:cs="Arial"/>
          <w:sz w:val="22"/>
          <w:szCs w:val="22"/>
        </w:rPr>
        <w:t xml:space="preserve">выполнить работы 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поддержке и развитию ИТ-продуктов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«ХК «</w:t>
      </w:r>
      <w:r>
        <w:rPr>
          <w:rFonts w:ascii="Verdana" w:hAnsi="Verdana" w:cs="Arial"/>
          <w:sz w:val="22"/>
          <w:szCs w:val="22"/>
        </w:rPr>
        <w:t xml:space="preserve">Авангард»</w:t>
      </w:r>
      <w:r>
        <w:rPr>
          <w:rFonts w:ascii="Verdana" w:hAnsi="Verdana" w:cs="Arial"/>
          <w:sz w:val="22"/>
          <w:szCs w:val="22"/>
        </w:rPr>
      </w:r>
      <w:r/>
    </w:p>
    <w:p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</w:t>
      </w:r>
      <w:r>
        <w:rPr>
          <w:rFonts w:ascii="Verdana" w:hAnsi="Verdana" w:cs="Arial"/>
          <w:sz w:val="22"/>
          <w:szCs w:val="22"/>
        </w:rPr>
        <w:t xml:space="preserve">стия в </w:t>
      </w:r>
      <w:r>
        <w:rPr>
          <w:rFonts w:ascii="Verdana" w:hAnsi="Verdana" w:cs="Arial"/>
          <w:sz w:val="22"/>
          <w:szCs w:val="22"/>
        </w:rPr>
        <w:t xml:space="preserve">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выполнить работы по поддержке и развитию ИТ-продуктов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7-2023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енные до</w:t>
      </w:r>
      <w:r>
        <w:rPr>
          <w:rFonts w:ascii="Verdana" w:hAnsi="Verdana" w:cs="Arial"/>
          <w:sz w:val="22"/>
          <w:szCs w:val="22"/>
        </w:rPr>
        <w:t xml:space="preserve">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266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spacing w:before="60" w:after="6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9.</w:t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266"/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…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266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266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Печат</w:t>
      </w:r>
      <w:r>
        <w:rPr>
          <w:rFonts w:ascii="Verdana" w:hAnsi="Verdana" w:cs="Arial"/>
          <w:i/>
          <w:sz w:val="22"/>
          <w:szCs w:val="22"/>
        </w:rPr>
        <w:t xml:space="preserve">ь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ор</w:t>
      </w:r>
      <w:r>
        <w:rPr>
          <w:rFonts w:ascii="Verdana" w:hAnsi="Verdana" w:cs="Arial"/>
          <w:i/>
          <w:sz w:val="22"/>
          <w:szCs w:val="22"/>
        </w:rPr>
        <w:t xml:space="preserve">ганиза</w:t>
      </w:r>
      <w:r>
        <w:rPr>
          <w:rFonts w:ascii="Verdana" w:hAnsi="Verdana" w:cs="Arial"/>
          <w:i/>
          <w:sz w:val="22"/>
          <w:szCs w:val="22"/>
        </w:rPr>
        <w:t xml:space="preserve">ци</w:t>
      </w:r>
      <w:r>
        <w:rPr>
          <w:rFonts w:ascii="Verdana" w:hAnsi="Verdana" w:cs="Arial"/>
          <w:i/>
          <w:sz w:val="22"/>
          <w:szCs w:val="22"/>
        </w:rPr>
        <w:t xml:space="preserve">и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266"/>
        <w:rPr>
          <w:rStyle w:val="1279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(фам</w:t>
      </w:r>
      <w:r>
        <w:rPr>
          <w:rFonts w:ascii="Verdana" w:hAnsi="Verdana" w:cs="Arial"/>
          <w:sz w:val="22"/>
          <w:szCs w:val="22"/>
        </w:rPr>
        <w:t xml:space="preserve">илия,</w:t>
      </w:r>
      <w:r>
        <w:rPr>
          <w:rFonts w:ascii="Verdana" w:hAnsi="Verdana" w:cs="Arial"/>
          <w:sz w:val="22"/>
          <w:szCs w:val="22"/>
        </w:rPr>
        <w:t xml:space="preserve"> имя,</w:t>
      </w:r>
      <w:r>
        <w:rPr>
          <w:rFonts w:ascii="Verdana" w:hAnsi="Verdana" w:cs="Arial"/>
          <w:sz w:val="22"/>
          <w:szCs w:val="22"/>
        </w:rPr>
        <w:t xml:space="preserve"> отч</w:t>
      </w:r>
      <w:r>
        <w:rPr>
          <w:rFonts w:ascii="Verdana" w:hAnsi="Verdana" w:cs="Arial"/>
          <w:sz w:val="22"/>
          <w:szCs w:val="22"/>
        </w:rPr>
        <w:t xml:space="preserve">ество, до</w:t>
      </w:r>
      <w:r>
        <w:rPr>
          <w:rFonts w:ascii="Verdana" w:hAnsi="Verdana" w:cs="Arial"/>
          <w:sz w:val="22"/>
          <w:szCs w:val="22"/>
        </w:rPr>
        <w:t xml:space="preserve">лжность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Style w:val="1279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right"/>
        <w:rPr>
          <w:rStyle w:val="1279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279"/>
          <w:rFonts w:ascii="Verdana" w:hAnsi="Verdana"/>
          <w:color w:val="000000"/>
          <w:sz w:val="22"/>
          <w:szCs w:val="22"/>
        </w:rPr>
      </w:r>
      <w:r/>
    </w:p>
    <w:p>
      <w:pPr>
        <w:pStyle w:val="1266"/>
        <w:jc w:val="right"/>
        <w:rPr>
          <w:rStyle w:val="1279"/>
          <w:rFonts w:ascii="Verdana" w:hAnsi="Verdana"/>
          <w:color w:val="000000"/>
          <w:sz w:val="22"/>
          <w:szCs w:val="22"/>
        </w:rPr>
      </w:pPr>
      <w:r>
        <w:rPr>
          <w:rStyle w:val="1279"/>
          <w:rFonts w:ascii="Verdana" w:hAnsi="Verdana"/>
          <w:color w:val="000000"/>
          <w:sz w:val="22"/>
          <w:szCs w:val="22"/>
        </w:rPr>
        <w:t xml:space="preserve">Со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г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ласие на обр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279"/>
          <w:rFonts w:ascii="Verdana" w:hAnsi="Verdana"/>
          <w:color w:val="000000"/>
          <w:sz w:val="22"/>
          <w:szCs w:val="22"/>
        </w:rPr>
        <w:t xml:space="preserve">данных</w:t>
      </w:r>
      <w:r/>
    </w:p>
    <w:p>
      <w:pPr>
        <w:pStyle w:val="126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/>
    </w:p>
    <w:p>
      <w:pPr>
        <w:pStyle w:val="1266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7-2023</w:t>
      </w:r>
      <w:r>
        <w:rPr>
          <w:rFonts w:ascii="Verdana" w:hAnsi="Verdana" w:cs="Arial"/>
          <w:sz w:val="22"/>
          <w:szCs w:val="22"/>
        </w:rPr>
        <w:t xml:space="preserve">/наим</w:t>
      </w:r>
      <w:r>
        <w:rPr>
          <w:rFonts w:ascii="Verdana" w:hAnsi="Verdana" w:cs="Arial"/>
          <w:sz w:val="22"/>
          <w:szCs w:val="22"/>
        </w:rPr>
        <w:t xml:space="preserve">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/>
    </w:p>
    <w:p>
      <w:pPr>
        <w:pStyle w:val="1266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70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321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26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26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/>
    </w:p>
    <w:p>
      <w:pPr>
        <w:pStyle w:val="1266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х</w:t>
      </w:r>
      <w:r/>
    </w:p>
    <w:p>
      <w:pPr>
        <w:pStyle w:val="132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32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322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322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322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322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</w:t>
      </w:r>
      <w:r>
        <w:rPr>
          <w:rFonts w:ascii="Verdana" w:hAnsi="Verdana" w:cs="Arial"/>
          <w:szCs w:val="22"/>
        </w:rPr>
        <w:t xml:space="preserve">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</w:t>
      </w:r>
      <w:r>
        <w:rPr>
          <w:rFonts w:ascii="Verdana" w:hAnsi="Verdana" w:cs="Arial"/>
          <w:szCs w:val="22"/>
        </w:rPr>
        <w:t xml:space="preserve"> в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</w:t>
      </w:r>
      <w:r>
        <w:rPr>
          <w:rFonts w:ascii="Verdana" w:hAnsi="Verdana" w:cs="Arial"/>
          <w:szCs w:val="22"/>
        </w:rPr>
        <w:t xml:space="preserve">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«ХК «Авангард»</w:t>
      </w:r>
      <w:r>
        <w:rPr>
          <w:rFonts w:ascii="Verdana" w:hAnsi="Verdana" w:cs="Arial"/>
          <w:szCs w:val="22"/>
        </w:rPr>
        <w:t xml:space="preserve">, за</w:t>
      </w:r>
      <w:r>
        <w:rPr>
          <w:rFonts w:ascii="Verdana" w:hAnsi="Verdana" w:cs="Arial"/>
          <w:szCs w:val="22"/>
        </w:rPr>
        <w:t xml:space="preserve">ре</w:t>
      </w:r>
      <w:r>
        <w:rPr>
          <w:rFonts w:ascii="Verdana" w:hAnsi="Verdana" w:cs="Arial"/>
          <w:szCs w:val="22"/>
        </w:rPr>
        <w:t xml:space="preserve">гистрирован</w:t>
      </w:r>
      <w:r>
        <w:rPr>
          <w:rFonts w:ascii="Verdana" w:hAnsi="Verdana" w:cs="Arial"/>
          <w:szCs w:val="22"/>
        </w:rPr>
        <w:t xml:space="preserve">н</w:t>
      </w:r>
      <w:r>
        <w:rPr>
          <w:rFonts w:ascii="Verdana" w:hAnsi="Verdana" w:cs="Arial"/>
          <w:szCs w:val="22"/>
        </w:rPr>
        <w:t xml:space="preserve">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</w:t>
      </w:r>
      <w:r>
        <w:rPr>
          <w:rFonts w:ascii="Verdana" w:hAnsi="Verdana" w:cs="Arial"/>
          <w:szCs w:val="22"/>
        </w:rPr>
        <w:t xml:space="preserve">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</w:t>
      </w:r>
      <w:r>
        <w:rPr>
          <w:rFonts w:ascii="Verdana" w:hAnsi="Verdana" w:cs="Arial"/>
          <w:szCs w:val="22"/>
        </w:rPr>
        <w:t xml:space="preserve">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</w:t>
      </w:r>
      <w:r>
        <w:rPr>
          <w:rFonts w:ascii="Verdana" w:hAnsi="Verdana" w:cs="Arial"/>
          <w:i/>
          <w:iCs/>
          <w:szCs w:val="22"/>
        </w:rPr>
        <w:t xml:space="preserve">., даты </w:t>
      </w:r>
      <w:r>
        <w:rPr>
          <w:rFonts w:ascii="Verdana" w:hAnsi="Verdana" w:cs="Arial"/>
          <w:i/>
          <w:iCs/>
          <w:szCs w:val="22"/>
        </w:rPr>
        <w:t xml:space="preserve">и </w:t>
      </w:r>
      <w:r>
        <w:rPr>
          <w:rFonts w:ascii="Verdana" w:hAnsi="Verdana" w:cs="Arial"/>
          <w:i/>
          <w:iCs/>
          <w:szCs w:val="22"/>
        </w:rPr>
        <w:t xml:space="preserve">места рождения, гр</w:t>
      </w:r>
      <w:r>
        <w:rPr>
          <w:rFonts w:ascii="Verdana" w:hAnsi="Verdana" w:cs="Arial"/>
          <w:i/>
          <w:iCs/>
          <w:szCs w:val="22"/>
        </w:rPr>
        <w:t xml:space="preserve">аж</w:t>
      </w:r>
      <w:r>
        <w:rPr>
          <w:rFonts w:ascii="Verdana" w:hAnsi="Verdana" w:cs="Arial"/>
          <w:i/>
          <w:iCs/>
          <w:szCs w:val="22"/>
        </w:rPr>
        <w:t xml:space="preserve">данства, ме</w:t>
      </w:r>
      <w:r>
        <w:rPr>
          <w:rFonts w:ascii="Verdana" w:hAnsi="Verdana" w:cs="Arial"/>
          <w:i/>
          <w:iCs/>
          <w:szCs w:val="22"/>
        </w:rPr>
        <w:t xml:space="preserve">с</w:t>
      </w:r>
      <w:r>
        <w:rPr>
          <w:rFonts w:ascii="Verdana" w:hAnsi="Verdana" w:cs="Arial"/>
          <w:i/>
          <w:iCs/>
          <w:szCs w:val="22"/>
        </w:rPr>
        <w:t xml:space="preserve">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</w:t>
      </w:r>
      <w:r>
        <w:rPr>
          <w:rFonts w:ascii="Verdana" w:hAnsi="Verdana" w:cs="Arial"/>
          <w:szCs w:val="22"/>
        </w:rPr>
        <w:t xml:space="preserve">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</w:t>
      </w:r>
      <w:r>
        <w:rPr>
          <w:rFonts w:ascii="Verdana" w:hAnsi="Verdana" w:cs="Arial"/>
          <w:color w:val="000000"/>
          <w:szCs w:val="22"/>
        </w:rPr>
        <w:t xml:space="preserve">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322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</w:t>
      </w:r>
      <w:r>
        <w:rPr>
          <w:rFonts w:ascii="Verdana" w:hAnsi="Verdana" w:cs="Arial"/>
          <w:szCs w:val="22"/>
        </w:rPr>
        <w:t xml:space="preserve">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</w:t>
      </w:r>
      <w:r>
        <w:rPr>
          <w:rFonts w:ascii="Verdana" w:hAnsi="Verdana" w:cs="Arial"/>
          <w:szCs w:val="22"/>
        </w:rPr>
        <w:t xml:space="preserve">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</w:t>
      </w:r>
      <w:r>
        <w:rPr>
          <w:rFonts w:ascii="Verdana" w:hAnsi="Verdana" w:cs="Arial"/>
          <w:szCs w:val="22"/>
        </w:rPr>
        <w:t xml:space="preserve">ы</w:t>
      </w:r>
      <w:r>
        <w:rPr>
          <w:rFonts w:ascii="Verdana" w:hAnsi="Verdana" w:cs="Arial"/>
          <w:szCs w:val="22"/>
        </w:rPr>
        <w:t xml:space="preserve">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</w:t>
      </w:r>
      <w:r>
        <w:rPr>
          <w:rFonts w:ascii="Verdana" w:hAnsi="Verdana" w:cs="Arial"/>
          <w:szCs w:val="22"/>
        </w:rPr>
        <w:t xml:space="preserve">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/>
    </w:p>
    <w:p>
      <w:pPr>
        <w:pStyle w:val="1322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322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322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__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266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</w:t>
      </w:r>
      <w:r>
        <w:rPr>
          <w:rFonts w:ascii="Verdana" w:hAnsi="Verdana" w:cs="Arial"/>
          <w:i/>
          <w:iCs/>
          <w:sz w:val="22"/>
          <w:szCs w:val="22"/>
        </w:rPr>
        <w:t xml:space="preserve">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</w:t>
      </w:r>
      <w:r>
        <w:rPr>
          <w:rFonts w:ascii="Verdana" w:hAnsi="Verdana" w:cs="Arial"/>
          <w:i/>
          <w:iCs/>
          <w:sz w:val="22"/>
          <w:szCs w:val="22"/>
        </w:rPr>
        <w:t xml:space="preserve">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ind w:right="-1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outlineLvl w:val="3"/>
      </w:pPr>
      <w:r/>
      <w:bookmarkStart w:id="79" w:name="_Toc426043075"/>
      <w:r/>
      <w:bookmarkStart w:id="80" w:name="_Toc426043523"/>
      <w:r/>
      <w:bookmarkStart w:id="81" w:name="_Toc426043567"/>
      <w:r/>
      <w:bookmarkStart w:id="82" w:name="_Toc498952733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ind w:right="-1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ind w:right="-1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266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07–2023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</w:t>
      </w:r>
      <w:r>
        <w:rPr>
          <w:rFonts w:ascii="Verdana" w:hAnsi="Verdana" w:cs="Arial"/>
          <w:b/>
          <w:sz w:val="22"/>
          <w:szCs w:val="22"/>
        </w:rPr>
        <w:t xml:space="preserve">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</w:t>
      </w:r>
      <w:r>
        <w:rPr>
          <w:rFonts w:ascii="Verdana" w:hAnsi="Verdana" w:cs="Arial"/>
          <w:b/>
          <w:sz w:val="22"/>
          <w:szCs w:val="22"/>
        </w:rPr>
        <w:t xml:space="preserve">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26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</w:pPr>
      <w:r/>
      <w:bookmarkStart w:id="83" w:name="_Toc426043773"/>
      <w:r/>
      <w:bookmarkStart w:id="84" w:name="_Toc426102636"/>
      <w:r/>
      <w:bookmarkStart w:id="85" w:name="_Toc498952734"/>
      <w:r>
        <w:rPr>
          <w:rFonts w:ascii="Verdana" w:hAnsi="Verdana" w:cs="Arial"/>
          <w:b/>
          <w:sz w:val="22"/>
          <w:szCs w:val="22"/>
        </w:rPr>
        <w:t xml:space="preserve">Эл. Почта:</w:t>
      </w:r>
      <w:bookmarkEnd w:id="83"/>
      <w:r/>
      <w:bookmarkEnd w:id="84"/>
      <w:r/>
      <w:bookmarkEnd w:id="85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  <w:highlight w:val="none"/>
          <w:lang w:eastAsia="en-US"/>
        </w:rPr>
      </w:r>
      <w:r>
        <w:rPr>
          <w:rFonts w:ascii="Verdana" w:hAnsi="Verdana" w:cs="Arial"/>
          <w:b/>
          <w:sz w:val="22"/>
          <w:szCs w:val="22"/>
          <w:highlight w:val="none"/>
          <w:lang w:eastAsia="en-US"/>
        </w:rPr>
      </w:r>
      <w:r/>
    </w:p>
    <w:p>
      <w:pPr>
        <w:pStyle w:val="1266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center"/>
        <w:widowControl w:val="off"/>
        <w:rPr>
          <w:rFonts w:ascii="Verdana" w:hAnsi="Verdana" w:cs="Arial"/>
          <w:b/>
          <w:bCs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266"/>
        <w:jc w:val="center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jc w:val="center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266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                    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ание Прете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266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выполнить работы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26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/>
    </w:p>
    <w:p>
      <w:pPr>
        <w:pStyle w:val="126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26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26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266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266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266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07–2023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266"/>
        <w:jc w:val="center"/>
        <w:widowControl w:val="off"/>
      </w:pPr>
      <w:r>
        <w:rPr>
          <w:rFonts w:ascii="Verdana" w:hAnsi="Verdana" w:cs="Arial"/>
          <w:b/>
          <w:bCs/>
          <w:sz w:val="22"/>
          <w:szCs w:val="22"/>
        </w:rPr>
        <w:t xml:space="preserve">Лот № __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jc w:val="center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highlight w:val="none"/>
          <w:lang w:eastAsia="en-US"/>
        </w:rPr>
        <w:outlineLvl w:val="3"/>
      </w:pPr>
      <w:r>
        <w:rPr>
          <w:rFonts w:ascii="Verdana" w:hAnsi="Verdana" w:cs="Arial"/>
          <w:sz w:val="22"/>
          <w:szCs w:val="22"/>
          <w:vertAlign w:val="superscript"/>
        </w:rPr>
        <w:t xml:space="preserve">(заполняется по каждому Лоту отд</w:t>
      </w:r>
      <w:r>
        <w:rPr>
          <w:rFonts w:ascii="Verdana" w:hAnsi="Verdana" w:cs="Arial"/>
          <w:sz w:val="22"/>
          <w:szCs w:val="22"/>
          <w:vertAlign w:val="superscript"/>
        </w:rPr>
        <w:t xml:space="preserve">ельно)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jc w:val="center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>
        <w:rPr>
          <w:rFonts w:ascii="Verdana" w:hAnsi="Verdana"/>
          <w:b/>
          <w:sz w:val="22"/>
          <w:szCs w:val="22"/>
          <w:highlight w:val="none"/>
          <w:lang w:eastAsia="en-US"/>
        </w:rPr>
      </w:r>
      <w:r/>
    </w:p>
    <w:p>
      <w:pPr>
        <w:pStyle w:val="1266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/>
      <w:bookmarkStart w:id="86" w:name="_Toc426102638"/>
      <w:r/>
      <w:bookmarkStart w:id="87" w:name="_Toc498952736"/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азногласий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bookmarkEnd w:id="86"/>
      <w:r/>
      <w:bookmarkEnd w:id="87"/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266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ния, обосн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266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266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266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266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26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6"/>
        <w:rPr>
          <w:rFonts w:ascii="Verdana" w:hAnsi="Verdana" w:cs="Arial"/>
          <w:sz w:val="20"/>
          <w:szCs w:val="20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266"/>
        <w:rPr>
          <w:rFonts w:ascii="Verdana" w:hAnsi="Verdana" w:cs="Arial"/>
          <w:i/>
          <w:color w:val="808080"/>
          <w:sz w:val="22"/>
          <w:szCs w:val="22"/>
        </w:rPr>
      </w:pPr>
      <w:r/>
      <w:bookmarkEnd w:id="79"/>
      <w:r/>
      <w:bookmarkEnd w:id="80"/>
      <w:r/>
      <w:bookmarkEnd w:id="81"/>
      <w:r/>
      <w:bookmarkEnd w:id="82"/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)</w:t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26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266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266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266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/>
      <w:bookmarkStart w:id="88" w:name="_Toc426043774"/>
      <w:r/>
      <w:bookmarkStart w:id="89" w:name="_Toc426102639"/>
      <w:r/>
      <w:bookmarkStart w:id="90" w:name="_Toc498952737"/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bookmarkEnd w:id="88"/>
      <w:r/>
      <w:bookmarkEnd w:id="89"/>
      <w:r/>
      <w:bookmarkEnd w:id="90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26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66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6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6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266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/>
      <w:bookmarkStart w:id="91" w:name="_Toc498952738"/>
      <w:r>
        <w:rPr>
          <w:rFonts w:ascii="Verdana" w:hAnsi="Verdana" w:cs="Arial"/>
          <w:b/>
          <w:bCs/>
          <w:sz w:val="22"/>
          <w:szCs w:val="22"/>
        </w:rPr>
        <w:t xml:space="preserve">Инф</w:t>
      </w:r>
      <w:r>
        <w:rPr>
          <w:rFonts w:ascii="Verdana" w:hAnsi="Verdana" w:cs="Arial"/>
          <w:b/>
          <w:bCs/>
          <w:sz w:val="22"/>
          <w:szCs w:val="22"/>
        </w:rPr>
        <w:t xml:space="preserve">ор</w:t>
      </w:r>
      <w:r>
        <w:rPr>
          <w:rFonts w:ascii="Verdana" w:hAnsi="Verdana" w:cs="Arial"/>
          <w:b/>
          <w:bCs/>
          <w:sz w:val="22"/>
          <w:szCs w:val="22"/>
        </w:rPr>
        <w:t xml:space="preserve">ма</w:t>
      </w:r>
      <w:r>
        <w:rPr>
          <w:rFonts w:ascii="Verdana" w:hAnsi="Verdana" w:cs="Arial"/>
          <w:b/>
          <w:bCs/>
          <w:sz w:val="22"/>
          <w:szCs w:val="22"/>
        </w:rPr>
        <w:t xml:space="preserve">ц</w:t>
      </w:r>
      <w:r>
        <w:rPr>
          <w:rFonts w:ascii="Verdana" w:hAnsi="Verdana" w:cs="Arial"/>
          <w:b/>
          <w:bCs/>
          <w:sz w:val="22"/>
          <w:szCs w:val="22"/>
        </w:rPr>
        <w:t xml:space="preserve">ия о </w:t>
      </w:r>
      <w:r>
        <w:rPr>
          <w:rFonts w:ascii="Verdana" w:hAnsi="Verdana" w:cs="Arial"/>
          <w:b/>
          <w:bCs/>
          <w:sz w:val="22"/>
          <w:szCs w:val="22"/>
        </w:rPr>
        <w:t xml:space="preserve">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bookmarkEnd w:id="91"/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26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color w:val="000000"/>
          <w:sz w:val="22"/>
          <w:szCs w:val="22"/>
        </w:rPr>
        <w:t xml:space="preserve">ение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работ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по поддержке и развитию ИТ-продуктов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</w:t>
      </w:r>
      <w:r>
        <w:rPr>
          <w:rFonts w:ascii="Verdana" w:hAnsi="Verdana" w:cs="Arial"/>
          <w:color w:val="000000"/>
          <w:sz w:val="22"/>
          <w:szCs w:val="22"/>
        </w:rPr>
        <w:t xml:space="preserve">ущ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рб</w:t>
      </w:r>
      <w:r>
        <w:rPr>
          <w:rFonts w:ascii="Verdana" w:hAnsi="Verdana" w:cs="Arial"/>
          <w:color w:val="000000"/>
          <w:sz w:val="22"/>
          <w:szCs w:val="22"/>
        </w:rPr>
        <w:t xml:space="preserve">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 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07-2023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z w:val="22"/>
          <w:szCs w:val="22"/>
        </w:rPr>
        <w:t xml:space="preserve">едоставления 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266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266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/>
    </w:p>
    <w:p>
      <w:pPr>
        <w:pStyle w:val="126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26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26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266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266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Times New Roman">
    <w:panose1 w:val="020206030504050203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285"/>
      <w:rPr>
        <w:rStyle w:val="1286"/>
      </w:rPr>
      <w:framePr w:wrap="around" w:vAnchor="text" w:hAnchor="margin" w:xAlign="right" w:y="1"/>
    </w:pPr>
    <w:r>
      <w:rPr>
        <w:rStyle w:val="1286"/>
      </w:rPr>
      <w:fldChar w:fldCharType="begin"/>
    </w:r>
    <w:r>
      <w:rPr>
        <w:rStyle w:val="1286"/>
      </w:rPr>
      <w:instrText xml:space="preserve">PAGE  </w:instrText>
    </w:r>
    <w:r>
      <w:rPr>
        <w:rStyle w:val="1286"/>
      </w:rPr>
      <w:fldChar w:fldCharType="end"/>
    </w:r>
    <w:r>
      <w:rPr>
        <w:rStyle w:val="1286"/>
      </w:rPr>
    </w:r>
    <w:r/>
  </w:p>
  <w:p>
    <w:pPr>
      <w:pStyle w:val="128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294"/>
        <w:jc w:val="both"/>
        <w:rPr>
          <w:rFonts w:ascii="Arial" w:hAnsi="Arial" w:cs="Arial"/>
        </w:rPr>
      </w:pPr>
      <w:r>
        <w:rPr>
          <w:rStyle w:val="1295"/>
        </w:rPr>
        <w:footnoteRef/>
      </w:r>
      <w:r>
        <w:rPr>
          <w:rStyle w:val="1295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</w:t>
      </w:r>
      <w:r>
        <w:rPr>
          <w:rFonts w:ascii="Verdana" w:hAnsi="Verdana" w:cs="Arial"/>
          <w:b/>
          <w:color w:val="ff0000"/>
        </w:rPr>
        <w:t xml:space="preserve">заны сотрудн</w:t>
      </w:r>
      <w:r>
        <w:rPr>
          <w:rFonts w:ascii="Verdana" w:hAnsi="Verdana" w:cs="Arial"/>
          <w:b/>
          <w:color w:val="ff0000"/>
        </w:rPr>
        <w:t xml:space="preserve">и</w:t>
      </w:r>
      <w:r>
        <w:rPr>
          <w:rFonts w:ascii="Verdana" w:hAnsi="Verdana" w:cs="Arial"/>
          <w:b/>
          <w:color w:val="ff0000"/>
        </w:rPr>
        <w:t xml:space="preserve">к</w:t>
      </w:r>
      <w:r>
        <w:rPr>
          <w:rFonts w:ascii="Verdana" w:hAnsi="Verdana" w:cs="Arial"/>
          <w:b/>
          <w:color w:val="ff0000"/>
        </w:rPr>
        <w:t xml:space="preserve">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выполнению работ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/>
    </w:p>
  </w:footnote>
  <w:footnote w:id="3">
    <w:p>
      <w:pPr>
        <w:pStyle w:val="1294"/>
        <w:jc w:val="both"/>
        <w:rPr>
          <w:b/>
          <w:color w:val="ff0000"/>
        </w:rPr>
      </w:pPr>
      <w:r>
        <w:rPr>
          <w:rStyle w:val="1295"/>
          <w:rFonts w:ascii="Verdana" w:hAnsi="Verdana"/>
          <w:b/>
          <w:color w:val="ff0000"/>
          <w:sz w:val="22"/>
          <w:szCs w:val="22"/>
        </w:rPr>
        <w:footnoteRef/>
      </w:r>
      <w:r>
        <w:rPr>
          <w:rStyle w:val="1295"/>
          <w:rFonts w:ascii="Symbol" w:hAnsi="Symbol" w:eastAsia="Symbol" w:cs="Symbol"/>
          <w:b/>
          <w:color w:val="ff0000"/>
          <w:sz w:val="22"/>
          <w:szCs w:val="22"/>
        </w:rPr>
        <w:t xml:space="preserve">*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</w:t>
      </w:r>
      <w:r>
        <w:rPr>
          <w:rFonts w:ascii="Verdana" w:hAnsi="Verdana" w:cs="Arial"/>
          <w:b/>
          <w:color w:val="ff0000"/>
          <w:sz w:val="18"/>
        </w:rPr>
        <w:t xml:space="preserve">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выполнения</w:t>
      </w:r>
      <w:r>
        <w:rPr>
          <w:rFonts w:ascii="Verdana" w:hAnsi="Verdana" w:cs="Arial"/>
          <w:b/>
          <w:color w:val="ff0000"/>
          <w:sz w:val="18"/>
        </w:rPr>
        <w:t xml:space="preserve"> аналоги</w:t>
      </w:r>
      <w:r>
        <w:rPr>
          <w:rFonts w:ascii="Verdana" w:hAnsi="Verdana" w:cs="Arial"/>
          <w:b/>
          <w:color w:val="ff0000"/>
          <w:sz w:val="18"/>
        </w:rPr>
        <w:t xml:space="preserve">чных </w:t>
      </w:r>
      <w:r>
        <w:rPr>
          <w:rFonts w:ascii="Verdana" w:hAnsi="Verdana" w:cs="Arial"/>
          <w:b/>
          <w:color w:val="ff0000"/>
          <w:sz w:val="18"/>
        </w:rPr>
        <w:t xml:space="preserve">предм</w:t>
      </w:r>
      <w:r>
        <w:rPr>
          <w:rFonts w:ascii="Verdana" w:hAnsi="Verdana" w:cs="Arial"/>
          <w:b/>
          <w:color w:val="ff0000"/>
          <w:sz w:val="18"/>
        </w:rPr>
        <w:t xml:space="preserve">ету отбора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работ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rFonts w:ascii="Verdana" w:hAnsi="Verdana" w:cs="Arial"/>
          <w:b/>
          <w:color w:val="ff0000"/>
          <w:sz w:val="22"/>
          <w:szCs w:val="22"/>
        </w:rPr>
      </w:r>
      <w:r/>
    </w:p>
  </w:footnote>
  <w:footnote w:id="4">
    <w:p>
      <w:pPr>
        <w:pStyle w:val="1294"/>
        <w:jc w:val="both"/>
      </w:pPr>
      <w:r>
        <w:rPr>
          <w:rStyle w:val="1295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1295"/>
          <w:rFonts w:ascii="Symbol" w:hAnsi="Symbol" w:eastAsia="Symbol" w:cs="Symbo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Ставки специа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листов, указываемые в Форме №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6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являются окончательными и формируются с учетом все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 возможных затрат, необходимых для выполнения работ, в том числе налогов (в т. ч. НДС), сборов,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пошлин, расходов на страхование,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других обязательных платежей в рублях Рос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сийской Федерации и должны соответствовать ставкам специалистов, указываемым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редложении Претендента (Форма №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1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).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294"/>
        <w:jc w:val="both"/>
        <w:rPr>
          <w:rFonts w:ascii="Verdana" w:hAnsi="Verdana" w:cs="Arial"/>
          <w:bCs/>
          <w:color w:val="ff0000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Если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ганиза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ция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аботает по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упрощенной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системе на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лого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в таком сл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у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ч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 необходимо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указат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НДС не облаг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уведо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мления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о воз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можности применения уп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системы налогообло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жения.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</w:footnote>
  <w:footnote w:id="5">
    <w:p>
      <w:pPr>
        <w:pStyle w:val="1294"/>
        <w:jc w:val="both"/>
      </w:pPr>
      <w:r>
        <w:rPr>
          <w:rStyle w:val="1295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1295"/>
          <w:rFonts w:ascii="Symbol" w:hAnsi="Symbol" w:eastAsia="Symbol" w:cs="Symbo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Ставки специа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листов, указываемые в Форме №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6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являются окончательными и формируются с учетом все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 возможных затрат, необходимых для выполнения работ, в том числе налогов (в т. ч. НДС), сборов,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пошлин, расходов на страхование,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других обязательных платежей в рублях Рос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сийской Федерации и должны соответствовать ставкам специалистов, указываемым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редложении Претендента (Форма №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1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).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pStyle w:val="1294"/>
        <w:jc w:val="both"/>
        <w:rPr>
          <w:rFonts w:ascii="Verdana" w:hAnsi="Verdana" w:cs="Arial"/>
          <w:color w:val="ff0000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Если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ганиза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ция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аботает по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упрощенной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системе на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лого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в таком сл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у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ч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 необходимо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указат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НДС не облаг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уведо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мления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о воз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можности применения уп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системы налогообло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жения.</w:t>
      </w:r>
      <w:r>
        <w:rPr>
          <w:rFonts w:ascii="Verdana" w:hAnsi="Verdana" w:cs="Arial"/>
          <w:b/>
          <w:bCs/>
          <w:color w:val="ff0000"/>
          <w:sz w:val="18"/>
          <w:szCs w:val="18"/>
        </w:rPr>
      </w:r>
      <w:r/>
    </w:p>
  </w:footnote>
  <w:footnote w:id="6">
    <w:p>
      <w:pPr>
        <w:pStyle w:val="1294"/>
        <w:jc w:val="both"/>
      </w:pPr>
      <w:r>
        <w:rPr>
          <w:rStyle w:val="1295"/>
          <w:rFonts w:ascii="Verdana" w:hAnsi="Verdana" w:cs="Arial"/>
          <w:b/>
          <w:color w:val="ff0000"/>
          <w:sz w:val="18"/>
          <w:szCs w:val="18"/>
        </w:rPr>
        <w:footnoteRef/>
      </w:r>
      <w:r>
        <w:rPr>
          <w:rStyle w:val="1295"/>
          <w:rFonts w:ascii="Symbol" w:hAnsi="Symbol" w:eastAsia="Symbol" w:cs="Symbol"/>
          <w:b/>
          <w:color w:val="ff0000"/>
          <w:sz w:val="18"/>
          <w:szCs w:val="18"/>
        </w:rPr>
        <w:t xml:space="preserve">*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Ставки специа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листов, указываемые в Форме №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6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являются окончательными и формируются с учетом все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х возможных затрат, необходимых для выполнения работ, в том числе налогов (в т. ч. НДС), сборов,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пошлин, расходов на страхование,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других обязательных платежей в рублях Рос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сийской Федерации и должны соответствовать ставкам специалистов, указываемым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редложении Претендента (Форма №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1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).</w:t>
      </w:r>
      <w:r/>
    </w:p>
    <w:p>
      <w:pPr>
        <w:pStyle w:val="1294"/>
        <w:jc w:val="both"/>
        <w:rPr>
          <w:rFonts w:ascii="Verdana" w:hAnsi="Verdana" w:cs="Arial"/>
          <w:color w:val="ff0000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Если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ганиза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ция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аботает по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упрощенной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системе на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лого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, в таком сл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у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ч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 необходимо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указат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НДС не облаг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уведо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мления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о воз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можности применения уп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системы налогообло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жения.</w:t>
      </w:r>
      <w:r>
        <w:rPr>
          <w:rFonts w:ascii="Verdana" w:hAnsi="Verdana" w:cs="Arial"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1266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2520" w:hanging="2160"/>
      </w:pPr>
      <w:rPr>
        <w:b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2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266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266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180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266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266"/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pStyle w:val="1266"/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26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266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1266"/>
        <w:ind w:left="1426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2146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86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58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4306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502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74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466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7186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2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266"/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266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764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622" w:hanging="180"/>
        <w:tabs>
          <w:tab w:val="num" w:pos="6622" w:leader="none"/>
        </w:tabs>
      </w:pPr>
    </w:lvl>
  </w:abstractNum>
  <w:abstractNum w:abstractNumId="21">
    <w:multiLevelType w:val="hybridMultilevel"/>
    <w:lvl w:ilvl="0">
      <w:start w:val="1"/>
      <w:numFmt w:val="bullet"/>
      <w:pStyle w:val="1311"/>
      <w:isLgl w:val="false"/>
      <w:suff w:val="tab"/>
      <w:lvlText w:val=""/>
      <w:lvlJc w:val="left"/>
      <w:pPr>
        <w:pStyle w:val="1266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7047" w:hanging="180"/>
        <w:tabs>
          <w:tab w:val="num" w:pos="7047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pStyle w:val="1316"/>
      <w:isLgl w:val="false"/>
      <w:suff w:val="tab"/>
      <w:lvlText w:val="%1."/>
      <w:lvlJc w:val="left"/>
      <w:pPr>
        <w:pStyle w:val="1266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266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7080" w:hanging="708"/>
        <w:tabs>
          <w:tab w:val="num" w:pos="708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266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26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258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33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40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474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54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61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90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7625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720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7189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252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266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12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540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266"/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266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26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26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26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26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26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26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26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266"/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266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764" w:hanging="360"/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1266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7472" w:hanging="1800"/>
        <w:tabs>
          <w:tab w:val="num" w:pos="7472" w:leader="none"/>
        </w:tabs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675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95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15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35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55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275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995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15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35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2520" w:hanging="2160"/>
      </w:pPr>
      <w:rPr>
        <w:b/>
      </w:r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2520" w:hanging="2160"/>
      </w:pPr>
      <w:rPr>
        <w:b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2520" w:hanging="2160"/>
      </w:pPr>
      <w:rPr>
        <w:b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b/>
        <w:i w:val="0"/>
        <w:color w:val="000000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color w:val="000000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266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266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266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266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266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266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266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266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266"/>
        <w:ind w:left="2520" w:hanging="2160"/>
      </w:pPr>
      <w:rPr>
        <w:b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26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26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26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26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26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26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26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26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266"/>
        <w:ind w:left="6480" w:hanging="360"/>
      </w:pPr>
      <w:rPr>
        <w:rFonts w:ascii="Wingdings" w:hAnsi="Wingdings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3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b/>
        <w:i w:val="0"/>
        <w:color w:val="auto"/>
        <w:sz w:val="20"/>
        <w:szCs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color w:val="auto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3"/>
  </w:num>
  <w:num w:numId="2">
    <w:abstractNumId w:val="33"/>
  </w:num>
  <w:num w:numId="3">
    <w:abstractNumId w:val="21"/>
  </w:num>
  <w:num w:numId="4">
    <w:abstractNumId w:val="23"/>
  </w:num>
  <w:num w:numId="5">
    <w:abstractNumId w:val="12"/>
  </w:num>
  <w:num w:numId="6">
    <w:abstractNumId w:val="34"/>
  </w:num>
  <w:num w:numId="7">
    <w:abstractNumId w:val="9"/>
  </w:num>
  <w:num w:numId="8">
    <w:abstractNumId w:val="15"/>
  </w:num>
  <w:num w:numId="9">
    <w:abstractNumId w:val="46"/>
  </w:num>
  <w:num w:numId="10">
    <w:abstractNumId w:val="41"/>
  </w:num>
  <w:num w:numId="11">
    <w:abstractNumId w:val="16"/>
  </w:num>
  <w:num w:numId="12">
    <w:abstractNumId w:val="25"/>
  </w:num>
  <w:num w:numId="13">
    <w:abstractNumId w:val="4"/>
  </w:num>
  <w:num w:numId="14">
    <w:abstractNumId w:val="17"/>
  </w:num>
  <w:num w:numId="15">
    <w:abstractNumId w:val="42"/>
  </w:num>
  <w:num w:numId="16">
    <w:abstractNumId w:val="45"/>
  </w:num>
  <w:num w:numId="17">
    <w:abstractNumId w:val="22"/>
  </w:num>
  <w:num w:numId="18">
    <w:abstractNumId w:val="8"/>
  </w:num>
  <w:num w:numId="19">
    <w:abstractNumId w:val="27"/>
  </w:num>
  <w:num w:numId="20">
    <w:abstractNumId w:val="6"/>
  </w:num>
  <w:num w:numId="21">
    <w:abstractNumId w:val="26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6"/>
  </w:num>
  <w:num w:numId="25">
    <w:abstractNumId w:val="28"/>
  </w:num>
  <w:num w:numId="26">
    <w:abstractNumId w:val="11"/>
  </w:num>
  <w:num w:numId="27">
    <w:abstractNumId w:val="1"/>
  </w:num>
  <w:num w:numId="28">
    <w:abstractNumId w:val="20"/>
  </w:num>
  <w:num w:numId="29">
    <w:abstractNumId w:val="5"/>
  </w:num>
  <w:num w:numId="30">
    <w:abstractNumId w:val="10"/>
  </w:num>
  <w:num w:numId="31">
    <w:abstractNumId w:val="30"/>
  </w:num>
  <w:num w:numId="32">
    <w:abstractNumId w:val="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18"/>
  </w:num>
  <w:num w:numId="38">
    <w:abstractNumId w:val="3"/>
  </w:num>
  <w:num w:numId="39">
    <w:abstractNumId w:val="31"/>
  </w:num>
  <w:num w:numId="40">
    <w:abstractNumId w:val="37"/>
  </w:num>
  <w:num w:numId="41">
    <w:abstractNumId w:val="32"/>
  </w:num>
  <w:num w:numId="42">
    <w:abstractNumId w:val="7"/>
  </w:num>
  <w:num w:numId="43">
    <w:abstractNumId w:val="44"/>
  </w:num>
  <w:num w:numId="44">
    <w:abstractNumId w:val="38"/>
  </w:num>
  <w:num w:numId="45">
    <w:abstractNumId w:val="29"/>
  </w:num>
  <w:num w:numId="46">
    <w:abstractNumId w:val="14"/>
  </w:num>
  <w:num w:numId="47">
    <w:abstractNumId w:val="0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88">
    <w:name w:val="Heading 1"/>
    <w:basedOn w:val="1266"/>
    <w:next w:val="1266"/>
    <w:link w:val="10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089">
    <w:name w:val="Heading 1 Char"/>
    <w:link w:val="1088"/>
    <w:uiPriority w:val="9"/>
    <w:rPr>
      <w:rFonts w:ascii="Arial" w:hAnsi="Arial" w:eastAsia="Arial" w:cs="Arial"/>
      <w:sz w:val="40"/>
      <w:szCs w:val="40"/>
    </w:rPr>
  </w:style>
  <w:style w:type="paragraph" w:styleId="1090">
    <w:name w:val="Heading 2"/>
    <w:basedOn w:val="1266"/>
    <w:next w:val="1266"/>
    <w:link w:val="10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091">
    <w:name w:val="Heading 2 Char"/>
    <w:link w:val="1090"/>
    <w:uiPriority w:val="9"/>
    <w:rPr>
      <w:rFonts w:ascii="Arial" w:hAnsi="Arial" w:eastAsia="Arial" w:cs="Arial"/>
      <w:sz w:val="34"/>
    </w:rPr>
  </w:style>
  <w:style w:type="paragraph" w:styleId="1092">
    <w:name w:val="Heading 3"/>
    <w:basedOn w:val="1266"/>
    <w:next w:val="1266"/>
    <w:link w:val="10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093">
    <w:name w:val="Heading 3 Char"/>
    <w:link w:val="1092"/>
    <w:uiPriority w:val="9"/>
    <w:rPr>
      <w:rFonts w:ascii="Arial" w:hAnsi="Arial" w:eastAsia="Arial" w:cs="Arial"/>
      <w:sz w:val="30"/>
      <w:szCs w:val="30"/>
    </w:rPr>
  </w:style>
  <w:style w:type="paragraph" w:styleId="1094">
    <w:name w:val="Heading 4"/>
    <w:basedOn w:val="1266"/>
    <w:next w:val="1266"/>
    <w:link w:val="10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095">
    <w:name w:val="Heading 4 Char"/>
    <w:link w:val="1094"/>
    <w:uiPriority w:val="9"/>
    <w:rPr>
      <w:rFonts w:ascii="Arial" w:hAnsi="Arial" w:eastAsia="Arial" w:cs="Arial"/>
      <w:b/>
      <w:bCs/>
      <w:sz w:val="26"/>
      <w:szCs w:val="26"/>
    </w:rPr>
  </w:style>
  <w:style w:type="paragraph" w:styleId="1096">
    <w:name w:val="Heading 5"/>
    <w:basedOn w:val="1266"/>
    <w:next w:val="1266"/>
    <w:link w:val="10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097">
    <w:name w:val="Heading 5 Char"/>
    <w:link w:val="1096"/>
    <w:uiPriority w:val="9"/>
    <w:rPr>
      <w:rFonts w:ascii="Arial" w:hAnsi="Arial" w:eastAsia="Arial" w:cs="Arial"/>
      <w:b/>
      <w:bCs/>
      <w:sz w:val="24"/>
      <w:szCs w:val="24"/>
    </w:rPr>
  </w:style>
  <w:style w:type="paragraph" w:styleId="1098">
    <w:name w:val="Heading 6"/>
    <w:basedOn w:val="1266"/>
    <w:next w:val="1266"/>
    <w:link w:val="10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099">
    <w:name w:val="Heading 6 Char"/>
    <w:link w:val="1098"/>
    <w:uiPriority w:val="9"/>
    <w:rPr>
      <w:rFonts w:ascii="Arial" w:hAnsi="Arial" w:eastAsia="Arial" w:cs="Arial"/>
      <w:b/>
      <w:bCs/>
      <w:sz w:val="22"/>
      <w:szCs w:val="22"/>
    </w:rPr>
  </w:style>
  <w:style w:type="paragraph" w:styleId="1100">
    <w:name w:val="Heading 7"/>
    <w:basedOn w:val="1266"/>
    <w:next w:val="1266"/>
    <w:link w:val="11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101">
    <w:name w:val="Heading 7 Char"/>
    <w:link w:val="11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102">
    <w:name w:val="Heading 8"/>
    <w:basedOn w:val="1266"/>
    <w:next w:val="1266"/>
    <w:link w:val="11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103">
    <w:name w:val="Heading 8 Char"/>
    <w:link w:val="1102"/>
    <w:uiPriority w:val="9"/>
    <w:rPr>
      <w:rFonts w:ascii="Arial" w:hAnsi="Arial" w:eastAsia="Arial" w:cs="Arial"/>
      <w:i/>
      <w:iCs/>
      <w:sz w:val="22"/>
      <w:szCs w:val="22"/>
    </w:rPr>
  </w:style>
  <w:style w:type="paragraph" w:styleId="1104">
    <w:name w:val="Heading 9"/>
    <w:basedOn w:val="1266"/>
    <w:next w:val="1266"/>
    <w:link w:val="11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105">
    <w:name w:val="Heading 9 Char"/>
    <w:link w:val="1104"/>
    <w:uiPriority w:val="9"/>
    <w:rPr>
      <w:rFonts w:ascii="Arial" w:hAnsi="Arial" w:eastAsia="Arial" w:cs="Arial"/>
      <w:i/>
      <w:iCs/>
      <w:sz w:val="21"/>
      <w:szCs w:val="21"/>
    </w:rPr>
  </w:style>
  <w:style w:type="paragraph" w:styleId="1106">
    <w:name w:val="List Paragraph"/>
    <w:basedOn w:val="1266"/>
    <w:uiPriority w:val="34"/>
    <w:qFormat/>
    <w:pPr>
      <w:contextualSpacing/>
      <w:ind w:left="720"/>
    </w:pPr>
  </w:style>
  <w:style w:type="paragraph" w:styleId="1107">
    <w:name w:val="No Spacing"/>
    <w:uiPriority w:val="1"/>
    <w:qFormat/>
    <w:pPr>
      <w:spacing w:before="0" w:after="0" w:line="240" w:lineRule="auto"/>
    </w:pPr>
  </w:style>
  <w:style w:type="paragraph" w:styleId="1108">
    <w:name w:val="Title"/>
    <w:basedOn w:val="1266"/>
    <w:next w:val="1266"/>
    <w:link w:val="11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109">
    <w:name w:val="Title Char"/>
    <w:link w:val="1108"/>
    <w:uiPriority w:val="10"/>
    <w:rPr>
      <w:sz w:val="48"/>
      <w:szCs w:val="48"/>
    </w:rPr>
  </w:style>
  <w:style w:type="paragraph" w:styleId="1110">
    <w:name w:val="Subtitle"/>
    <w:basedOn w:val="1266"/>
    <w:next w:val="1266"/>
    <w:link w:val="1111"/>
    <w:uiPriority w:val="11"/>
    <w:qFormat/>
    <w:pPr>
      <w:spacing w:before="200" w:after="200"/>
    </w:pPr>
    <w:rPr>
      <w:sz w:val="24"/>
      <w:szCs w:val="24"/>
    </w:rPr>
  </w:style>
  <w:style w:type="character" w:styleId="1111">
    <w:name w:val="Subtitle Char"/>
    <w:link w:val="1110"/>
    <w:uiPriority w:val="11"/>
    <w:rPr>
      <w:sz w:val="24"/>
      <w:szCs w:val="24"/>
    </w:rPr>
  </w:style>
  <w:style w:type="paragraph" w:styleId="1112">
    <w:name w:val="Quote"/>
    <w:basedOn w:val="1266"/>
    <w:next w:val="1266"/>
    <w:link w:val="1113"/>
    <w:uiPriority w:val="29"/>
    <w:qFormat/>
    <w:pPr>
      <w:ind w:left="720" w:right="720"/>
    </w:pPr>
    <w:rPr>
      <w:i/>
    </w:rPr>
  </w:style>
  <w:style w:type="character" w:styleId="1113">
    <w:name w:val="Quote Char"/>
    <w:link w:val="1112"/>
    <w:uiPriority w:val="29"/>
    <w:rPr>
      <w:i/>
    </w:rPr>
  </w:style>
  <w:style w:type="paragraph" w:styleId="1114">
    <w:name w:val="Intense Quote"/>
    <w:basedOn w:val="1266"/>
    <w:next w:val="1266"/>
    <w:link w:val="11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115">
    <w:name w:val="Intense Quote Char"/>
    <w:link w:val="1114"/>
    <w:uiPriority w:val="30"/>
    <w:rPr>
      <w:i/>
    </w:rPr>
  </w:style>
  <w:style w:type="paragraph" w:styleId="1116">
    <w:name w:val="Header"/>
    <w:basedOn w:val="1266"/>
    <w:link w:val="11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117">
    <w:name w:val="Header Char"/>
    <w:link w:val="1116"/>
    <w:uiPriority w:val="99"/>
  </w:style>
  <w:style w:type="paragraph" w:styleId="1118">
    <w:name w:val="Footer"/>
    <w:basedOn w:val="1266"/>
    <w:link w:val="11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119">
    <w:name w:val="Footer Char"/>
    <w:link w:val="1118"/>
    <w:uiPriority w:val="99"/>
  </w:style>
  <w:style w:type="paragraph" w:styleId="1120">
    <w:name w:val="Caption"/>
    <w:basedOn w:val="1266"/>
    <w:next w:val="12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121">
    <w:name w:val="Caption Char"/>
    <w:basedOn w:val="1120"/>
    <w:link w:val="1118"/>
    <w:uiPriority w:val="99"/>
  </w:style>
  <w:style w:type="table" w:styleId="112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2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2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2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12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12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2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12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3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3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4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5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15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15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15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15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15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15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15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15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15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16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16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16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16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16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16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16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16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16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16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7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17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7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8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8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8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8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9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9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9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0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1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1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1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1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21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21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21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21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21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21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22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22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22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22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22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22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22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22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22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22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23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23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23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23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23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23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23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23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23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23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24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24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24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24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24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24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24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24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248">
    <w:name w:val="Hyperlink"/>
    <w:uiPriority w:val="99"/>
    <w:unhideWhenUsed/>
    <w:rPr>
      <w:color w:val="0000ff" w:themeColor="hyperlink"/>
      <w:u w:val="single"/>
    </w:rPr>
  </w:style>
  <w:style w:type="paragraph" w:styleId="1249">
    <w:name w:val="footnote text"/>
    <w:basedOn w:val="1266"/>
    <w:link w:val="1250"/>
    <w:uiPriority w:val="99"/>
    <w:semiHidden/>
    <w:unhideWhenUsed/>
    <w:pPr>
      <w:spacing w:after="40" w:line="240" w:lineRule="auto"/>
    </w:pPr>
    <w:rPr>
      <w:sz w:val="18"/>
    </w:rPr>
  </w:style>
  <w:style w:type="character" w:styleId="1250">
    <w:name w:val="Footnote Text Char"/>
    <w:link w:val="1249"/>
    <w:uiPriority w:val="99"/>
    <w:rPr>
      <w:sz w:val="18"/>
    </w:rPr>
  </w:style>
  <w:style w:type="character" w:styleId="1251">
    <w:name w:val="footnote reference"/>
    <w:uiPriority w:val="99"/>
    <w:unhideWhenUsed/>
    <w:rPr>
      <w:vertAlign w:val="superscript"/>
    </w:rPr>
  </w:style>
  <w:style w:type="paragraph" w:styleId="1252">
    <w:name w:val="endnote text"/>
    <w:basedOn w:val="1266"/>
    <w:link w:val="1253"/>
    <w:uiPriority w:val="99"/>
    <w:semiHidden/>
    <w:unhideWhenUsed/>
    <w:pPr>
      <w:spacing w:after="0" w:line="240" w:lineRule="auto"/>
    </w:pPr>
    <w:rPr>
      <w:sz w:val="20"/>
    </w:rPr>
  </w:style>
  <w:style w:type="character" w:styleId="1253">
    <w:name w:val="Endnote Text Char"/>
    <w:link w:val="1252"/>
    <w:uiPriority w:val="99"/>
    <w:rPr>
      <w:sz w:val="20"/>
    </w:rPr>
  </w:style>
  <w:style w:type="character" w:styleId="1254">
    <w:name w:val="endnote reference"/>
    <w:uiPriority w:val="99"/>
    <w:semiHidden/>
    <w:unhideWhenUsed/>
    <w:rPr>
      <w:vertAlign w:val="superscript"/>
    </w:rPr>
  </w:style>
  <w:style w:type="paragraph" w:styleId="1255">
    <w:name w:val="toc 1"/>
    <w:basedOn w:val="1266"/>
    <w:next w:val="1266"/>
    <w:uiPriority w:val="39"/>
    <w:unhideWhenUsed/>
    <w:pPr>
      <w:ind w:left="0" w:right="0" w:firstLine="0"/>
      <w:spacing w:after="57"/>
    </w:pPr>
  </w:style>
  <w:style w:type="paragraph" w:styleId="1256">
    <w:name w:val="toc 2"/>
    <w:basedOn w:val="1266"/>
    <w:next w:val="1266"/>
    <w:uiPriority w:val="39"/>
    <w:unhideWhenUsed/>
    <w:pPr>
      <w:ind w:left="283" w:right="0" w:firstLine="0"/>
      <w:spacing w:after="57"/>
    </w:pPr>
  </w:style>
  <w:style w:type="paragraph" w:styleId="1257">
    <w:name w:val="toc 3"/>
    <w:basedOn w:val="1266"/>
    <w:next w:val="1266"/>
    <w:uiPriority w:val="39"/>
    <w:unhideWhenUsed/>
    <w:pPr>
      <w:ind w:left="567" w:right="0" w:firstLine="0"/>
      <w:spacing w:after="57"/>
    </w:pPr>
  </w:style>
  <w:style w:type="paragraph" w:styleId="1258">
    <w:name w:val="toc 4"/>
    <w:basedOn w:val="1266"/>
    <w:next w:val="1266"/>
    <w:uiPriority w:val="39"/>
    <w:unhideWhenUsed/>
    <w:pPr>
      <w:ind w:left="850" w:right="0" w:firstLine="0"/>
      <w:spacing w:after="57"/>
    </w:pPr>
  </w:style>
  <w:style w:type="paragraph" w:styleId="1259">
    <w:name w:val="toc 5"/>
    <w:basedOn w:val="1266"/>
    <w:next w:val="1266"/>
    <w:uiPriority w:val="39"/>
    <w:unhideWhenUsed/>
    <w:pPr>
      <w:ind w:left="1134" w:right="0" w:firstLine="0"/>
      <w:spacing w:after="57"/>
    </w:pPr>
  </w:style>
  <w:style w:type="paragraph" w:styleId="1260">
    <w:name w:val="toc 6"/>
    <w:basedOn w:val="1266"/>
    <w:next w:val="1266"/>
    <w:uiPriority w:val="39"/>
    <w:unhideWhenUsed/>
    <w:pPr>
      <w:ind w:left="1417" w:right="0" w:firstLine="0"/>
      <w:spacing w:after="57"/>
    </w:pPr>
  </w:style>
  <w:style w:type="paragraph" w:styleId="1261">
    <w:name w:val="toc 7"/>
    <w:basedOn w:val="1266"/>
    <w:next w:val="1266"/>
    <w:uiPriority w:val="39"/>
    <w:unhideWhenUsed/>
    <w:pPr>
      <w:ind w:left="1701" w:right="0" w:firstLine="0"/>
      <w:spacing w:after="57"/>
    </w:pPr>
  </w:style>
  <w:style w:type="paragraph" w:styleId="1262">
    <w:name w:val="toc 8"/>
    <w:basedOn w:val="1266"/>
    <w:next w:val="1266"/>
    <w:uiPriority w:val="39"/>
    <w:unhideWhenUsed/>
    <w:pPr>
      <w:ind w:left="1984" w:right="0" w:firstLine="0"/>
      <w:spacing w:after="57"/>
    </w:pPr>
  </w:style>
  <w:style w:type="paragraph" w:styleId="1263">
    <w:name w:val="toc 9"/>
    <w:basedOn w:val="1266"/>
    <w:next w:val="1266"/>
    <w:uiPriority w:val="39"/>
    <w:unhideWhenUsed/>
    <w:pPr>
      <w:ind w:left="2268" w:right="0" w:firstLine="0"/>
      <w:spacing w:after="57"/>
    </w:pPr>
  </w:style>
  <w:style w:type="paragraph" w:styleId="1264">
    <w:name w:val="TOC Heading"/>
    <w:uiPriority w:val="39"/>
    <w:unhideWhenUsed/>
  </w:style>
  <w:style w:type="paragraph" w:styleId="1265">
    <w:name w:val="table of figures"/>
    <w:basedOn w:val="1266"/>
    <w:next w:val="1266"/>
    <w:uiPriority w:val="99"/>
    <w:unhideWhenUsed/>
    <w:pPr>
      <w:spacing w:after="0" w:afterAutospacing="0"/>
    </w:pPr>
  </w:style>
  <w:style w:type="character" w:styleId="1266" w:default="1">
    <w:name w:val="Normal"/>
    <w:next w:val="1266"/>
    <w:link w:val="1291"/>
    <w:qFormat/>
    <w:rPr>
      <w:rFonts w:ascii="Verdana" w:hAnsi="Verdana" w:eastAsia="Times New Roman" w:cs="Arial"/>
      <w:b/>
      <w:color w:val="000000"/>
      <w:sz w:val="22"/>
      <w:szCs w:val="22"/>
      <w:lang w:val="ru-RU" w:eastAsia="ru-RU" w:bidi="ar-SA"/>
    </w:rPr>
  </w:style>
  <w:style w:type="paragraph" w:styleId="1267">
    <w:name w:val="Заголовок 1"/>
    <w:basedOn w:val="1266"/>
    <w:next w:val="1266"/>
    <w:link w:val="1266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268">
    <w:name w:val="Заголовок 2,Заголовок 2 Знак"/>
    <w:basedOn w:val="1266"/>
    <w:next w:val="1266"/>
    <w:link w:val="1266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269">
    <w:name w:val="Заголовок 3"/>
    <w:basedOn w:val="1266"/>
    <w:next w:val="1266"/>
    <w:link w:val="127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270">
    <w:name w:val="Заголовок 4"/>
    <w:basedOn w:val="1266"/>
    <w:next w:val="1266"/>
    <w:link w:val="1266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271">
    <w:name w:val="Заголовок 5"/>
    <w:basedOn w:val="1266"/>
    <w:next w:val="1266"/>
    <w:link w:val="1266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72">
    <w:name w:val="Заголовок 6"/>
    <w:basedOn w:val="1266"/>
    <w:next w:val="1266"/>
    <w:link w:val="126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273">
    <w:name w:val="Заголовок 7"/>
    <w:basedOn w:val="1266"/>
    <w:next w:val="1266"/>
    <w:link w:val="1320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274">
    <w:name w:val="Заголовок 8"/>
    <w:basedOn w:val="1266"/>
    <w:next w:val="1266"/>
    <w:link w:val="1324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275">
    <w:name w:val="Заголовок 9"/>
    <w:basedOn w:val="1266"/>
    <w:next w:val="1266"/>
    <w:link w:val="1266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276">
    <w:name w:val="Основной шрифт абзаца"/>
    <w:next w:val="1276"/>
    <w:link w:val="1266"/>
    <w:semiHidden/>
  </w:style>
  <w:style w:type="table" w:styleId="1277">
    <w:name w:val="Обычная таблица"/>
    <w:next w:val="1277"/>
    <w:link w:val="1266"/>
    <w:semiHidden/>
    <w:tblPr/>
  </w:style>
  <w:style w:type="numbering" w:styleId="1278">
    <w:name w:val="Нет списка"/>
    <w:next w:val="1278"/>
    <w:link w:val="1266"/>
    <w:semiHidden/>
  </w:style>
  <w:style w:type="character" w:styleId="1279">
    <w:name w:val="Заголовок 3 Знак"/>
    <w:next w:val="1279"/>
    <w:link w:val="126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280">
    <w:name w:val=" Знак2"/>
    <w:basedOn w:val="1266"/>
    <w:next w:val="1280"/>
    <w:link w:val="12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281">
    <w:name w:val="Гиперссылка"/>
    <w:next w:val="1281"/>
    <w:link w:val="1266"/>
    <w:uiPriority w:val="99"/>
    <w:rPr>
      <w:color w:val="0000ff"/>
      <w:u w:val="single"/>
    </w:rPr>
  </w:style>
  <w:style w:type="paragraph" w:styleId="1282">
    <w:name w:val="Основной текст 2"/>
    <w:basedOn w:val="1266"/>
    <w:next w:val="1282"/>
    <w:link w:val="1266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283">
    <w:name w:val="Основной текст с отступом 3"/>
    <w:basedOn w:val="1266"/>
    <w:next w:val="1283"/>
    <w:link w:val="1266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284">
    <w:name w:val="Верхний колонтитул"/>
    <w:basedOn w:val="1266"/>
    <w:next w:val="1284"/>
    <w:link w:val="1336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285">
    <w:name w:val="Нижний колонтитул"/>
    <w:basedOn w:val="1266"/>
    <w:next w:val="1285"/>
    <w:link w:val="132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286">
    <w:name w:val="Номер страницы"/>
    <w:basedOn w:val="1276"/>
    <w:next w:val="1286"/>
    <w:link w:val="1266"/>
  </w:style>
  <w:style w:type="paragraph" w:styleId="1287">
    <w:name w:val="ConsPlusNormal"/>
    <w:next w:val="1287"/>
    <w:link w:val="1266"/>
    <w:pPr>
      <w:ind w:firstLine="720"/>
    </w:pPr>
    <w:rPr>
      <w:rFonts w:ascii="Arial" w:hAnsi="Arial" w:cs="Arial"/>
      <w:lang w:val="ru-RU" w:eastAsia="ru-RU" w:bidi="ar-SA"/>
    </w:rPr>
  </w:style>
  <w:style w:type="paragraph" w:styleId="1288">
    <w:name w:val="Основной текст"/>
    <w:basedOn w:val="1266"/>
    <w:next w:val="1288"/>
    <w:link w:val="1266"/>
    <w:pPr>
      <w:spacing w:after="120"/>
    </w:pPr>
  </w:style>
  <w:style w:type="paragraph" w:styleId="1289">
    <w:name w:val="Основной текст 3"/>
    <w:basedOn w:val="1266"/>
    <w:next w:val="1289"/>
    <w:link w:val="1266"/>
    <w:pPr>
      <w:spacing w:after="120"/>
    </w:pPr>
    <w:rPr>
      <w:sz w:val="16"/>
      <w:szCs w:val="16"/>
    </w:rPr>
  </w:style>
  <w:style w:type="paragraph" w:styleId="1290">
    <w:name w:val="Макс"/>
    <w:basedOn w:val="1266"/>
    <w:next w:val="1290"/>
    <w:link w:val="1266"/>
    <w:pPr>
      <w:ind w:firstLine="567"/>
      <w:jc w:val="both"/>
    </w:pPr>
    <w:rPr>
      <w:sz w:val="28"/>
      <w:szCs w:val="20"/>
    </w:rPr>
  </w:style>
  <w:style w:type="paragraph" w:styleId="1291">
    <w:name w:val="Обычный (веб)"/>
    <w:basedOn w:val="1266"/>
    <w:next w:val="1291"/>
    <w:link w:val="1266"/>
    <w:pPr>
      <w:ind w:right="0"/>
      <w:jc w:val="center"/>
      <w:spacing w:before="0" w:beforeAutospacing="0" w:after="0" w:afterAutospacing="0"/>
      <w:tabs>
        <w:tab w:val="left" w:pos="3060" w:leader="none"/>
      </w:tabs>
    </w:pPr>
    <w:rPr>
      <w:rFonts w:ascii="Verdana" w:hAnsi="Verdana" w:eastAsia="Times New Roman" w:cs="Arial"/>
      <w:b/>
      <w:color w:val="000000"/>
      <w:sz w:val="22"/>
      <w:szCs w:val="22"/>
    </w:rPr>
  </w:style>
  <w:style w:type="character" w:styleId="1292">
    <w:name w:val="rvts314512"/>
    <w:next w:val="1292"/>
    <w:link w:val="1266"/>
    <w:rPr>
      <w:rFonts w:ascii="Verdana" w:hAnsi="Verdana"/>
      <w:b/>
      <w:bCs/>
      <w:color w:val="000000"/>
      <w:sz w:val="16"/>
      <w:szCs w:val="16"/>
      <w:u w:val="none"/>
    </w:rPr>
  </w:style>
  <w:style w:type="character" w:styleId="1293">
    <w:name w:val="Строгий"/>
    <w:next w:val="1293"/>
    <w:link w:val="1266"/>
    <w:qFormat/>
    <w:rPr>
      <w:b/>
      <w:bCs/>
    </w:rPr>
  </w:style>
  <w:style w:type="paragraph" w:styleId="1294">
    <w:name w:val="Текст сноски,Footnote Text Char,Char Char"/>
    <w:basedOn w:val="1266"/>
    <w:next w:val="1294"/>
    <w:link w:val="1329"/>
    <w:semiHidden/>
    <w:rPr>
      <w:sz w:val="20"/>
      <w:szCs w:val="20"/>
    </w:rPr>
  </w:style>
  <w:style w:type="character" w:styleId="1295">
    <w:name w:val="Знак сноски"/>
    <w:next w:val="1295"/>
    <w:link w:val="1266"/>
    <w:uiPriority w:val="99"/>
    <w:rPr>
      <w:vertAlign w:val="superscript"/>
    </w:rPr>
  </w:style>
  <w:style w:type="paragraph" w:styleId="1296">
    <w:name w:val="Оглавление 3"/>
    <w:basedOn w:val="1266"/>
    <w:next w:val="1266"/>
    <w:link w:val="1266"/>
    <w:semiHidden/>
    <w:pPr>
      <w:ind w:left="480"/>
      <w:tabs>
        <w:tab w:val="right" w:pos="9360" w:leader="dot"/>
      </w:tabs>
    </w:pPr>
  </w:style>
  <w:style w:type="paragraph" w:styleId="1297">
    <w:name w:val="Оглавление 4"/>
    <w:basedOn w:val="1266"/>
    <w:next w:val="1266"/>
    <w:link w:val="1266"/>
    <w:semiHidden/>
    <w:pPr>
      <w:ind w:left="360"/>
      <w:tabs>
        <w:tab w:val="right" w:pos="9360" w:leader="dot"/>
      </w:tabs>
    </w:pPr>
  </w:style>
  <w:style w:type="paragraph" w:styleId="1298">
    <w:name w:val="Текст выноски"/>
    <w:basedOn w:val="1266"/>
    <w:next w:val="1298"/>
    <w:link w:val="1266"/>
    <w:semiHidden/>
    <w:rPr>
      <w:rFonts w:ascii="Tahoma" w:hAnsi="Tahoma" w:cs="Tahoma"/>
      <w:sz w:val="16"/>
      <w:szCs w:val="16"/>
    </w:rPr>
  </w:style>
  <w:style w:type="paragraph" w:styleId="1299">
    <w:name w:val="Основной текст с отступом"/>
    <w:basedOn w:val="1266"/>
    <w:next w:val="1299"/>
    <w:link w:val="1266"/>
    <w:pPr>
      <w:ind w:left="283"/>
      <w:spacing w:after="120"/>
    </w:pPr>
  </w:style>
  <w:style w:type="paragraph" w:styleId="1300">
    <w:name w:val="Оглавление 1"/>
    <w:basedOn w:val="1266"/>
    <w:next w:val="1266"/>
    <w:link w:val="1266"/>
    <w:semiHidden/>
  </w:style>
  <w:style w:type="paragraph" w:styleId="1301">
    <w:name w:val="0.Heading-SEICL"/>
    <w:basedOn w:val="1266"/>
    <w:next w:val="1301"/>
    <w:link w:val="1266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302">
    <w:name w:val="1.Heading-SakhIIProject"/>
    <w:basedOn w:val="1266"/>
    <w:next w:val="1302"/>
    <w:link w:val="1266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303">
    <w:name w:val="4.Heading-Section"/>
    <w:next w:val="1303"/>
    <w:link w:val="1266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304">
    <w:name w:val="Normal Bullet List (outline)"/>
    <w:next w:val="1304"/>
    <w:link w:val="1266"/>
    <w:pPr>
      <w:jc w:val="both"/>
      <w:spacing w:before="120" w:after="120"/>
    </w:pPr>
    <w:rPr>
      <w:sz w:val="26"/>
      <w:lang w:val="en-US" w:eastAsia="en-US" w:bidi="ar-SA"/>
    </w:rPr>
  </w:style>
  <w:style w:type="table" w:styleId="1305">
    <w:name w:val="Сетка таблицы"/>
    <w:basedOn w:val="1277"/>
    <w:next w:val="1305"/>
    <w:link w:val="1266"/>
    <w:pPr>
      <w:widowControl w:val="off"/>
    </w:pPr>
    <w:tblPr/>
  </w:style>
  <w:style w:type="paragraph" w:styleId="1306">
    <w:name w:val="Название"/>
    <w:basedOn w:val="1266"/>
    <w:next w:val="1306"/>
    <w:link w:val="1266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307">
    <w:name w:val="Таблица шапка"/>
    <w:basedOn w:val="1266"/>
    <w:next w:val="1307"/>
    <w:link w:val="1266"/>
    <w:pPr>
      <w:ind w:left="57" w:right="57"/>
      <w:keepNext/>
      <w:spacing w:before="40" w:after="40"/>
    </w:pPr>
    <w:rPr>
      <w:sz w:val="22"/>
      <w:szCs w:val="20"/>
    </w:rPr>
  </w:style>
  <w:style w:type="paragraph" w:styleId="1308">
    <w:name w:val="Таблица текст"/>
    <w:basedOn w:val="1266"/>
    <w:next w:val="1308"/>
    <w:link w:val="1266"/>
    <w:pPr>
      <w:ind w:left="57" w:right="57"/>
      <w:spacing w:before="40" w:after="40"/>
    </w:pPr>
    <w:rPr>
      <w:szCs w:val="20"/>
    </w:rPr>
  </w:style>
  <w:style w:type="paragraph" w:styleId="1309">
    <w:name w:val="Табличный 12Ц1"/>
    <w:basedOn w:val="1266"/>
    <w:next w:val="1309"/>
    <w:link w:val="1266"/>
    <w:pPr>
      <w:jc w:val="center"/>
    </w:pPr>
    <w:rPr>
      <w:szCs w:val="20"/>
    </w:rPr>
  </w:style>
  <w:style w:type="paragraph" w:styleId="1310">
    <w:name w:val="Табличный 12Л1"/>
    <w:basedOn w:val="1266"/>
    <w:next w:val="1310"/>
    <w:link w:val="1266"/>
    <w:rPr>
      <w:szCs w:val="20"/>
    </w:rPr>
  </w:style>
  <w:style w:type="paragraph" w:styleId="1311">
    <w:name w:val="Главы"/>
    <w:basedOn w:val="1312"/>
    <w:next w:val="1266"/>
    <w:link w:val="1266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312">
    <w:name w:val="Структура"/>
    <w:basedOn w:val="1266"/>
    <w:next w:val="1312"/>
    <w:link w:val="1266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313">
    <w:name w:val="Пункт"/>
    <w:basedOn w:val="1266"/>
    <w:next w:val="1313"/>
    <w:link w:val="1266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314">
    <w:name w:val="Подпункт"/>
    <w:basedOn w:val="1313"/>
    <w:next w:val="1314"/>
    <w:link w:val="1266"/>
    <w:pPr>
      <w:ind w:left="1854"/>
      <w:tabs>
        <w:tab w:val="clear" w:pos="1134" w:leader="none"/>
        <w:tab w:val="num" w:pos="1854" w:leader="none"/>
      </w:tabs>
    </w:pPr>
  </w:style>
  <w:style w:type="paragraph" w:styleId="1315">
    <w:name w:val="Пункт2"/>
    <w:basedOn w:val="1313"/>
    <w:next w:val="1315"/>
    <w:link w:val="1266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316">
    <w:name w:val="Подподпункт"/>
    <w:basedOn w:val="1314"/>
    <w:next w:val="1316"/>
    <w:link w:val="1266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317">
    <w:name w:val="текст сноски"/>
    <w:basedOn w:val="1266"/>
    <w:next w:val="1317"/>
    <w:link w:val="1266"/>
    <w:pPr>
      <w:widowControl w:val="off"/>
    </w:pPr>
    <w:rPr>
      <w:rFonts w:ascii="Gelvetsky 12pt" w:hAnsi="Gelvetsky 12pt"/>
      <w:szCs w:val="20"/>
      <w:lang w:val="en-US"/>
    </w:rPr>
  </w:style>
  <w:style w:type="character" w:styleId="1318">
    <w:name w:val="комментарий"/>
    <w:next w:val="1318"/>
    <w:link w:val="1266"/>
    <w:rPr>
      <w:b/>
      <w:i/>
      <w:sz w:val="28"/>
    </w:rPr>
  </w:style>
  <w:style w:type="paragraph" w:styleId="1319">
    <w:name w:val="Абзац списка"/>
    <w:basedOn w:val="1266"/>
    <w:next w:val="1319"/>
    <w:link w:val="1339"/>
    <w:uiPriority w:val="34"/>
    <w:qFormat/>
    <w:pPr>
      <w:ind w:left="708"/>
    </w:pPr>
  </w:style>
  <w:style w:type="character" w:styleId="1320">
    <w:name w:val="Заголовок 7 Знак"/>
    <w:next w:val="1320"/>
    <w:link w:val="1273"/>
    <w:rPr>
      <w:sz w:val="28"/>
      <w:lang w:eastAsia="en-US"/>
    </w:rPr>
  </w:style>
  <w:style w:type="paragraph" w:styleId="1321">
    <w:name w:val="s26 Заголовок приложения"/>
    <w:basedOn w:val="1266"/>
    <w:next w:val="1266"/>
    <w:link w:val="1266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322">
    <w:name w:val="s00 Текст"/>
    <w:basedOn w:val="1266"/>
    <w:next w:val="1322"/>
    <w:link w:val="1323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323">
    <w:name w:val="s00 Текст Знак"/>
    <w:next w:val="1323"/>
    <w:link w:val="1322"/>
    <w:rPr>
      <w:rFonts w:ascii="Arial" w:hAnsi="Arial"/>
      <w:sz w:val="22"/>
      <w:szCs w:val="24"/>
      <w:lang w:val="en-US" w:eastAsia="en-US"/>
    </w:rPr>
  </w:style>
  <w:style w:type="character" w:styleId="1324">
    <w:name w:val="Заголовок 8 Знак"/>
    <w:next w:val="1324"/>
    <w:link w:val="1274"/>
    <w:rPr>
      <w:i/>
      <w:iCs/>
      <w:sz w:val="24"/>
      <w:szCs w:val="24"/>
      <w:lang w:eastAsia="en-US"/>
    </w:rPr>
  </w:style>
  <w:style w:type="character" w:styleId="1325">
    <w:name w:val="Нижний колонтитул Знак"/>
    <w:next w:val="1325"/>
    <w:link w:val="1285"/>
    <w:uiPriority w:val="99"/>
    <w:rPr>
      <w:sz w:val="24"/>
      <w:szCs w:val="24"/>
    </w:rPr>
  </w:style>
  <w:style w:type="character" w:styleId="1326">
    <w:name w:val="Выделение"/>
    <w:next w:val="1326"/>
    <w:link w:val="1266"/>
    <w:qFormat/>
    <w:rPr>
      <w:i/>
      <w:iCs/>
    </w:rPr>
  </w:style>
  <w:style w:type="character" w:styleId="1327">
    <w:name w:val="Слабое выделение"/>
    <w:next w:val="1327"/>
    <w:link w:val="1266"/>
    <w:uiPriority w:val="19"/>
    <w:qFormat/>
    <w:rPr>
      <w:i/>
      <w:iCs/>
      <w:color w:val="808080"/>
    </w:rPr>
  </w:style>
  <w:style w:type="paragraph" w:styleId="1328">
    <w:name w:val="ConsCell"/>
    <w:next w:val="1328"/>
    <w:link w:val="1266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329">
    <w:name w:val="Текст сноски Знак,Footnote Text Char Знак,Char Char Знак"/>
    <w:next w:val="1329"/>
    <w:link w:val="1294"/>
    <w:semiHidden/>
  </w:style>
  <w:style w:type="character" w:styleId="1330">
    <w:name w:val="icon-link__text"/>
    <w:basedOn w:val="1276"/>
    <w:next w:val="1330"/>
    <w:link w:val="1266"/>
  </w:style>
  <w:style w:type="character" w:styleId="1331">
    <w:name w:val="Знак примечания"/>
    <w:next w:val="1331"/>
    <w:link w:val="1266"/>
    <w:uiPriority w:val="99"/>
    <w:rPr>
      <w:sz w:val="16"/>
      <w:szCs w:val="16"/>
    </w:rPr>
  </w:style>
  <w:style w:type="paragraph" w:styleId="1332">
    <w:name w:val="Текст примечания"/>
    <w:basedOn w:val="1266"/>
    <w:next w:val="1332"/>
    <w:link w:val="1333"/>
    <w:uiPriority w:val="99"/>
    <w:rPr>
      <w:sz w:val="20"/>
      <w:szCs w:val="20"/>
    </w:rPr>
  </w:style>
  <w:style w:type="character" w:styleId="1333">
    <w:name w:val="Текст примечания Знак"/>
    <w:basedOn w:val="1276"/>
    <w:next w:val="1333"/>
    <w:link w:val="1332"/>
    <w:uiPriority w:val="99"/>
  </w:style>
  <w:style w:type="paragraph" w:styleId="1334">
    <w:name w:val="Тема примечания"/>
    <w:basedOn w:val="1332"/>
    <w:next w:val="1332"/>
    <w:link w:val="1335"/>
    <w:rPr>
      <w:b/>
      <w:bCs/>
    </w:rPr>
  </w:style>
  <w:style w:type="character" w:styleId="1335">
    <w:name w:val="Тема примечания Знак"/>
    <w:next w:val="1335"/>
    <w:link w:val="1334"/>
    <w:rPr>
      <w:b/>
      <w:bCs/>
    </w:rPr>
  </w:style>
  <w:style w:type="character" w:styleId="1336">
    <w:name w:val="Верхний колонтитул Знак"/>
    <w:next w:val="1336"/>
    <w:link w:val="1284"/>
    <w:uiPriority w:val="99"/>
    <w:rPr>
      <w:lang w:eastAsia="en-US"/>
    </w:rPr>
  </w:style>
  <w:style w:type="character" w:styleId="1337">
    <w:name w:val="Неразрешенное упоминание"/>
    <w:next w:val="1337"/>
    <w:link w:val="1266"/>
    <w:uiPriority w:val="99"/>
    <w:semiHidden/>
    <w:unhideWhenUsed/>
    <w:rPr>
      <w:color w:val="605e5c"/>
      <w:shd w:val="clear" w:color="auto" w:fill="e1dfdd"/>
    </w:rPr>
  </w:style>
  <w:style w:type="character" w:styleId="1338">
    <w:name w:val="Слабое выделение1"/>
    <w:next w:val="1338"/>
    <w:link w:val="1266"/>
    <w:uiPriority w:val="19"/>
    <w:qFormat/>
    <w:rPr>
      <w:i/>
      <w:iCs/>
      <w:color w:val="808080"/>
    </w:rPr>
  </w:style>
  <w:style w:type="character" w:styleId="1339">
    <w:name w:val="Абзац списка Знак"/>
    <w:next w:val="1339"/>
    <w:link w:val="1319"/>
    <w:uiPriority w:val="34"/>
    <w:rPr>
      <w:sz w:val="24"/>
      <w:szCs w:val="24"/>
    </w:rPr>
  </w:style>
  <w:style w:type="character" w:styleId="1340" w:default="1">
    <w:name w:val="Default Paragraph Font"/>
    <w:uiPriority w:val="1"/>
    <w:semiHidden/>
    <w:unhideWhenUsed/>
  </w:style>
  <w:style w:type="numbering" w:styleId="1341" w:default="1">
    <w:name w:val="No List"/>
    <w:uiPriority w:val="99"/>
    <w:semiHidden/>
    <w:unhideWhenUsed/>
  </w:style>
  <w:style w:type="table" w:styleId="1342" w:default="1">
    <w:name w:val="Normal Table"/>
    <w:uiPriority w:val="99"/>
    <w:semiHidden/>
    <w:unhideWhenUsed/>
    <w:tblPr/>
  </w:style>
  <w:style w:type="character" w:styleId="1343" w:customStyle="1">
    <w:name w:val="Subtle Emphasis"/>
    <w:uiPriority w:val="19"/>
    <w:qFormat/>
    <w:rPr>
      <w:i/>
      <w:iCs/>
      <w:color w:val="808080"/>
    </w:rPr>
  </w:style>
  <w:style w:type="paragraph" w:styleId="1344" w:customStyle="1">
    <w:name w:val="Абзац списка,Bullet List,FooterText,numbered,Абзац1,1,UL,Абзац маркированнный,Абзац списка основной,ПАРАГРАФ"/>
    <w:uiPriority w:val="34"/>
    <w:qFormat/>
    <w:pPr>
      <w:contextualSpacing w:val="0"/>
      <w:ind w:left="708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151</cp:revision>
  <dcterms:created xsi:type="dcterms:W3CDTF">2019-11-22T07:46:00Z</dcterms:created>
  <dcterms:modified xsi:type="dcterms:W3CDTF">2023-04-27T04:51:14Z</dcterms:modified>
  <cp:version>1048576</cp:version>
</cp:coreProperties>
</file>