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4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открытом 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на изготовление и поставку трещоток для болельщиков</w:t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24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2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2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2024 г.</w:t>
      </w:r>
      <w:r>
        <w:rPr>
          <w:rFonts w:ascii="Verdana" w:hAnsi="Verdana" w:cs="Arial"/>
          <w:sz w:val="22"/>
          <w:szCs w:val="22"/>
        </w:rPr>
      </w:r>
    </w:p>
    <w:p>
      <w:pPr>
        <w:pStyle w:val="723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положения.</w:t>
      </w:r>
      <w:bookmarkEnd w:id="2"/>
      <w:r/>
      <w:bookmarkEnd w:id="3"/>
      <w:r/>
      <w:bookmarkEnd w:id="4"/>
      <w:r/>
      <w:r>
        <w:rPr>
          <w:rFonts w:ascii="Verdana" w:hAnsi="Verdana"/>
          <w:sz w:val="22"/>
          <w:szCs w:val="22"/>
        </w:rPr>
      </w:r>
    </w:p>
    <w:p>
      <w:pPr>
        <w:pStyle w:val="724"/>
        <w:numPr>
          <w:ilvl w:val="1"/>
          <w:numId w:val="4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проведения Запроса предложений.</w:t>
      </w:r>
      <w:bookmarkEnd w:id="5"/>
      <w:r/>
      <w:bookmarkEnd w:id="6"/>
      <w:r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Запрос предложений на изготов</w:t>
      </w:r>
      <w:r>
        <w:rPr>
          <w:rFonts w:ascii="Verdana" w:hAnsi="Verdana" w:cs="Arial"/>
          <w:sz w:val="22"/>
          <w:szCs w:val="22"/>
        </w:rPr>
        <w:t xml:space="preserve">ление и поставку трещоток для болельщиков (далее – Запрос предложений) проводится посредством рассмотрения предложений, сформированных Претендентом на основании и в соответствии с настоящей инструкцией по участию в Запросе предложений (далее - Инструкция).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7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в Запросе предложений Претендент должен подготовить и подать в установленные сроки пакет документов, предусмотренных настоящей Инструкцией (далее - Предложение) по адресу, указанному в пункте 3.1.1 настоящей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7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 проводится в следующем порядке: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ООО «ХК «Авангард» (далее - Организатор)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Запроса предложений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1" w:tooltip="http://www.hawk.ru" w:history="1">
        <w:r>
          <w:rPr>
            <w:rStyle w:val="896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896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896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в установленные сроки направляет в адрес Организатора Предложение,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Предложений.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получает необходимые разъяснения, уточнения,</w:t>
      </w:r>
      <w:r>
        <w:rPr>
          <w:rFonts w:ascii="Verdana" w:hAnsi="Verdana" w:cs="Arial"/>
          <w:sz w:val="22"/>
          <w:szCs w:val="22"/>
        </w:rPr>
        <w:t xml:space="preserve"> подтверждения, осуществляет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способной </w:t>
      </w:r>
      <w:r>
        <w:rPr>
          <w:rFonts w:ascii="Verdana" w:hAnsi="Verdana" w:cs="Arial"/>
          <w:sz w:val="22"/>
          <w:szCs w:val="22"/>
        </w:rPr>
        <w:t xml:space="preserve">осуществ</w:t>
      </w:r>
      <w:r>
        <w:rPr>
          <w:rFonts w:ascii="Verdana" w:hAnsi="Verdana" w:cs="Arial"/>
          <w:sz w:val="22"/>
          <w:szCs w:val="22"/>
        </w:rPr>
        <w:t xml:space="preserve">ить изготовление и поставку трещоток для болельщиков.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Запроса предложений.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уведомляет участников Запроса предложений о результате Запроса предложений, направляя письма в адрес таких участников.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приглашает</w:t>
      </w:r>
      <w:r>
        <w:rPr>
          <w:rFonts w:ascii="Verdana" w:hAnsi="Verdana" w:cs="Arial"/>
          <w:sz w:val="22"/>
          <w:szCs w:val="22"/>
        </w:rPr>
        <w:t xml:space="preserve">ся к подписанию договора на изготовление и поставку трещоток для болельщиков. В договоре должны быть зафиксированы цена, срок поставки товара, условия оплаты и иные существенные условия Предложения. Если Победитель Запроса предложений не подписал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Запроса предложений или признать Запрос предложений несостоявшимся.</w:t>
      </w:r>
      <w:r>
        <w:rPr>
          <w:rFonts w:ascii="Verdana" w:hAnsi="Verdana" w:cs="Arial"/>
          <w:sz w:val="22"/>
          <w:szCs w:val="22"/>
        </w:rPr>
      </w:r>
    </w:p>
    <w:p>
      <w:pPr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24"/>
        <w:numPr>
          <w:ilvl w:val="1"/>
          <w:numId w:val="4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Запроса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предложений.</w:t>
      </w:r>
      <w:bookmarkEnd w:id="7"/>
      <w:r/>
      <w:bookmarkEnd w:id="8"/>
      <w:r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Запроса предложений, Претендент, тем самым, соглашается со следующими условиями: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ни при каких обстоятельствах.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рассматривать Предложение Претендента, не отвечающее условиям и требованиям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Предложения.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bookmarkStart w:id="9" w:name="_Hlk100064371"/>
      <w:r>
        <w:rPr>
          <w:rFonts w:ascii="Verdana" w:hAnsi="Verdana" w:cs="Arial"/>
          <w:sz w:val="22"/>
          <w:szCs w:val="22"/>
        </w:rPr>
        <w:t xml:space="preserve">Запроса предложений </w:t>
      </w:r>
      <w:bookmarkEnd w:id="9"/>
      <w:r>
        <w:rPr>
          <w:rFonts w:ascii="Verdana" w:hAnsi="Verdana" w:cs="Arial"/>
          <w:sz w:val="22"/>
          <w:szCs w:val="22"/>
        </w:rPr>
        <w:t xml:space="preserve">в случае признания такого Претендента победителем Запроса предложений. В таком случае договор по итогам настоящего Запроса предложений должен содержать все существенные условия, представленные в Предложении Претендента.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, а также: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с просьбой о продлении срока приема Предложений – письмо в свободной форме с обоснованием причин продления;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</w:t>
      </w:r>
      <w:r>
        <w:rPr>
          <w:rFonts w:ascii="Verdana" w:hAnsi="Verdana" w:cs="Arial"/>
          <w:sz w:val="22"/>
          <w:szCs w:val="22"/>
        </w:rPr>
        <w:t xml:space="preserve">Запросе предложений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даты представления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728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</w:r>
    </w:p>
    <w:p>
      <w:pPr>
        <w:pStyle w:val="728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Все возникающие вопросы следует задавать Организатору в лице Ведущего специалиста управления закупок ООО ХК «Авангард» – Иванова Дмитрия Александровича по электронной почте: </w:t>
      </w:r>
      <w:hyperlink r:id="rId12" w:tooltip="mailto:ivanov.da@hc-avangard.com" w:history="1">
        <w:r>
          <w:rPr>
            <w:rStyle w:val="896"/>
            <w:rFonts w:ascii="Verdana" w:hAnsi="Verdana" w:eastAsia="Verdana" w:cs="Verdana"/>
            <w:sz w:val="22"/>
            <w:szCs w:val="22"/>
          </w:rPr>
          <w:t xml:space="preserve">ivanov</w:t>
        </w:r>
        <w:r>
          <w:rPr>
            <w:rStyle w:val="896"/>
            <w:rFonts w:ascii="Verdana" w:hAnsi="Verdana" w:eastAsia="Verdana" w:cs="Verdana"/>
            <w:sz w:val="22"/>
            <w:szCs w:val="22"/>
            <w:lang w:val="ru-RU"/>
          </w:rPr>
          <w:t xml:space="preserve">.</w:t>
        </w:r>
        <w:r>
          <w:rPr>
            <w:rStyle w:val="896"/>
            <w:rFonts w:ascii="Verdana" w:hAnsi="Verdana" w:eastAsia="Verdana" w:cs="Verdana"/>
            <w:sz w:val="22"/>
            <w:szCs w:val="22"/>
          </w:rPr>
          <w:t xml:space="preserve">da</w:t>
        </w:r>
        <w:r>
          <w:rPr>
            <w:rStyle w:val="896"/>
            <w:rFonts w:ascii="Verdana" w:hAnsi="Verdana" w:eastAsia="Verdana" w:cs="Verdana"/>
            <w:sz w:val="22"/>
            <w:szCs w:val="22"/>
            <w:lang w:val="ru-RU"/>
          </w:rPr>
          <w:t xml:space="preserve">@</w:t>
        </w:r>
        <w:r>
          <w:rPr>
            <w:rStyle w:val="896"/>
            <w:rFonts w:ascii="Verdana" w:hAnsi="Verdana" w:eastAsia="Verdana" w:cs="Verdana"/>
            <w:sz w:val="22"/>
            <w:szCs w:val="22"/>
          </w:rPr>
          <w:t xml:space="preserve">hc</w:t>
        </w:r>
        <w:r>
          <w:rPr>
            <w:rStyle w:val="896"/>
            <w:rFonts w:ascii="Verdana" w:hAnsi="Verdana" w:eastAsia="Verdana" w:cs="Verdana"/>
            <w:sz w:val="22"/>
            <w:szCs w:val="22"/>
            <w:lang w:val="ru-RU"/>
          </w:rPr>
          <w:t xml:space="preserve">-</w:t>
        </w:r>
        <w:r>
          <w:rPr>
            <w:rStyle w:val="896"/>
            <w:rFonts w:ascii="Verdana" w:hAnsi="Verdana" w:eastAsia="Verdana" w:cs="Verdana"/>
            <w:sz w:val="22"/>
            <w:szCs w:val="22"/>
          </w:rPr>
          <w:t xml:space="preserve">avangard</w:t>
        </w:r>
        <w:r>
          <w:rPr>
            <w:rStyle w:val="896"/>
            <w:rFonts w:ascii="Verdana" w:hAnsi="Verdana" w:eastAsia="Verdana" w:cs="Verdana"/>
            <w:sz w:val="22"/>
            <w:szCs w:val="22"/>
            <w:lang w:val="ru-RU"/>
          </w:rPr>
          <w:t xml:space="preserve">.</w:t>
        </w:r>
        <w:r>
          <w:rPr>
            <w:rStyle w:val="896"/>
            <w:rFonts w:ascii="Verdana" w:hAnsi="Verdana" w:eastAsia="Verdana" w:cs="Verdana"/>
            <w:sz w:val="22"/>
            <w:szCs w:val="22"/>
          </w:rPr>
          <w:t xml:space="preserve">com</w:t>
        </w:r>
      </w:hyperlink>
      <w:r>
        <w:rPr>
          <w:rStyle w:val="957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,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тел.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+7 (923) 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22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81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.</w:t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0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10"/>
      <w:r/>
      <w:r>
        <w:rPr>
          <w:rFonts w:ascii="Verdana" w:hAnsi="Verdana" w:cs="Arial"/>
          <w:sz w:val="22"/>
          <w:szCs w:val="22"/>
        </w:rPr>
      </w:r>
    </w:p>
    <w:p>
      <w:pPr>
        <w:contextualSpacing/>
        <w:ind w:left="851"/>
        <w:jc w:val="both"/>
        <w:spacing w:before="120" w:after="80"/>
        <w:tabs>
          <w:tab w:val="left" w:pos="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3" w:tooltip="http://www.hawk.ru" w:history="1">
        <w:r>
          <w:rPr>
            <w:rStyle w:val="896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896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896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Закупки).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  <w:r>
        <w:rPr>
          <w:rFonts w:ascii="Verdana" w:hAnsi="Verdana" w:cs="Arial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Претендент следит самостоятельно.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Запроса предложений,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</w:t>
      </w:r>
      <w:r>
        <w:rPr>
          <w:rFonts w:ascii="Verdana" w:hAnsi="Verdana" w:cs="Arial"/>
          <w:sz w:val="22"/>
          <w:szCs w:val="22"/>
        </w:rPr>
        <w:t xml:space="preserve">Запроса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не неся при этом никакой ответственности перед Претендентами.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723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1" w:name="_Toc148353295"/>
      <w:r/>
      <w:bookmarkStart w:id="12" w:name="_Toc148524228"/>
      <w:r/>
      <w:bookmarkStart w:id="13" w:name="_Toc165090132"/>
      <w:r>
        <w:rPr>
          <w:rFonts w:ascii="Verdana" w:hAnsi="Verdana"/>
          <w:sz w:val="22"/>
          <w:szCs w:val="22"/>
        </w:rPr>
        <w:t xml:space="preserve">Порядок предоставления Предложений.</w:t>
      </w:r>
      <w:bookmarkEnd w:id="11"/>
      <w:r/>
      <w:bookmarkEnd w:id="12"/>
      <w:r/>
      <w:bookmarkEnd w:id="13"/>
      <w:r/>
      <w:r>
        <w:rPr>
          <w:rFonts w:ascii="Verdana" w:hAnsi="Verdana"/>
          <w:sz w:val="22"/>
          <w:szCs w:val="22"/>
        </w:rPr>
      </w:r>
    </w:p>
    <w:p>
      <w:pPr>
        <w:pStyle w:val="724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4" w:name="_Toc148353296"/>
      <w:r/>
      <w:bookmarkStart w:id="15" w:name="_Toc148524229"/>
      <w:r/>
      <w:bookmarkStart w:id="16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предоставления Предложения.</w:t>
      </w:r>
      <w:bookmarkEnd w:id="14"/>
      <w:r/>
      <w:bookmarkEnd w:id="15"/>
      <w:r/>
      <w:bookmarkEnd w:id="16"/>
      <w:r/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направляет Предложение на участие в Запросе предложений на адрес электронной почты Организатора (п. 3.1.1 настоящей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Предложением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3.1.2 настоящей Инструкции).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данных, копии паспортов должны быть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электронной почты Организатора (п. 3.1.1 настоящей Инструкции) отдельным архивным файлом с установленным паролем.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согласием на обработку персональных данных и копиями паспортов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3.1.2 настоящей Инструкции).</w:t>
      </w:r>
      <w:r>
        <w:rPr>
          <w:rFonts w:ascii="Verdana" w:hAnsi="Verdana" w:cs="Arial"/>
          <w:sz w:val="22"/>
          <w:szCs w:val="22"/>
        </w:rPr>
      </w:r>
    </w:p>
    <w:p>
      <w:pPr>
        <w:pStyle w:val="724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Предложения.</w:t>
      </w:r>
      <w:bookmarkEnd w:id="17"/>
      <w:r/>
      <w:bookmarkEnd w:id="18"/>
      <w:r/>
      <w:bookmarkEnd w:id="19"/>
      <w:r/>
      <w:r>
        <w:rPr>
          <w:rFonts w:ascii="Verdana" w:hAnsi="Verdana" w:cs="Arial"/>
          <w:sz w:val="22"/>
          <w:szCs w:val="22"/>
        </w:rPr>
      </w:r>
    </w:p>
    <w:p>
      <w:pPr>
        <w:pStyle w:val="92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  <w:r>
        <w:rPr>
          <w:rFonts w:ascii="Verdana" w:hAnsi="Verdana"/>
          <w:sz w:val="22"/>
          <w:szCs w:val="22"/>
        </w:rPr>
      </w:r>
    </w:p>
    <w:p>
      <w:pPr>
        <w:pStyle w:val="92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</w:p>
    <w:p>
      <w:pPr>
        <w:pStyle w:val="92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Style w:val="947"/>
          <w:rFonts w:ascii="Verdana" w:hAnsi="Verdana"/>
          <w:sz w:val="22"/>
          <w:szCs w:val="22"/>
          <w:lang w:eastAsia="ru-RU"/>
        </w:rPr>
      </w:pPr>
      <w:r>
        <w:rPr>
          <w:rStyle w:val="947"/>
          <w:rFonts w:ascii="Verdana" w:hAnsi="Verdana"/>
          <w:sz w:val="22"/>
          <w:szCs w:val="22"/>
        </w:rPr>
        <w:t xml:space="preserve">Претендент вправе подать только </w:t>
      </w:r>
      <w:r>
        <w:rPr>
          <w:rStyle w:val="947"/>
          <w:rFonts w:ascii="Verdana" w:hAnsi="Verdana"/>
          <w:b/>
          <w:bCs/>
          <w:sz w:val="22"/>
          <w:szCs w:val="22"/>
          <w:u w:val="single"/>
        </w:rPr>
        <w:t xml:space="preserve">одно</w:t>
      </w:r>
      <w:r>
        <w:rPr>
          <w:rStyle w:val="947"/>
          <w:rFonts w:ascii="Verdana" w:hAnsi="Verdana"/>
          <w:sz w:val="22"/>
          <w:szCs w:val="22"/>
        </w:rPr>
        <w:t xml:space="preserve"> Предложение на участие в </w:t>
      </w:r>
      <w:r>
        <w:rPr>
          <w:rFonts w:ascii="Verdana" w:hAnsi="Verdana"/>
          <w:sz w:val="22"/>
          <w:szCs w:val="22"/>
        </w:rPr>
        <w:t xml:space="preserve">Запросе предложений</w:t>
      </w:r>
      <w:r>
        <w:rPr>
          <w:rStyle w:val="947"/>
          <w:rFonts w:ascii="Verdana" w:hAnsi="Verdana"/>
          <w:sz w:val="22"/>
          <w:szCs w:val="22"/>
        </w:rPr>
        <w:t xml:space="preserve">.</w:t>
      </w:r>
      <w:r>
        <w:rPr>
          <w:rStyle w:val="947"/>
          <w:rFonts w:ascii="Verdana" w:hAnsi="Verdana"/>
          <w:sz w:val="22"/>
          <w:szCs w:val="22"/>
          <w:lang w:eastAsia="ru-RU"/>
        </w:rPr>
      </w:r>
    </w:p>
    <w:p>
      <w:pPr>
        <w:pStyle w:val="92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947"/>
          <w:rFonts w:ascii="Verdana" w:hAnsi="Verdana"/>
          <w:sz w:val="22"/>
          <w:szCs w:val="22"/>
        </w:rPr>
        <w:t xml:space="preserve">Предложение Претендента должно быть</w:t>
      </w:r>
      <w:r>
        <w:rPr>
          <w:rStyle w:val="947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</w:t>
      </w:r>
      <w:r>
        <w:rPr>
          <w:rFonts w:ascii="Verdana" w:hAnsi="Verdana"/>
          <w:sz w:val="22"/>
          <w:szCs w:val="22"/>
        </w:rPr>
      </w:r>
    </w:p>
    <w:p>
      <w:pPr>
        <w:pStyle w:val="92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должны быть должным образом оформлены.</w:t>
      </w:r>
      <w:bookmarkStart w:id="20" w:name="_Toc165090135"/>
      <w:r/>
      <w:r>
        <w:rPr>
          <w:rFonts w:ascii="Verdana" w:hAnsi="Verdana"/>
          <w:sz w:val="22"/>
          <w:szCs w:val="22"/>
        </w:rPr>
      </w:r>
    </w:p>
    <w:p>
      <w:pPr>
        <w:pStyle w:val="724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Состав предложения Претендента указан в пункте 3.</w:t>
      </w:r>
      <w:bookmarkEnd w:id="20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723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Требования и критерии, предъявляемые к Претенденту.</w:t>
      </w:r>
      <w:bookmarkEnd w:id="0"/>
      <w:r/>
      <w:bookmarkEnd w:id="1"/>
      <w:r/>
      <w:bookmarkEnd w:id="21"/>
      <w:r/>
      <w:bookmarkEnd w:id="22"/>
      <w:r/>
      <w:r>
        <w:rPr>
          <w:rFonts w:ascii="Verdana" w:hAnsi="Verdana"/>
          <w:sz w:val="22"/>
          <w:szCs w:val="22"/>
        </w:rPr>
      </w:r>
    </w:p>
    <w:p>
      <w:pPr>
        <w:pStyle w:val="72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Запроса предложений, которая уточняет, разъясняет и дополняет положения разделов 1 «Общие положения» и 2 «Порядок предоставления Предложений».</w:t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72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/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9479"/>
      </w:tblGrid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hyperlink r:id="rId14" w:tooltip="mailto:shambelskaya.yv@hc-avangard.com" w:history="1">
              <w:r>
                <w:rPr>
                  <w:rStyle w:val="896"/>
                  <w:rFonts w:ascii="Verdana" w:hAnsi="Verdana" w:eastAsia="Verdana" w:cs="Verdana"/>
                  <w:sz w:val="22"/>
                  <w:szCs w:val="22"/>
                </w:rPr>
                <w:t xml:space="preserve">ivanov.da@hc-avangard.com</w:t>
              </w:r>
            </w:hyperlink>
            <w:r/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r>
              <w:rPr>
                <w:rStyle w:val="896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«2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июня 2024 года;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и время окончания приема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ию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2024 года, до 15 часов 00 минут (время местное, г. Омск).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Претендент вправе подать Предложение на участие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Запросе предложений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 любое время до даты и времени окончания срока приема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ию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2024 года, в 15 часов 00 минут (время местное, г. Омск).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 «ХК «Авангард» оставляет за собой право изменить время проведения вскрытия Предложений.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91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Обязательные требования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Непроведение ликвидации Претендента и отсутствие решения арбитражного суда о признании Претендента банкротом;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Неприостановление деятельности Претендента на день подачи предложения на участие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Отсутствие задолженности в соответствии с законодательством Российской Федерации;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Отсутствие сведений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 в реестрах недобросовестных поставщиков, предусмотренных Федеральным зак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Сводной анкете (Форма № 4).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 – не менее 2 (двух) лет.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поставок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товаров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не менее 2 (двух) лет.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№ 3 с приложением копий договоров в качестве подтверждения опыта поставок аналогичных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8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Стоимость Предложения, указываемая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является окончательной, формируется с учетом всех возможных затрат (изготовление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продукции, погрузка/разгрузка, доставка до места поставки, а также все налоги (в т. ч. НДС), сборы, пошлины и другие обязательные платежи) в рублях Российской Федерации и должна соответствовать стоимости, указываемой в Коммерческом предложении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(Приложение к Форме № 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bookmarkEnd w:id="28"/>
            <w:r/>
            <w:r>
              <w:rPr>
                <w:rFonts w:ascii="Verdana" w:hAnsi="Verdana" w:cs="Arial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2)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3)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(Форма № 4)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их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первом обращении контрагента в текущем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повторном участии в закупках ХК «Авангард»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 (форма прилагается).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3.3.7.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оформлению Предложения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подготовке Предложения и документов, входящих в состав такого Предложения, не допускается применение факсимильных подписей.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3.4.4.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представляемые Претендентами в составе Предложения, должны быть заполнены по 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3.4.5.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3.4.6.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Предложениях Претендентов, не должны допускать двусмысленных толкований.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3.4.7.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входящих в состав Предложения, имеются расхождения между обозначением сумм прописью и цифрами, то Организатором принимается к рассмотрению сумма, указанная прописью.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3.4.8.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 средств в Предложении 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иложениях к нему должны быть выражены в российских рублях, за исключением следующего: к Предложению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  <w:bookmarkEnd w:id="29"/>
            <w:r/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Представленные в составе Предложения документы НЕ возвращаются Претенденту, кроме отозванных Претендентами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Style w:val="915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915"/>
                <w:rFonts w:ascii="Verdana" w:hAnsi="Verdana"/>
                <w:color w:val="000000"/>
                <w:sz w:val="22"/>
                <w:szCs w:val="22"/>
              </w:rPr>
              <w:t xml:space="preserve">Критерии определения победителя</w:t>
            </w:r>
            <w:r>
              <w:rPr>
                <w:rStyle w:val="915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27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pStyle w:val="754"/>
              <w:numPr>
                <w:ilvl w:val="0"/>
                <w:numId w:val="14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Стоимость изготовления и поставки 1 тиража трещоток в количестве 1 000 штук;</w:t>
            </w:r>
            <w:r>
              <w:rPr>
                <w:rFonts w:ascii="Verdana" w:hAnsi="Verdana" w:cs="Arial"/>
              </w:rPr>
            </w:r>
          </w:p>
          <w:p>
            <w:pPr>
              <w:pStyle w:val="754"/>
              <w:numPr>
                <w:ilvl w:val="0"/>
                <w:numId w:val="14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Стоимость изготовления и поставки 1 тиража трещоток в количестве 3 000 штук;</w:t>
            </w:r>
            <w:r>
              <w:rPr>
                <w:rFonts w:ascii="Verdana" w:hAnsi="Verdana" w:cs="Arial"/>
              </w:rPr>
            </w:r>
          </w:p>
          <w:p>
            <w:pPr>
              <w:pStyle w:val="754"/>
              <w:numPr>
                <w:ilvl w:val="0"/>
                <w:numId w:val="14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Стоимость изготовления и поставки 1 тиража трещоток в количестве 12 000 штук;</w:t>
            </w:r>
            <w:r>
              <w:rPr>
                <w:rFonts w:ascii="Verdana" w:hAnsi="Verdana" w:cs="Arial"/>
              </w:rPr>
            </w:r>
          </w:p>
          <w:p>
            <w:pPr>
              <w:pStyle w:val="754"/>
              <w:numPr>
                <w:ilvl w:val="0"/>
                <w:numId w:val="14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Стоимость изготовления и поставки 1 тиража трещоток в количестве 36 000 штук;</w:t>
            </w:r>
            <w:r>
              <w:rPr>
                <w:rFonts w:ascii="Verdana" w:hAnsi="Verdana" w:cs="Arial"/>
              </w:rPr>
            </w:r>
          </w:p>
          <w:p>
            <w:pPr>
              <w:pStyle w:val="754"/>
              <w:numPr>
                <w:ilvl w:val="0"/>
                <w:numId w:val="14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Стоимость изготовления и поставки 1 тиража трещоток в количестве 48 000 штук.</w:t>
            </w:r>
            <w:r>
              <w:rPr>
                <w:rFonts w:ascii="Verdana" w:hAnsi="Verdana" w:cs="Arial"/>
              </w:rPr>
            </w:r>
          </w:p>
        </w:tc>
      </w:tr>
    </w:tbl>
    <w:p>
      <w:pPr>
        <w:pStyle w:val="723"/>
        <w:numPr>
          <w:ilvl w:val="0"/>
          <w:numId w:val="5"/>
        </w:numPr>
        <w:ind w:left="0" w:right="424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Ref280628037"/>
      <w:r/>
      <w:bookmarkStart w:id="31" w:name="_Toc165090141"/>
      <w:r/>
      <w:bookmarkStart w:id="32" w:name="_Toc148524241"/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приложения к нему на изготовление и поставку трещоток для болельщиков прилагаются к документации </w:t>
      </w:r>
      <w:r>
        <w:rPr>
          <w:rFonts w:ascii="Verdana" w:hAnsi="Verdana"/>
          <w:color w:val="000000"/>
          <w:sz w:val="22"/>
          <w:szCs w:val="22"/>
        </w:rPr>
        <w:t xml:space="preserve">о Запросе предложений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30"/>
      <w:r>
        <w:rPr>
          <w:rFonts w:ascii="Verdana" w:hAnsi="Verdana"/>
          <w:color w:val="000000"/>
          <w:sz w:val="22"/>
          <w:szCs w:val="22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723"/>
        <w:numPr>
          <w:ilvl w:val="0"/>
          <w:numId w:val="5"/>
        </w:numPr>
        <w:ind w:left="709" w:hanging="709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Проект договора прилагается к документации </w:t>
      </w:r>
      <w:r>
        <w:rPr>
          <w:rFonts w:ascii="Verdana" w:hAnsi="Verdana"/>
          <w:color w:val="000000"/>
          <w:sz w:val="22"/>
          <w:szCs w:val="22"/>
        </w:rPr>
        <w:t xml:space="preserve">о Запросе предложений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/>
      <w:r>
        <w:rPr>
          <w:rFonts w:ascii="Verdana" w:hAnsi="Verdana"/>
          <w:sz w:val="22"/>
          <w:szCs w:val="22"/>
        </w:rPr>
      </w:r>
    </w:p>
    <w:p>
      <w:pPr>
        <w:pStyle w:val="723"/>
        <w:numPr>
          <w:ilvl w:val="0"/>
          <w:numId w:val="5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Образцы форм для заполнения.</w:t>
      </w:r>
      <w:bookmarkEnd w:id="32"/>
      <w:r/>
      <w:bookmarkEnd w:id="33"/>
      <w:r/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/>
      <w:bookmarkStart w:id="34" w:name="_Toc148353306"/>
      <w:r/>
      <w:bookmarkStart w:id="35" w:name="_Toc148353307"/>
      <w:r/>
      <w:bookmarkStart w:id="36" w:name="_Toc148524242"/>
      <w:r/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быть заверены подписью уполномоченного лица и печатью Претендента.</w:t>
      </w:r>
      <w:bookmarkEnd w:id="34"/>
      <w:r/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724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15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915"/>
          <w:rFonts w:ascii="Verdana" w:hAnsi="Verdana"/>
          <w:color w:val="000000"/>
          <w:sz w:val="22"/>
          <w:szCs w:val="22"/>
        </w:rPr>
        <w:t xml:space="preserve">Форма № 1</w:t>
      </w:r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15"/>
          <w:rFonts w:ascii="Verdana" w:hAnsi="Verdana"/>
          <w:color w:val="000000"/>
          <w:sz w:val="22"/>
          <w:szCs w:val="22"/>
        </w:rPr>
      </w:pPr>
      <w:r>
        <w:rPr>
          <w:rStyle w:val="915"/>
          <w:rFonts w:ascii="Verdana" w:hAnsi="Verdana"/>
          <w:color w:val="000000"/>
          <w:sz w:val="22"/>
          <w:szCs w:val="22"/>
        </w:rPr>
        <w:t xml:space="preserve">Предложение</w:t>
      </w:r>
      <w:bookmarkEnd w:id="37"/>
      <w:r>
        <w:rPr>
          <w:rStyle w:val="915"/>
          <w:rFonts w:ascii="Verdana" w:hAnsi="Verdana"/>
          <w:color w:val="000000"/>
          <w:sz w:val="22"/>
          <w:szCs w:val="22"/>
        </w:rPr>
        <w:t xml:space="preserve"> к Запросу предложений</w:t>
      </w:r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15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915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915"/>
          <w:rFonts w:ascii="Verdana" w:hAnsi="Verdana"/>
          <w:color w:val="000000"/>
          <w:sz w:val="22"/>
          <w:szCs w:val="22"/>
        </w:rPr>
        <w:t xml:space="preserve">8</w:t>
      </w:r>
      <w:r>
        <w:rPr>
          <w:rStyle w:val="915"/>
          <w:rFonts w:ascii="Verdana" w:hAnsi="Verdana"/>
          <w:color w:val="000000"/>
          <w:sz w:val="22"/>
          <w:szCs w:val="22"/>
        </w:rPr>
        <w:t xml:space="preserve">-2024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изготовление и поставку трещоток для болельщиков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Предлагаемый нами товар будет соответствовать техническим, качественным и количественным характеристикам, установленным в предоставленном нам пакете документов.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Стоимость Предложения:</w:t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2.1.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Стоимость изготовления и поставки 1 тиража трещоток в количестве 1 000 штук:</w:t>
      </w:r>
      <w:r>
        <w:rPr>
          <w:rFonts w:ascii="Verdana" w:hAnsi="Verdana" w:cs="Arial"/>
          <w:sz w:val="22"/>
          <w:szCs w:val="22"/>
        </w:rPr>
        <w:t xml:space="preserve"> ______________ (  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с учетом НДС/НДС не облагается*.</w:t>
      </w:r>
      <w:r/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2.2. Стоимость изготовления и поставки 1 тиража трещоток в количестве 3 000 штук:</w:t>
      </w:r>
      <w:r>
        <w:rPr>
          <w:rFonts w:ascii="Verdana" w:hAnsi="Verdana" w:cs="Arial"/>
          <w:sz w:val="22"/>
          <w:szCs w:val="22"/>
        </w:rPr>
        <w:t xml:space="preserve"> ______________ (  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с учетом НДС/НДС не облагается*.</w:t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2.3. Стоимость изготовления и поставки 1 тиража трещоток в количестве 12 000 штук:</w:t>
      </w:r>
      <w:r>
        <w:rPr>
          <w:rFonts w:ascii="Verdana" w:hAnsi="Verdana" w:cs="Arial"/>
          <w:sz w:val="22"/>
          <w:szCs w:val="22"/>
        </w:rPr>
        <w:t xml:space="preserve"> ______________ (  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с учетом НДС/НДС не облагается*.</w:t>
      </w:r>
      <w:r/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2.4. Стоимость изготовления и поставки 1 тиража трещоток в количестве 36 000 штук:</w:t>
      </w:r>
      <w:r>
        <w:rPr>
          <w:rFonts w:ascii="Verdana" w:hAnsi="Verdana" w:cs="Arial"/>
          <w:sz w:val="22"/>
          <w:szCs w:val="22"/>
        </w:rPr>
        <w:t xml:space="preserve"> ______________ (  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с учетом НДС/НДС не облагается*.</w:t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2.5. Стоимость изготовления и поставки 1 тиража трещоток в количестве 48 000 штук:</w:t>
      </w:r>
      <w:r>
        <w:rPr>
          <w:rFonts w:ascii="Verdana" w:hAnsi="Verdana" w:cs="Arial"/>
          <w:sz w:val="22"/>
          <w:szCs w:val="22"/>
        </w:rPr>
        <w:t xml:space="preserve"> ______________ (  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с учетом НДС/НДС не облагается*.</w:t>
      </w:r>
      <w:r/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/>
      <w:bookmarkStart w:id="38" w:name="undefined"/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 Предложения сформирована с учетом всех возможных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(изготовление продукции, погрузка/разгрузка, доставка до места поставки, а также все налоги (в т.ч. НДС), сборы, пошлины и другие обязательные платежи)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рублях Российской Федерации.</w:t>
      </w:r>
      <w:bookmarkEnd w:id="38"/>
      <w:r/>
      <w:r/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bCs/>
          <w:i/>
          <w:color w:val="808080"/>
          <w:spacing w:val="1"/>
          <w:sz w:val="22"/>
          <w:szCs w:val="22"/>
        </w:rPr>
      </w:pPr>
      <w:r>
        <w:rPr>
          <w:rStyle w:val="899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</w:t>
      </w:r>
      <w:r>
        <w:rPr>
          <w:rFonts w:ascii="Verdana" w:hAnsi="Verdana"/>
          <w:b/>
          <w:color w:val="ff0000"/>
          <w:sz w:val="18"/>
          <w:szCs w:val="18"/>
        </w:rPr>
        <w:t xml:space="preserve">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 или указать ссылку на статью НК РФ, в соответствии с которой товар не подлежит налогообложению.</w:t>
      </w:r>
      <w:r>
        <w:rPr>
          <w:rFonts w:ascii="Verdana" w:hAnsi="Verdana" w:cs="Arial"/>
          <w:bCs/>
          <w:i/>
          <w:color w:val="808080"/>
          <w:spacing w:val="1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и условия поставки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с 16.08.2024 по 31.05.2025. Поставка трещоток осуществляется по заявке Заказчика. Заявка с указанным объемом партии подается:</w:t>
      </w:r>
      <w:r>
        <w:rPr>
          <w:rFonts w:ascii="Verdana" w:hAnsi="Verdana" w:cs="Arial"/>
          <w:sz w:val="22"/>
          <w:szCs w:val="22"/>
        </w:rPr>
      </w:r>
    </w:p>
    <w:p>
      <w:pPr>
        <w:pStyle w:val="965"/>
        <w:ind w:left="466" w:right="125"/>
        <w:jc w:val="both"/>
      </w:pPr>
      <w:r>
        <w:t xml:space="preserve">- </w:t>
      </w:r>
      <w:r>
        <w:rPr>
          <w:highlight w:val="white"/>
        </w:rPr>
        <w:t xml:space="preserve">в период проведения Предсезонного турнира ХК «Авангард» и Регулярного Чемпионата КХЛ 2024 - 2025 гг. - н</w:t>
      </w:r>
      <w:r>
        <w:t xml:space="preserve">е менее, чем за </w:t>
      </w:r>
      <w:r>
        <w:rPr>
          <w:highlight w:val="white"/>
        </w:rPr>
        <w:t xml:space="preserve">6</w:t>
      </w:r>
      <w:r>
        <w:t xml:space="preserve"> дней до даты поставки продукции;</w:t>
      </w:r>
      <w:r/>
    </w:p>
    <w:p>
      <w:pPr>
        <w:ind w:left="425" w:right="12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- в период проведения серии Плей-офф Чемпионата КХЛ 2024 - 2025 гг. – не менее, чем за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3</w:t>
      </w:r>
      <w:r>
        <w:rPr>
          <w:rFonts w:ascii="Verdana" w:hAnsi="Verdana" w:eastAsia="Verdana" w:cs="Verdana"/>
          <w:sz w:val="22"/>
          <w:szCs w:val="22"/>
        </w:rPr>
        <w:t xml:space="preserve"> дня до даты поставки продукции.</w:t>
      </w:r>
      <w:r>
        <w:rPr>
          <w:rFonts w:ascii="Verdana" w:hAnsi="Verdana" w:cs="Verdana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оплата производится по факту поставки в течение 20 (двадцати) банковских дней с даты подписания товарной накладной либо УПД на основании выставленного счета.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 цены, указываемые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с момента заключения договора до полного исполнения Сторонами обязательств по договору.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предоставленной нам документации,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897"/>
        <w:gridCol w:w="5451"/>
      </w:tblGrid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955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Запроса предложений: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95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</w:t>
      </w:r>
      <w:r>
        <w:rPr>
          <w:rFonts w:ascii="Verdana" w:hAnsi="Verdana" w:cs="Arial"/>
          <w:sz w:val="22"/>
          <w:szCs w:val="22"/>
        </w:rPr>
        <w:t xml:space="preserve">придерживаться положений настоящего Предложения до момента заключения договора, а в случае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  <w:suppressLineNumbers w:val="0"/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/>
      <w:bookmarkEnd w:id="35"/>
      <w:r/>
      <w:bookmarkEnd w:id="36"/>
      <w:r>
        <w:rPr>
          <w:rFonts w:ascii="Verdana" w:hAnsi="Verdana"/>
          <w:b/>
          <w:bCs/>
          <w:sz w:val="22"/>
          <w:szCs w:val="22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 прилагается к Документации о Запросе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8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 отдельным файлом под названием «Приложение к Форме № 1»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rPr>
          <w:b/>
          <w:bCs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851" w:right="567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/>
          <w:bCs/>
        </w:rPr>
        <w:t xml:space="preserve">Претендент 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также коммерческое предложение в формате 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</w:r>
    </w:p>
    <w:p>
      <w:pPr>
        <w:jc w:val="right"/>
        <w:rPr>
          <w:rStyle w:val="915"/>
          <w:rFonts w:ascii="Verdana" w:hAnsi="Verdana"/>
          <w:color w:val="000000"/>
          <w:sz w:val="22"/>
          <w:szCs w:val="22"/>
        </w:rPr>
      </w:pPr>
      <w:r>
        <w:rPr>
          <w:rStyle w:val="915"/>
          <w:rFonts w:ascii="Verdana" w:hAnsi="Verdana"/>
          <w:color w:val="000000"/>
          <w:sz w:val="22"/>
          <w:szCs w:val="22"/>
        </w:rPr>
        <w:t xml:space="preserve">Форма № 2</w:t>
      </w:r>
      <w:bookmarkEnd w:id="39"/>
      <w:r/>
      <w:bookmarkEnd w:id="40"/>
      <w:r/>
      <w:bookmarkEnd w:id="41"/>
      <w:r/>
      <w:bookmarkEnd w:id="42"/>
      <w:r/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ind w:left="6237"/>
        <w:jc w:val="right"/>
        <w:widowControl w:val="off"/>
        <w:tabs>
          <w:tab w:val="left" w:pos="6946" w:leader="none"/>
        </w:tabs>
        <w:rPr>
          <w:rStyle w:val="915"/>
          <w:rFonts w:ascii="Verdana" w:hAnsi="Verdana"/>
          <w:color w:val="000000"/>
          <w:sz w:val="22"/>
          <w:szCs w:val="22"/>
        </w:rPr>
      </w:pPr>
      <w:r>
        <w:rPr>
          <w:rStyle w:val="915"/>
          <w:rFonts w:ascii="Verdana" w:hAnsi="Verdana"/>
          <w:color w:val="000000"/>
          <w:sz w:val="22"/>
          <w:szCs w:val="22"/>
        </w:rPr>
        <w:t xml:space="preserve">Анкета Претендента</w:t>
      </w:r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</w:p>
    <w:p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10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336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5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5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5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соответствии с Учредительными документами)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Краткое наименование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 нахождение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Почтовый адрес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Руководителя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Главного бухгалтера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6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454" w:type="dxa"/>
            <w:vAlign w:val="center"/>
            <w:textDirection w:val="lrTb"/>
            <w:noWrap w:val="false"/>
          </w:tcPr>
          <w:p>
            <w:pPr>
              <w:pStyle w:val="723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454" w:type="dxa"/>
            <w:vAlign w:val="center"/>
            <w:textDirection w:val="lrTb"/>
            <w:noWrap w:val="false"/>
          </w:tcPr>
          <w:p>
            <w:pPr>
              <w:pStyle w:val="72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 банк (филиал иностранного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Корреспондентский счет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454" w:type="dxa"/>
            <w:vAlign w:val="center"/>
            <w:textDirection w:val="lrTb"/>
            <w:noWrap w:val="false"/>
          </w:tcPr>
          <w:p>
            <w:pPr>
              <w:pStyle w:val="72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Валютный счет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 корреспондент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vAlign w:val="center"/>
            <w:textDirection w:val="lrTb"/>
            <w:noWrap w:val="false"/>
          </w:tcPr>
          <w:p>
            <w:pPr>
              <w:pStyle w:val="72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SWIFT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                       Печать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(фамилия, имя, отчество, должность)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паспортов руководителя организации и главного бухгалтера, а также их согласие на обработку персональных данных прикладываются только при первом обращении контрагента в текущем году.</w:t>
      </w:r>
      <w:r>
        <w:rPr>
          <w:rFonts w:ascii="Verdana" w:hAnsi="Verdana" w:cs="Arial"/>
          <w:bCs/>
          <w:sz w:val="22"/>
          <w:szCs w:val="22"/>
        </w:rPr>
      </w:r>
    </w:p>
    <w:p>
      <w:pPr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При участии в последующих закупках ХК «Авангард»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люди.</w:t>
      </w:r>
      <w:r>
        <w:rPr>
          <w:rFonts w:ascii="Verdana" w:hAnsi="Verdana" w:cs="Arial"/>
          <w:bCs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выполнения аналогичных договоров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/>
      <w:bookmarkStart w:id="43" w:name="_Toc426043060"/>
      <w:r/>
      <w:bookmarkStart w:id="44" w:name="_Toc426043508"/>
      <w:r/>
      <w:bookmarkStart w:id="45" w:name="_Toc426043552"/>
      <w:r/>
      <w:bookmarkStart w:id="46" w:name="_Toc426043596"/>
      <w:r/>
      <w:bookmarkStart w:id="47" w:name="_Toc426043756"/>
      <w:r/>
      <w:bookmarkStart w:id="48" w:name="_Toc426102620"/>
      <w:r/>
      <w:bookmarkStart w:id="49" w:name="_Toc498952721"/>
      <w:r>
        <w:rPr>
          <w:rFonts w:ascii="Verdana" w:hAnsi="Verdana" w:cs="Arial"/>
          <w:b/>
          <w:bCs/>
          <w:sz w:val="22"/>
          <w:szCs w:val="22"/>
        </w:rPr>
        <w:t xml:space="preserve">Опыт выполнения аналогичных договоров (контрактов)</w:t>
      </w:r>
      <w:bookmarkEnd w:id="43"/>
      <w:r/>
      <w:bookmarkEnd w:id="44"/>
      <w:r/>
      <w:bookmarkEnd w:id="45"/>
      <w:r/>
      <w:bookmarkEnd w:id="46"/>
      <w:r/>
      <w:bookmarkEnd w:id="47"/>
      <w:r/>
      <w:bookmarkEnd w:id="48"/>
      <w:r/>
      <w:bookmarkEnd w:id="49"/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2 года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2 </w:t>
      </w:r>
      <w:r>
        <w:rPr>
          <w:rFonts w:ascii="Verdana" w:hAnsi="Verdana" w:cs="Arial"/>
          <w:spacing w:val="-8"/>
          <w:sz w:val="22"/>
          <w:szCs w:val="22"/>
        </w:rPr>
        <w:t xml:space="preserve">года:</w:t>
      </w:r>
      <w:r>
        <w:rPr>
          <w:rFonts w:ascii="Verdana" w:hAnsi="Verdana" w:cs="Arial"/>
          <w:spacing w:val="-8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(наименование, краткое описание предусмотренных договором работ/услуг)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стоимость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(сумма всего договора по завершении)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заключения/ завершения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(месяц, год)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  <w:r>
        <w:rPr>
          <w:rFonts w:ascii="Arial" w:hAnsi="Arial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915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915"/>
          <w:rFonts w:ascii="Verdana" w:hAnsi="Verdana"/>
          <w:color w:val="000000"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915"/>
          <w:rFonts w:ascii="Verdana" w:hAnsi="Verdana"/>
          <w:color w:val="000000"/>
          <w:sz w:val="22"/>
          <w:szCs w:val="22"/>
        </w:rPr>
      </w:pPr>
      <w:r>
        <w:rPr>
          <w:rStyle w:val="915"/>
          <w:rFonts w:ascii="Verdana" w:hAnsi="Verdana"/>
          <w:color w:val="000000"/>
          <w:sz w:val="22"/>
          <w:szCs w:val="22"/>
        </w:rPr>
        <w:t xml:space="preserve">Форма № 4</w:t>
      </w:r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915"/>
          <w:rFonts w:ascii="Verdana" w:hAnsi="Verdana"/>
          <w:color w:val="000000"/>
          <w:sz w:val="22"/>
          <w:szCs w:val="22"/>
        </w:rPr>
      </w:pPr>
      <w:r>
        <w:rPr>
          <w:rStyle w:val="915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изготовление и поставку трещоток для болельщиков</w:t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0" w:name="_Toc426043760"/>
      <w:r/>
      <w:bookmarkStart w:id="51" w:name="_Toc426102624"/>
      <w:r/>
      <w:bookmarkStart w:id="52" w:name="_Toc498952723"/>
      <w:r/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</w:t>
      </w:r>
      <w:bookmarkEnd w:id="50"/>
      <w:r/>
      <w:bookmarkEnd w:id="51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2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/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(не менее 2 лет)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поставок аналогичных товаров не менее 2 (двух) лет</w:t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</w:r>
      <w:r>
        <w:rPr>
          <w:rFonts w:ascii="Verdana" w:hAnsi="Verdana" w:cs="Arial"/>
          <w:sz w:val="22"/>
          <w:szCs w:val="22"/>
        </w:rPr>
        <w:tab/>
        <w:t xml:space="preserve">_______________          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rPr>
          <w:rStyle w:val="915"/>
          <w:rFonts w:ascii="Verdana" w:hAnsi="Verdana"/>
          <w:color w:val="000000"/>
          <w:sz w:val="22"/>
          <w:szCs w:val="22"/>
        </w:rPr>
      </w:pPr>
      <w:r>
        <w:rPr>
          <w:rStyle w:val="915"/>
          <w:rFonts w:ascii="Verdana" w:hAnsi="Verdana"/>
          <w:color w:val="000000"/>
          <w:sz w:val="22"/>
          <w:szCs w:val="22"/>
        </w:rPr>
        <w:t xml:space="preserve">Согласие на обработку персональных данных</w:t>
      </w:r>
      <w:r>
        <w:rPr>
          <w:rStyle w:val="915"/>
          <w:rFonts w:ascii="Verdana" w:hAnsi="Verdana"/>
          <w:color w:val="000000"/>
          <w:sz w:val="22"/>
          <w:szCs w:val="22"/>
        </w:rPr>
      </w:r>
    </w:p>
    <w:p>
      <w:pPr>
        <w:pStyle w:val="72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948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(Типовая форма)</w:t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персональных данных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94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1"/>
        <w:gridCol w:w="1276"/>
        <w:gridCol w:w="5776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textDirection w:val="lrTb"/>
            <w:noWrap w:val="false"/>
          </w:tcPr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4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4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776" w:type="dxa"/>
            <w:textDirection w:val="lrTb"/>
            <w:noWrap w:val="false"/>
          </w:tcPr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4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776" w:type="dxa"/>
            <w:textDirection w:val="lrTb"/>
            <w:noWrap w:val="false"/>
          </w:tcPr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  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4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776" w:type="dxa"/>
            <w:textDirection w:val="lrTb"/>
            <w:noWrap w:val="false"/>
          </w:tcPr>
          <w:p>
            <w:pPr>
              <w:pStyle w:val="94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949"/>
        <w:ind w:firstLine="567"/>
        <w:rPr>
          <w:rFonts w:ascii="Verdana" w:hAnsi="Verdana" w:cs="Arial"/>
          <w:spacing w:val="-1"/>
          <w:szCs w:val="22"/>
          <w:lang w:val="ru-RU"/>
        </w:rPr>
      </w:pPr>
      <w:r>
        <w:rPr>
          <w:rFonts w:ascii="Verdana" w:hAnsi="Verdana" w:cs="Arial"/>
          <w:spacing w:val="-1"/>
          <w:szCs w:val="22"/>
          <w:lang w:val="ru-RU"/>
        </w:rPr>
        <w:t xml:space="preserve">(орган, выдавший паспорт / дата выдачи)</w:t>
      </w:r>
      <w:r>
        <w:rPr>
          <w:rFonts w:ascii="Verdana" w:hAnsi="Verdana" w:cs="Arial"/>
          <w:spacing w:val="-1"/>
          <w:szCs w:val="22"/>
          <w:lang w:val="ru-RU"/>
        </w:rPr>
      </w:r>
    </w:p>
    <w:p>
      <w:pPr>
        <w:pStyle w:val="949"/>
        <w:ind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49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в соответствии с Федеральным законом «О персональных данных» от 27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июля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2006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</w:rPr>
        <w:t xml:space="preserve">N </w:t>
      </w:r>
      <w:r>
        <w:rPr>
          <w:rFonts w:ascii="Verdana" w:hAnsi="Verdana" w:cs="Arial"/>
          <w:szCs w:val="22"/>
          <w:lang w:val="ru-RU"/>
        </w:rPr>
        <w:t xml:space="preserve">152-ФЗ, своей волей и в своем интерес</w:t>
      </w:r>
      <w:r>
        <w:rPr>
          <w:rFonts w:ascii="Verdana" w:hAnsi="Verdana" w:cs="Arial"/>
          <w:szCs w:val="22"/>
          <w:lang w:val="ru-RU"/>
        </w:rPr>
        <w:t xml:space="preserve">е выражаю ООО «ХК «Авангард», зарегистрированному по адресу: Российская федерация, 644010, г. Омск, ул. Куйбышева, 132, корп. 3, согласие на обработку, включая сбор, систематизацию, хранение, уточнение, использование, уничтожение моих персональных данных (</w:t>
      </w:r>
      <w:r>
        <w:rPr>
          <w:rFonts w:ascii="Verdana" w:hAnsi="Verdana" w:cs="Arial"/>
          <w:i/>
          <w:iCs/>
          <w:szCs w:val="22"/>
          <w:lang w:val="ru-RU"/>
        </w:rPr>
        <w:t xml:space="preserve">Ф.И.О., даты и места рождения, гражданства, места жительства, паспортных данных</w:t>
      </w:r>
      <w:r>
        <w:rPr>
          <w:rFonts w:ascii="Verdana" w:hAnsi="Verdana" w:cs="Arial"/>
          <w:szCs w:val="22"/>
          <w:lang w:val="ru-RU"/>
        </w:rPr>
        <w:t xml:space="preserve">) с использованием средств автоматизации или без использования таких средств </w:t>
      </w:r>
      <w:r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 ООО «ХК «Авангард».</w:t>
      </w:r>
      <w:r>
        <w:rPr>
          <w:rFonts w:ascii="Verdana" w:hAnsi="Verdana" w:cs="Arial"/>
          <w:color w:val="000000"/>
          <w:szCs w:val="22"/>
          <w:lang w:val="ru-RU"/>
        </w:rPr>
      </w:r>
    </w:p>
    <w:p>
      <w:pPr>
        <w:pStyle w:val="949"/>
        <w:ind w:right="283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ООО «ХК «Авангард» моих персональных данных и действует в течение всего периода сотрудничества с ООО «ХК «Авангард». Настоящее заявление может быть отозвано мной в письменной форме.</w:t>
      </w:r>
      <w:r>
        <w:rPr>
          <w:rFonts w:ascii="Verdana" w:hAnsi="Verdana" w:cs="Arial"/>
          <w:szCs w:val="22"/>
          <w:lang w:val="ru-RU"/>
        </w:rPr>
      </w:r>
    </w:p>
    <w:p>
      <w:pPr>
        <w:pStyle w:val="949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49"/>
        <w:ind w:right="-285" w:firstLine="567"/>
        <w:rPr>
          <w:rFonts w:ascii="Verdana" w:hAnsi="Verdana" w:cs="Arial"/>
          <w:spacing w:val="5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</w:r>
      <w:r>
        <w:rPr>
          <w:rFonts w:ascii="Verdana" w:hAnsi="Verdana" w:cs="Arial"/>
          <w:spacing w:val="5"/>
          <w:szCs w:val="22"/>
          <w:lang w:val="ru-RU"/>
        </w:rPr>
      </w:r>
    </w:p>
    <w:p>
      <w:pPr>
        <w:pStyle w:val="949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  <w:t xml:space="preserve">«___ »___________</w:t>
      </w:r>
      <w:r>
        <w:rPr>
          <w:rFonts w:ascii="Verdana" w:hAnsi="Verdana" w:cs="Arial"/>
          <w:szCs w:val="22"/>
          <w:lang w:val="ru-RU"/>
        </w:rPr>
        <w:tab/>
      </w:r>
      <w:r>
        <w:rPr>
          <w:rFonts w:ascii="Verdana" w:hAnsi="Verdana" w:cs="Arial"/>
          <w:spacing w:val="7"/>
          <w:szCs w:val="22"/>
          <w:lang w:val="ru-RU"/>
        </w:rPr>
        <w:t xml:space="preserve">2024 г.   </w:t>
      </w:r>
      <w:r>
        <w:rPr>
          <w:rFonts w:ascii="Verdana" w:hAnsi="Verdana" w:cs="Arial"/>
          <w:szCs w:val="22"/>
          <w:lang w:val="ru-RU"/>
        </w:rPr>
      </w:r>
    </w:p>
    <w:p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(должно быть составлено на фирменном бланке 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3" w:name="_Toc426043773"/>
      <w:r/>
      <w:bookmarkStart w:id="54" w:name="_Toc426102636"/>
      <w:r/>
      <w:bookmarkStart w:id="55" w:name="_Toc498952734"/>
      <w:r>
        <w:rPr>
          <w:rFonts w:ascii="Verdana" w:hAnsi="Verdana" w:cs="Arial"/>
          <w:b/>
          <w:sz w:val="22"/>
          <w:szCs w:val="22"/>
        </w:rPr>
        <w:t xml:space="preserve">Эл. Почта:</w:t>
      </w:r>
      <w:bookmarkEnd w:id="53"/>
      <w:r/>
      <w:bookmarkEnd w:id="54"/>
      <w:r/>
      <w:bookmarkEnd w:id="55"/>
      <w:r/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ПОДТВЕРЖДЕНИЕ СОГЛАСИЯ С УСЛОВИЯМИ ДОГОВОРА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И ПРИЛОЖЕНИЯМИ К НЕМУ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 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 договора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пр</w:t>
      </w:r>
      <w:r>
        <w:rPr>
          <w:rFonts w:ascii="Verdana" w:hAnsi="Verdana" w:cs="Arial"/>
          <w:sz w:val="22"/>
          <w:szCs w:val="22"/>
        </w:rPr>
        <w:t xml:space="preserve">иложениями к нему и готово осуществить изготовление и поставу трещоток для болельщиков в соответствии и на условиях, изложенных в проекте типового договора (в том числе изложенным в приложениях), представленном в составе Документации о Запросе предложений.</w:t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/>
      <w:bookmarkStart w:id="56" w:name="_Toc426102638"/>
      <w:r/>
      <w:bookmarkStart w:id="57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bookmarkEnd w:id="56"/>
      <w:r/>
      <w:bookmarkEnd w:id="57"/>
      <w:r/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«Желательные»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_______________            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sectPr>
      <w:footerReference w:type="default" r:id="rId9"/>
      <w:footerReference w:type="even" r:id="rId10"/>
      <w:footnotePr>
        <w:numFmt w:val="chicago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06-29T11:26:25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дату (как в заказе)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C9EA7E4" w16cex:dateUtc="2023-06-29T05:26:25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C9EA7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19"/>
      </w:rPr>
      <w:framePr w:wrap="around" w:vAnchor="text" w:hAnchor="margin" w:xAlign="right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>
      <w:rPr>
        <w:rStyle w:val="919"/>
      </w:rPr>
    </w:r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pStyle w:val="939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1">
    <w:multiLevelType w:val="hybridMultilevel"/>
    <w:lvl w:ilvl="0">
      <w:start w:val="1"/>
      <w:numFmt w:val="decimal"/>
      <w:pStyle w:val="944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Teamlab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 w:default="1">
    <w:name w:val="Normal"/>
    <w:qFormat/>
    <w:rPr>
      <w:sz w:val="24"/>
      <w:szCs w:val="24"/>
    </w:rPr>
  </w:style>
  <w:style w:type="paragraph" w:styleId="721">
    <w:name w:val="Heading 1"/>
    <w:basedOn w:val="720"/>
    <w:next w:val="720"/>
    <w:link w:val="745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22">
    <w:name w:val="Heading 2"/>
    <w:basedOn w:val="720"/>
    <w:next w:val="720"/>
    <w:link w:val="7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3">
    <w:name w:val="Heading 3"/>
    <w:basedOn w:val="720"/>
    <w:next w:val="720"/>
    <w:link w:val="915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24">
    <w:name w:val="Heading 4"/>
    <w:basedOn w:val="720"/>
    <w:next w:val="720"/>
    <w:link w:val="748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725">
    <w:name w:val="Heading 5"/>
    <w:basedOn w:val="720"/>
    <w:next w:val="720"/>
    <w:link w:val="74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26">
    <w:name w:val="Heading 6"/>
    <w:basedOn w:val="720"/>
    <w:next w:val="720"/>
    <w:link w:val="75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27">
    <w:name w:val="Heading 7"/>
    <w:basedOn w:val="720"/>
    <w:next w:val="720"/>
    <w:link w:val="947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728">
    <w:name w:val="Heading 8"/>
    <w:basedOn w:val="720"/>
    <w:next w:val="720"/>
    <w:link w:val="951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729">
    <w:name w:val="Heading 9"/>
    <w:basedOn w:val="720"/>
    <w:next w:val="720"/>
    <w:link w:val="75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34" w:customStyle="1">
    <w:name w:val="Heading 2 Char"/>
    <w:uiPriority w:val="9"/>
    <w:rPr>
      <w:rFonts w:ascii="Arial" w:hAnsi="Arial" w:eastAsia="Arial" w:cs="Arial"/>
      <w:sz w:val="34"/>
    </w:rPr>
  </w:style>
  <w:style w:type="character" w:styleId="735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37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38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39" w:customStyle="1">
    <w:name w:val="Title Char"/>
    <w:uiPriority w:val="10"/>
    <w:rPr>
      <w:sz w:val="48"/>
      <w:szCs w:val="48"/>
    </w:rPr>
  </w:style>
  <w:style w:type="character" w:styleId="740" w:customStyle="1">
    <w:name w:val="Subtitle Char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Endnote Text Char"/>
    <w:uiPriority w:val="99"/>
    <w:rPr>
      <w:sz w:val="20"/>
    </w:rPr>
  </w:style>
  <w:style w:type="character" w:styleId="745" w:customStyle="1">
    <w:name w:val="Заголовок 1 Знак"/>
    <w:link w:val="721"/>
    <w:uiPriority w:val="9"/>
    <w:rPr>
      <w:rFonts w:ascii="Arial" w:hAnsi="Arial" w:eastAsia="Arial" w:cs="Arial"/>
      <w:sz w:val="40"/>
      <w:szCs w:val="40"/>
    </w:rPr>
  </w:style>
  <w:style w:type="character" w:styleId="746" w:customStyle="1">
    <w:name w:val="Заголовок 2 Знак"/>
    <w:link w:val="722"/>
    <w:uiPriority w:val="9"/>
    <w:rPr>
      <w:rFonts w:ascii="Arial" w:hAnsi="Arial" w:eastAsia="Arial" w:cs="Arial"/>
      <w:sz w:val="34"/>
    </w:rPr>
  </w:style>
  <w:style w:type="character" w:styleId="747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8" w:customStyle="1">
    <w:name w:val="Заголовок 4 Знак"/>
    <w:link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49" w:customStyle="1">
    <w:name w:val="Заголовок 5 Знак"/>
    <w:link w:val="725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Заголовок 6 Знак"/>
    <w:link w:val="726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Заголовок 9 Знак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720"/>
    <w:link w:val="964"/>
    <w:uiPriority w:val="34"/>
    <w:qFormat/>
    <w:pPr>
      <w:ind w:left="708"/>
    </w:pPr>
  </w:style>
  <w:style w:type="paragraph" w:styleId="755">
    <w:name w:val="No Spacing"/>
    <w:uiPriority w:val="1"/>
    <w:qFormat/>
    <w:rPr>
      <w:lang w:eastAsia="zh-CN"/>
    </w:rPr>
  </w:style>
  <w:style w:type="paragraph" w:styleId="756">
    <w:name w:val="Title"/>
    <w:basedOn w:val="720"/>
    <w:next w:val="720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basedOn w:val="720"/>
    <w:next w:val="720"/>
    <w:link w:val="759"/>
    <w:uiPriority w:val="11"/>
    <w:qFormat/>
    <w:pPr>
      <w:spacing w:before="200" w:after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basedOn w:val="720"/>
    <w:next w:val="720"/>
    <w:link w:val="761"/>
    <w:uiPriority w:val="29"/>
    <w:qFormat/>
    <w:pPr>
      <w:ind w:left="720" w:right="720"/>
    </w:pPr>
    <w:rPr>
      <w:i/>
    </w:r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720"/>
    <w:next w:val="720"/>
    <w:link w:val="7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20"/>
    <w:link w:val="963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character" w:styleId="765" w:customStyle="1">
    <w:name w:val="Header Char"/>
    <w:uiPriority w:val="99"/>
  </w:style>
  <w:style w:type="paragraph" w:styleId="766">
    <w:name w:val="Footer"/>
    <w:basedOn w:val="720"/>
    <w:link w:val="95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7" w:customStyle="1">
    <w:name w:val="Footer Char"/>
    <w:uiPriority w:val="99"/>
  </w:style>
  <w:style w:type="paragraph" w:styleId="768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9" w:customStyle="1">
    <w:name w:val="Caption Char"/>
    <w:uiPriority w:val="99"/>
  </w:style>
  <w:style w:type="table" w:styleId="770">
    <w:name w:val="Table Grid"/>
    <w:basedOn w:val="731"/>
    <w:pPr>
      <w:widowControl w:val="off"/>
    </w:pPr>
    <w:tblPr/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rPr>
      <w:color w:val="0000ff"/>
      <w:u w:val="single"/>
    </w:rPr>
  </w:style>
  <w:style w:type="paragraph" w:styleId="897">
    <w:name w:val="footnote text"/>
    <w:basedOn w:val="720"/>
    <w:link w:val="898"/>
    <w:uiPriority w:val="99"/>
    <w:semiHidden/>
    <w:unhideWhenUsed/>
    <w:pPr>
      <w:spacing w:after="40"/>
    </w:pPr>
    <w:rPr>
      <w:sz w:val="18"/>
    </w:r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rPr>
      <w:vertAlign w:val="superscript"/>
    </w:rPr>
  </w:style>
  <w:style w:type="paragraph" w:styleId="900">
    <w:name w:val="endnote text"/>
    <w:basedOn w:val="720"/>
    <w:link w:val="901"/>
    <w:uiPriority w:val="99"/>
    <w:semiHidden/>
    <w:unhideWhenUsed/>
    <w:rPr>
      <w:sz w:val="20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720"/>
    <w:next w:val="720"/>
    <w:semiHidden/>
  </w:style>
  <w:style w:type="paragraph" w:styleId="904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905">
    <w:name w:val="toc 3"/>
    <w:basedOn w:val="720"/>
    <w:next w:val="720"/>
    <w:semiHidden/>
    <w:pPr>
      <w:ind w:left="480"/>
      <w:tabs>
        <w:tab w:val="right" w:pos="9360" w:leader="dot"/>
      </w:tabs>
    </w:pPr>
  </w:style>
  <w:style w:type="paragraph" w:styleId="906">
    <w:name w:val="toc 4"/>
    <w:basedOn w:val="720"/>
    <w:next w:val="720"/>
    <w:semiHidden/>
    <w:pPr>
      <w:ind w:left="360"/>
      <w:tabs>
        <w:tab w:val="right" w:pos="9360" w:leader="dot"/>
      </w:tabs>
    </w:pPr>
  </w:style>
  <w:style w:type="paragraph" w:styleId="907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908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909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910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911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basedOn w:val="720"/>
    <w:next w:val="720"/>
    <w:uiPriority w:val="99"/>
    <w:unhideWhenUsed/>
  </w:style>
  <w:style w:type="paragraph" w:styleId="914" w:customStyle="1">
    <w:name w:val="Заголовок 2;Заголовок 2 Знак"/>
    <w:basedOn w:val="720"/>
    <w:next w:val="7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915" w:customStyle="1">
    <w:name w:val="Заголовок 3 Знак"/>
    <w:link w:val="72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916" w:customStyle="1">
    <w:name w:val="Знак2"/>
    <w:basedOn w:val="7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17">
    <w:name w:val="Body Text 2"/>
    <w:basedOn w:val="720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918">
    <w:name w:val="Body Text Indent 3"/>
    <w:basedOn w:val="720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character" w:styleId="919">
    <w:name w:val="page number"/>
    <w:basedOn w:val="730"/>
  </w:style>
  <w:style w:type="paragraph" w:styleId="920" w:customStyle="1">
    <w:name w:val="ConsPlusNormal"/>
    <w:pPr>
      <w:ind w:firstLine="720"/>
    </w:pPr>
    <w:rPr>
      <w:rFonts w:ascii="Arial" w:hAnsi="Arial" w:cs="Arial"/>
    </w:rPr>
  </w:style>
  <w:style w:type="paragraph" w:styleId="921">
    <w:name w:val="Body Text"/>
    <w:basedOn w:val="720"/>
    <w:pPr>
      <w:spacing w:after="120"/>
    </w:pPr>
  </w:style>
  <w:style w:type="paragraph" w:styleId="922">
    <w:name w:val="Body Text 3"/>
    <w:basedOn w:val="720"/>
    <w:pPr>
      <w:spacing w:after="120"/>
    </w:pPr>
    <w:rPr>
      <w:sz w:val="16"/>
      <w:szCs w:val="16"/>
    </w:rPr>
  </w:style>
  <w:style w:type="paragraph" w:styleId="923" w:customStyle="1">
    <w:name w:val="Макс"/>
    <w:basedOn w:val="720"/>
    <w:pPr>
      <w:ind w:firstLine="567"/>
      <w:jc w:val="both"/>
    </w:pPr>
    <w:rPr>
      <w:sz w:val="28"/>
      <w:szCs w:val="20"/>
    </w:rPr>
  </w:style>
  <w:style w:type="paragraph" w:styleId="924" w:customStyle="1">
    <w:name w:val="Обычный (веб)"/>
    <w:basedOn w:val="720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925" w:customStyle="1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926">
    <w:name w:val="Strong"/>
    <w:qFormat/>
    <w:rPr>
      <w:b/>
      <w:bCs/>
    </w:rPr>
  </w:style>
  <w:style w:type="paragraph" w:styleId="927" w:customStyle="1">
    <w:name w:val="Текст сноски;Footnote Text Char;Char Char"/>
    <w:basedOn w:val="720"/>
    <w:link w:val="956"/>
    <w:semiHidden/>
    <w:rPr>
      <w:sz w:val="20"/>
      <w:szCs w:val="20"/>
    </w:rPr>
  </w:style>
  <w:style w:type="paragraph" w:styleId="928">
    <w:name w:val="Balloon Text"/>
    <w:basedOn w:val="720"/>
    <w:semiHidden/>
    <w:rPr>
      <w:rFonts w:ascii="Tahoma" w:hAnsi="Tahoma" w:cs="Tahoma"/>
      <w:sz w:val="16"/>
      <w:szCs w:val="16"/>
    </w:rPr>
  </w:style>
  <w:style w:type="paragraph" w:styleId="929">
    <w:name w:val="Body Text Indent"/>
    <w:basedOn w:val="720"/>
    <w:pPr>
      <w:ind w:left="283"/>
      <w:spacing w:after="120"/>
    </w:pPr>
  </w:style>
  <w:style w:type="paragraph" w:styleId="930" w:customStyle="1">
    <w:name w:val="0.Heading-SEICL"/>
    <w:basedOn w:val="720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931" w:customStyle="1">
    <w:name w:val="1.Heading-SakhIIProject"/>
    <w:basedOn w:val="720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932" w:customStyle="1">
    <w:name w:val="4.Heading-Section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/>
    </w:rPr>
  </w:style>
  <w:style w:type="paragraph" w:styleId="933" w:customStyle="1">
    <w:name w:val="Normal Bullet List (outline)"/>
    <w:pPr>
      <w:jc w:val="both"/>
      <w:spacing w:before="120" w:after="120"/>
    </w:pPr>
    <w:rPr>
      <w:sz w:val="26"/>
      <w:lang w:val="en-US" w:eastAsia="en-US"/>
    </w:rPr>
  </w:style>
  <w:style w:type="paragraph" w:styleId="934" w:customStyle="1">
    <w:name w:val="Название"/>
    <w:basedOn w:val="72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35" w:customStyle="1">
    <w:name w:val="Таблица шапка"/>
    <w:basedOn w:val="720"/>
    <w:pPr>
      <w:ind w:left="57" w:right="57"/>
      <w:keepNext/>
      <w:spacing w:before="40" w:after="40"/>
    </w:pPr>
    <w:rPr>
      <w:sz w:val="22"/>
      <w:szCs w:val="20"/>
    </w:rPr>
  </w:style>
  <w:style w:type="paragraph" w:styleId="936" w:customStyle="1">
    <w:name w:val="Таблица текст"/>
    <w:basedOn w:val="720"/>
    <w:pPr>
      <w:ind w:left="57" w:right="57"/>
      <w:spacing w:before="40" w:after="40"/>
    </w:pPr>
    <w:rPr>
      <w:szCs w:val="20"/>
    </w:rPr>
  </w:style>
  <w:style w:type="paragraph" w:styleId="937" w:customStyle="1">
    <w:name w:val="Табличный 12Ц1"/>
    <w:basedOn w:val="720"/>
    <w:pPr>
      <w:jc w:val="center"/>
    </w:pPr>
    <w:rPr>
      <w:szCs w:val="20"/>
    </w:rPr>
  </w:style>
  <w:style w:type="paragraph" w:styleId="938" w:customStyle="1">
    <w:name w:val="Табличный 12Л1"/>
    <w:basedOn w:val="720"/>
    <w:rPr>
      <w:szCs w:val="20"/>
    </w:rPr>
  </w:style>
  <w:style w:type="paragraph" w:styleId="939" w:customStyle="1">
    <w:name w:val="Главы"/>
    <w:basedOn w:val="940"/>
    <w:next w:val="720"/>
    <w:pPr>
      <w:numPr>
        <w:ilvl w:val="0"/>
        <w:numId w:val="2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940" w:customStyle="1">
    <w:name w:val="Структура"/>
    <w:basedOn w:val="720"/>
    <w:pPr>
      <w:ind w:left="567" w:right="2835" w:hanging="567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941" w:customStyle="1">
    <w:name w:val="Пункт"/>
    <w:basedOn w:val="720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942" w:customStyle="1">
    <w:name w:val="Подпункт"/>
    <w:basedOn w:val="941"/>
    <w:pPr>
      <w:ind w:left="1854"/>
      <w:tabs>
        <w:tab w:val="clear" w:pos="1134" w:leader="none"/>
        <w:tab w:val="num" w:pos="1854" w:leader="none"/>
      </w:tabs>
    </w:pPr>
  </w:style>
  <w:style w:type="paragraph" w:styleId="943" w:customStyle="1">
    <w:name w:val="Пункт2"/>
    <w:basedOn w:val="941"/>
    <w:pPr>
      <w:numPr>
        <w:ilvl w:val="2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944" w:customStyle="1">
    <w:name w:val="Подподпункт"/>
    <w:basedOn w:val="942"/>
    <w:pPr>
      <w:numPr>
        <w:ilvl w:val="0"/>
        <w:numId w:val="3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945" w:customStyle="1">
    <w:name w:val="текст сноски"/>
    <w:basedOn w:val="720"/>
    <w:pPr>
      <w:widowControl w:val="off"/>
    </w:pPr>
    <w:rPr>
      <w:rFonts w:ascii="Gelvetsky 12pt" w:hAnsi="Gelvetsky 12pt"/>
      <w:szCs w:val="20"/>
      <w:lang w:val="en-US"/>
    </w:rPr>
  </w:style>
  <w:style w:type="character" w:styleId="946" w:customStyle="1">
    <w:name w:val="комментарий"/>
    <w:rPr>
      <w:b/>
      <w:i/>
      <w:sz w:val="28"/>
    </w:rPr>
  </w:style>
  <w:style w:type="character" w:styleId="947" w:customStyle="1">
    <w:name w:val="Заголовок 7 Знак"/>
    <w:link w:val="727"/>
    <w:rPr>
      <w:sz w:val="28"/>
      <w:lang w:eastAsia="en-US"/>
    </w:rPr>
  </w:style>
  <w:style w:type="paragraph" w:styleId="948" w:customStyle="1">
    <w:name w:val="s26 Заголовок приложения"/>
    <w:basedOn w:val="720"/>
    <w:next w:val="720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949" w:customStyle="1">
    <w:name w:val="s00 Текст"/>
    <w:basedOn w:val="720"/>
    <w:link w:val="950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950" w:customStyle="1">
    <w:name w:val="s00 Текст Знак"/>
    <w:link w:val="949"/>
    <w:rPr>
      <w:rFonts w:ascii="Arial" w:hAnsi="Arial"/>
      <w:sz w:val="22"/>
      <w:szCs w:val="24"/>
      <w:lang w:val="en-US" w:eastAsia="en-US"/>
    </w:rPr>
  </w:style>
  <w:style w:type="character" w:styleId="951" w:customStyle="1">
    <w:name w:val="Заголовок 8 Знак"/>
    <w:link w:val="728"/>
    <w:rPr>
      <w:i/>
      <w:iCs/>
      <w:sz w:val="24"/>
      <w:szCs w:val="24"/>
      <w:lang w:eastAsia="en-US"/>
    </w:rPr>
  </w:style>
  <w:style w:type="character" w:styleId="952" w:customStyle="1">
    <w:name w:val="Нижний колонтитул Знак"/>
    <w:link w:val="766"/>
    <w:uiPriority w:val="99"/>
    <w:rPr>
      <w:sz w:val="24"/>
      <w:szCs w:val="24"/>
    </w:rPr>
  </w:style>
  <w:style w:type="character" w:styleId="953">
    <w:name w:val="Emphasis"/>
    <w:qFormat/>
    <w:rPr>
      <w:i/>
      <w:iCs/>
    </w:rPr>
  </w:style>
  <w:style w:type="character" w:styleId="954">
    <w:name w:val="Subtle Emphasis"/>
    <w:uiPriority w:val="19"/>
    <w:qFormat/>
    <w:rPr>
      <w:i/>
      <w:iCs/>
      <w:color w:val="808080"/>
    </w:rPr>
  </w:style>
  <w:style w:type="paragraph" w:styleId="955" w:customStyle="1">
    <w:name w:val="ConsCell"/>
    <w:pPr>
      <w:ind w:right="19772"/>
      <w:widowControl w:val="off"/>
    </w:pPr>
    <w:rPr>
      <w:rFonts w:ascii="Arial" w:hAnsi="Arial" w:cs="Arial"/>
      <w:sz w:val="22"/>
      <w:szCs w:val="22"/>
    </w:rPr>
  </w:style>
  <w:style w:type="character" w:styleId="956" w:customStyle="1">
    <w:name w:val="Текст сноски Знак;Footnote Text Char Знак;Char Char Знак"/>
    <w:link w:val="927"/>
    <w:semiHidden/>
  </w:style>
  <w:style w:type="character" w:styleId="957" w:customStyle="1">
    <w:name w:val="icon-link__text"/>
    <w:basedOn w:val="730"/>
  </w:style>
  <w:style w:type="character" w:styleId="958">
    <w:name w:val="annotation reference"/>
    <w:rPr>
      <w:sz w:val="16"/>
      <w:szCs w:val="16"/>
    </w:rPr>
  </w:style>
  <w:style w:type="paragraph" w:styleId="959">
    <w:name w:val="annotation text"/>
    <w:basedOn w:val="720"/>
    <w:link w:val="960"/>
    <w:rPr>
      <w:sz w:val="20"/>
      <w:szCs w:val="20"/>
    </w:rPr>
  </w:style>
  <w:style w:type="character" w:styleId="960" w:customStyle="1">
    <w:name w:val="Текст примечания Знак"/>
    <w:basedOn w:val="730"/>
    <w:link w:val="959"/>
  </w:style>
  <w:style w:type="paragraph" w:styleId="961">
    <w:name w:val="annotation subject"/>
    <w:basedOn w:val="959"/>
    <w:next w:val="959"/>
    <w:link w:val="962"/>
    <w:rPr>
      <w:b/>
      <w:bCs/>
    </w:rPr>
  </w:style>
  <w:style w:type="character" w:styleId="962" w:customStyle="1">
    <w:name w:val="Тема примечания Знак"/>
    <w:link w:val="961"/>
    <w:rPr>
      <w:b/>
      <w:bCs/>
    </w:rPr>
  </w:style>
  <w:style w:type="character" w:styleId="963" w:customStyle="1">
    <w:name w:val="Верхний колонтитул Знак"/>
    <w:link w:val="764"/>
    <w:uiPriority w:val="99"/>
    <w:rPr>
      <w:lang w:eastAsia="en-US"/>
    </w:rPr>
  </w:style>
  <w:style w:type="character" w:styleId="964" w:customStyle="1">
    <w:name w:val="Абзац списка Знак"/>
    <w:link w:val="754"/>
    <w:uiPriority w:val="34"/>
    <w:rPr>
      <w:sz w:val="24"/>
      <w:szCs w:val="24"/>
    </w:rPr>
  </w:style>
  <w:style w:type="paragraph" w:styleId="965" w:customStyle="1">
    <w:name w:val="Основной текст1"/>
    <w:uiPriority w:val="1"/>
    <w:qFormat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Verdana" w:hAnsi="Verdana" w:eastAsia="Verdana" w:cs="Verdana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://www.hawk.ru" TargetMode="External"/><Relationship Id="rId12" Type="http://schemas.openxmlformats.org/officeDocument/2006/relationships/hyperlink" Target="mailto:ivanov.da@hc-avangard.com" TargetMode="External"/><Relationship Id="rId13" Type="http://schemas.openxmlformats.org/officeDocument/2006/relationships/hyperlink" Target="http://www.hawk.ru" TargetMode="External"/><Relationship Id="rId14" Type="http://schemas.openxmlformats.org/officeDocument/2006/relationships/hyperlink" Target="mailto:shambelskaya.yv@hc-avangard.com" TargetMode="External"/><Relationship Id="rId15" Type="http://schemas.onlyoffice.com/commentsDocument" Target="commentsDocument.xml" /><Relationship Id="rId16" Type="http://schemas.onlyoffice.com/commentsExtendedDocument" Target="commentsExtendedDocument.xml" /><Relationship Id="rId17" Type="http://schemas.onlyoffice.com/commentsExtensibleDocument" Target="commentsExtensibleDocument.xml" /><Relationship Id="rId18" Type="http://schemas.onlyoffice.com/commentsIdsDocument" Target="commentsIdsDocument.xml" /><Relationship Id="rId19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54</cp:revision>
  <dcterms:created xsi:type="dcterms:W3CDTF">2022-03-04T14:12:00Z</dcterms:created>
  <dcterms:modified xsi:type="dcterms:W3CDTF">2024-06-27T03:41:02Z</dcterms:modified>
  <cp:version>1048576</cp:version>
</cp:coreProperties>
</file>