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364E5" w14:textId="47F89458" w:rsidR="002B020A" w:rsidRPr="00A974FE" w:rsidRDefault="002B020A" w:rsidP="00771650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974FE">
        <w:rPr>
          <w:rFonts w:ascii="Arial" w:hAnsi="Arial" w:cs="Arial"/>
          <w:b/>
          <w:sz w:val="22"/>
          <w:szCs w:val="22"/>
        </w:rPr>
        <w:t>АГЕНТСКИЙ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ДОГОВОР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№</w:t>
      </w:r>
      <w:r w:rsidR="008E5D80" w:rsidRPr="00A974FE">
        <w:rPr>
          <w:rFonts w:ascii="Arial" w:hAnsi="Arial" w:cs="Arial"/>
          <w:b/>
          <w:sz w:val="22"/>
          <w:szCs w:val="22"/>
          <w:lang w:val="en-US"/>
        </w:rPr>
        <w:t>_____</w:t>
      </w:r>
    </w:p>
    <w:p w14:paraId="7C41FE0F" w14:textId="77777777" w:rsidR="0007565B" w:rsidRPr="00A974FE" w:rsidRDefault="0007565B" w:rsidP="00771650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2B020A" w:rsidRPr="00A974FE" w14:paraId="59F74356" w14:textId="77777777" w:rsidTr="002B020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18E915" w14:textId="6A4D4FFB" w:rsidR="002B020A" w:rsidRPr="00A974FE" w:rsidRDefault="002B020A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Омск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3B2B5D9" w14:textId="6BA6F148" w:rsidR="002B020A" w:rsidRPr="00A974FE" w:rsidRDefault="002B020A" w:rsidP="0077165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="008E5D80"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>__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E5D80"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______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9C4649" w:rsidRPr="00A974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5D80"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г.</w:t>
            </w:r>
          </w:p>
        </w:tc>
      </w:tr>
    </w:tbl>
    <w:p w14:paraId="52E3304B" w14:textId="77777777" w:rsidR="002B020A" w:rsidRPr="00A974FE" w:rsidRDefault="002B020A" w:rsidP="00771650">
      <w:pPr>
        <w:ind w:right="-82" w:firstLine="708"/>
        <w:jc w:val="both"/>
        <w:rPr>
          <w:rFonts w:ascii="Arial" w:hAnsi="Arial" w:cs="Arial"/>
          <w:sz w:val="22"/>
          <w:szCs w:val="22"/>
        </w:rPr>
      </w:pPr>
    </w:p>
    <w:p w14:paraId="0D0306B7" w14:textId="051B36D1" w:rsidR="002B020A" w:rsidRPr="00A974FE" w:rsidRDefault="002B020A" w:rsidP="00771650">
      <w:pPr>
        <w:ind w:right="-82" w:firstLine="708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b/>
          <w:bCs/>
          <w:sz w:val="22"/>
          <w:szCs w:val="22"/>
        </w:rPr>
        <w:t>Общество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с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ограниченной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ответственностью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«Хоккейный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клуб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«Авангард»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именуемое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Принципал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лице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C2834" w:rsidRPr="00A974FE">
        <w:rPr>
          <w:rFonts w:ascii="Arial" w:hAnsi="Arial" w:cs="Arial"/>
          <w:sz w:val="22"/>
          <w:szCs w:val="22"/>
        </w:rPr>
        <w:t>______________________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действующе</w:t>
      </w:r>
      <w:r w:rsidR="006C2834" w:rsidRPr="00A974FE">
        <w:rPr>
          <w:rFonts w:ascii="Arial" w:hAnsi="Arial" w:cs="Arial"/>
          <w:sz w:val="22"/>
          <w:szCs w:val="22"/>
        </w:rPr>
        <w:t>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706F9" w:rsidRPr="00A974FE">
        <w:rPr>
          <w:rFonts w:ascii="Arial" w:hAnsi="Arial" w:cs="Arial"/>
          <w:sz w:val="22"/>
          <w:szCs w:val="22"/>
        </w:rPr>
        <w:t>доверенности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09296894"/>
          <w:placeholder>
            <w:docPart w:val="F1108353DD324361BEBD851E3AE3EA1F"/>
          </w:placeholder>
        </w:sdtPr>
        <w:sdtEndPr>
          <w:rPr>
            <w:bCs/>
            <w:color w:val="auto"/>
          </w:rPr>
        </w:sdtEndPr>
        <w:sdtContent>
          <w:r w:rsidR="004E168A" w:rsidRPr="00A974FE">
            <w:rPr>
              <w:rFonts w:ascii="Arial" w:hAnsi="Arial" w:cs="Arial"/>
              <w:color w:val="000000"/>
              <w:sz w:val="22"/>
              <w:szCs w:val="22"/>
            </w:rPr>
            <w:t>______________________</w:t>
          </w:r>
        </w:sdtContent>
      </w:sdt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27ED250" w14:textId="158085C5" w:rsidR="009761A8" w:rsidRPr="00A974FE" w:rsidRDefault="000B6372" w:rsidP="00771650">
      <w:pPr>
        <w:ind w:right="-82" w:firstLine="708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И</w:t>
      </w:r>
      <w:r w:rsidR="008E5D80" w:rsidRPr="00A974FE">
        <w:rPr>
          <w:rFonts w:ascii="Arial" w:hAnsi="Arial" w:cs="Arial"/>
          <w:sz w:val="22"/>
          <w:szCs w:val="22"/>
        </w:rPr>
        <w:t>______________________________________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именуемая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Агент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лице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8E5D80" w:rsidRPr="00A974FE">
        <w:rPr>
          <w:rFonts w:ascii="Arial" w:hAnsi="Arial" w:cs="Arial"/>
          <w:sz w:val="22"/>
          <w:szCs w:val="22"/>
        </w:rPr>
        <w:t>_________________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8E5D80" w:rsidRPr="00A974FE">
        <w:rPr>
          <w:rFonts w:ascii="Arial" w:hAnsi="Arial" w:cs="Arial"/>
          <w:sz w:val="22"/>
          <w:szCs w:val="22"/>
        </w:rPr>
        <w:t>___________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совместно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именуемые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«Стороны»,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каждая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отдельности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«Сторона»,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заключили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настоящий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(далее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тексту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«Договор»)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нижеследующем.</w:t>
      </w:r>
    </w:p>
    <w:p w14:paraId="16572C98" w14:textId="77777777" w:rsidR="009761A8" w:rsidRPr="00A974FE" w:rsidRDefault="009761A8" w:rsidP="005E69D6">
      <w:pPr>
        <w:rPr>
          <w:rFonts w:ascii="Arial" w:hAnsi="Arial" w:cs="Arial"/>
          <w:b/>
          <w:sz w:val="22"/>
          <w:szCs w:val="22"/>
        </w:rPr>
      </w:pPr>
    </w:p>
    <w:p w14:paraId="29567B6B" w14:textId="3FF708FE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1.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Предмет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Договора</w:t>
      </w:r>
    </w:p>
    <w:p w14:paraId="45636FCC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75C9742F" w14:textId="21768221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поручает,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берет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себя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совершить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имени,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sz w:val="22"/>
          <w:szCs w:val="22"/>
        </w:rPr>
        <w:t>интересах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вознаграждение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фактические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юридические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</w:t>
      </w:r>
      <w:r w:rsidR="002B020A" w:rsidRPr="00A974FE">
        <w:rPr>
          <w:rFonts w:ascii="Arial" w:hAnsi="Arial" w:cs="Arial"/>
          <w:sz w:val="22"/>
          <w:szCs w:val="22"/>
        </w:rPr>
        <w:t>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по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организации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и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проведению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b/>
          <w:bCs/>
          <w:i/>
          <w:iCs/>
          <w:sz w:val="22"/>
          <w:szCs w:val="22"/>
        </w:rPr>
        <w:t>корпоративных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b/>
          <w:bCs/>
          <w:i/>
          <w:iCs/>
          <w:sz w:val="22"/>
          <w:szCs w:val="22"/>
        </w:rPr>
        <w:t>мероприят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и</w:t>
      </w:r>
      <w:r w:rsidR="002B020A" w:rsidRPr="00A974FE">
        <w:rPr>
          <w:rFonts w:ascii="Arial" w:hAnsi="Arial" w:cs="Arial"/>
          <w:b/>
          <w:bCs/>
          <w:i/>
          <w:iCs/>
          <w:sz w:val="22"/>
          <w:szCs w:val="22"/>
        </w:rPr>
        <w:t>й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i/>
          <w:iCs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7565B" w:rsidRPr="00A974FE">
        <w:rPr>
          <w:rFonts w:ascii="Arial" w:hAnsi="Arial" w:cs="Arial"/>
          <w:b/>
          <w:bCs/>
          <w:i/>
          <w:iCs/>
          <w:sz w:val="22"/>
          <w:szCs w:val="22"/>
        </w:rPr>
        <w:t>для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7565B" w:rsidRPr="00A974FE">
        <w:rPr>
          <w:rFonts w:ascii="Arial" w:hAnsi="Arial" w:cs="Arial"/>
          <w:b/>
          <w:bCs/>
          <w:i/>
          <w:iCs/>
          <w:sz w:val="22"/>
          <w:szCs w:val="22"/>
        </w:rPr>
        <w:t>сотруд</w:t>
      </w:r>
      <w:r w:rsidR="00B50B83" w:rsidRPr="00A974FE">
        <w:rPr>
          <w:rFonts w:ascii="Arial" w:hAnsi="Arial" w:cs="Arial"/>
          <w:b/>
          <w:bCs/>
          <w:i/>
          <w:iCs/>
          <w:sz w:val="22"/>
          <w:szCs w:val="22"/>
        </w:rPr>
        <w:t>ников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50B83" w:rsidRPr="00A974FE">
        <w:rPr>
          <w:rFonts w:ascii="Arial" w:hAnsi="Arial" w:cs="Arial"/>
          <w:b/>
          <w:bCs/>
          <w:i/>
          <w:iCs/>
          <w:sz w:val="22"/>
          <w:szCs w:val="22"/>
        </w:rPr>
        <w:t>хоккейного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50B83" w:rsidRPr="00A974FE">
        <w:rPr>
          <w:rFonts w:ascii="Arial" w:hAnsi="Arial" w:cs="Arial"/>
          <w:b/>
          <w:bCs/>
          <w:i/>
          <w:iCs/>
          <w:sz w:val="22"/>
          <w:szCs w:val="22"/>
        </w:rPr>
        <w:t>клуба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54DB2" w:rsidRPr="00A974FE">
        <w:rPr>
          <w:rFonts w:ascii="Arial" w:hAnsi="Arial" w:cs="Arial"/>
          <w:b/>
          <w:bCs/>
          <w:i/>
          <w:iCs/>
          <w:sz w:val="22"/>
          <w:szCs w:val="22"/>
        </w:rPr>
        <w:t>«Авангард»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sz w:val="22"/>
          <w:szCs w:val="22"/>
        </w:rPr>
        <w:t>(далее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020A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2B020A" w:rsidRPr="00A974FE">
        <w:rPr>
          <w:rFonts w:ascii="Arial" w:hAnsi="Arial" w:cs="Arial"/>
          <w:sz w:val="22"/>
          <w:szCs w:val="22"/>
        </w:rPr>
        <w:t>и)</w:t>
      </w:r>
      <w:r w:rsidRPr="00A974FE">
        <w:rPr>
          <w:rFonts w:ascii="Arial" w:hAnsi="Arial" w:cs="Arial"/>
          <w:sz w:val="22"/>
          <w:szCs w:val="22"/>
        </w:rPr>
        <w:t>.</w:t>
      </w:r>
    </w:p>
    <w:p w14:paraId="5E035248" w14:textId="3B860753" w:rsidR="008D7DC5" w:rsidRPr="00A974FE" w:rsidRDefault="008D7DC5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1.1.1.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целях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2F06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2F06" w:rsidRPr="00A974FE">
        <w:rPr>
          <w:rFonts w:ascii="Arial" w:hAnsi="Arial" w:cs="Arial"/>
          <w:sz w:val="22"/>
          <w:szCs w:val="22"/>
        </w:rPr>
        <w:t>обязанностей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вправе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A74E2" w:rsidRPr="00A974FE">
        <w:rPr>
          <w:rFonts w:ascii="Arial" w:hAnsi="Arial" w:cs="Arial"/>
          <w:sz w:val="22"/>
          <w:szCs w:val="22"/>
        </w:rPr>
        <w:t>заключа</w:t>
      </w:r>
      <w:r w:rsidR="00DC5B23" w:rsidRPr="00A974FE">
        <w:rPr>
          <w:rFonts w:ascii="Arial" w:hAnsi="Arial" w:cs="Arial"/>
          <w:sz w:val="22"/>
          <w:szCs w:val="22"/>
        </w:rPr>
        <w:t>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гражданско-правовые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договоры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(подрядными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организациями)</w:t>
      </w:r>
      <w:r w:rsidR="00840E49"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C7B37BE" w14:textId="45C89263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Конкретные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параметры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(требования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мест</w:t>
      </w:r>
      <w:r w:rsidR="002B020A" w:rsidRPr="00A974FE">
        <w:rPr>
          <w:rFonts w:ascii="Arial" w:hAnsi="Arial" w:cs="Arial"/>
          <w:sz w:val="22"/>
          <w:szCs w:val="22"/>
        </w:rPr>
        <w:t>у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2B020A" w:rsidRPr="00A974FE">
        <w:rPr>
          <w:rFonts w:ascii="Arial" w:hAnsi="Arial" w:cs="Arial"/>
          <w:sz w:val="22"/>
          <w:szCs w:val="22"/>
        </w:rPr>
        <w:t>ам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</w:t>
      </w:r>
      <w:r w:rsidR="00DC5B23" w:rsidRPr="00A974FE">
        <w:rPr>
          <w:rFonts w:ascii="Arial" w:hAnsi="Arial" w:cs="Arial"/>
          <w:sz w:val="22"/>
          <w:szCs w:val="22"/>
        </w:rPr>
        <w:t>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необходимы</w:t>
      </w:r>
      <w:r w:rsidR="00DC5B23" w:rsidRPr="00A974FE">
        <w:rPr>
          <w:rFonts w:ascii="Arial" w:hAnsi="Arial" w:cs="Arial"/>
          <w:sz w:val="22"/>
          <w:szCs w:val="22"/>
        </w:rPr>
        <w:t>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</w:t>
      </w:r>
      <w:r w:rsidR="00DC5B23" w:rsidRPr="00A974FE">
        <w:rPr>
          <w:rFonts w:ascii="Arial" w:hAnsi="Arial" w:cs="Arial"/>
          <w:sz w:val="22"/>
          <w:szCs w:val="22"/>
        </w:rPr>
        <w:t>м</w:t>
      </w:r>
      <w:r w:rsidRPr="00A974FE">
        <w:rPr>
          <w:rFonts w:ascii="Arial" w:hAnsi="Arial" w:cs="Arial"/>
          <w:sz w:val="22"/>
          <w:szCs w:val="22"/>
        </w:rPr>
        <w:t>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Поручении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r w:rsidR="00B8221E" w:rsidRPr="00A974FE">
        <w:rPr>
          <w:rFonts w:ascii="Arial" w:hAnsi="Arial" w:cs="Arial"/>
          <w:sz w:val="22"/>
          <w:szCs w:val="22"/>
        </w:rPr>
        <w:t xml:space="preserve">Форма установлена в </w:t>
      </w:r>
      <w:r w:rsidRPr="00A974FE">
        <w:rPr>
          <w:rFonts w:ascii="Arial" w:hAnsi="Arial" w:cs="Arial"/>
          <w:sz w:val="22"/>
          <w:szCs w:val="22"/>
        </w:rPr>
        <w:t>Приложени</w:t>
      </w:r>
      <w:r w:rsidR="00B8221E" w:rsidRPr="00A974FE">
        <w:rPr>
          <w:rFonts w:ascii="Arial" w:hAnsi="Arial" w:cs="Arial"/>
          <w:sz w:val="22"/>
          <w:szCs w:val="22"/>
        </w:rPr>
        <w:t xml:space="preserve">и </w:t>
      </w:r>
      <w:r w:rsidRPr="00A974FE">
        <w:rPr>
          <w:rFonts w:ascii="Arial" w:hAnsi="Arial" w:cs="Arial"/>
          <w:sz w:val="22"/>
          <w:szCs w:val="22"/>
        </w:rPr>
        <w:t>№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1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«</w:t>
      </w:r>
      <w:r w:rsidR="00DC5B23" w:rsidRPr="00A974FE">
        <w:rPr>
          <w:rFonts w:ascii="Arial" w:hAnsi="Arial" w:cs="Arial"/>
          <w:sz w:val="22"/>
          <w:szCs w:val="22"/>
        </w:rPr>
        <w:t>Поручение</w:t>
      </w:r>
      <w:r w:rsidRPr="00A974FE">
        <w:rPr>
          <w:rFonts w:ascii="Arial" w:hAnsi="Arial" w:cs="Arial"/>
          <w:sz w:val="22"/>
          <w:szCs w:val="22"/>
        </w:rPr>
        <w:t>»),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является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неотъемлемой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частью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0FA79D8A" w14:textId="70A170A1" w:rsidR="005E69D6" w:rsidRPr="00A974FE" w:rsidRDefault="00E9206A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возникновения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каких-либо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позднее,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____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рабочих/календарных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такого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срочного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(по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тексту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приравнивается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обычному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C42C68" w:rsidRPr="00A974FE">
        <w:rPr>
          <w:rFonts w:ascii="Arial" w:hAnsi="Arial" w:cs="Arial"/>
          <w:sz w:val="22"/>
          <w:szCs w:val="22"/>
        </w:rPr>
        <w:t>Поручению)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срочное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Поручение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F28B8" w:rsidRPr="00A974FE">
        <w:rPr>
          <w:rFonts w:ascii="Arial" w:hAnsi="Arial" w:cs="Arial"/>
          <w:sz w:val="22"/>
          <w:szCs w:val="22"/>
        </w:rPr>
        <w:t xml:space="preserve">Агенту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представителя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представителя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(данные представителей указываются в соответствующем разделе Договора)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дальнейшим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бумажного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оригинального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экземпляра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срочного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_____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</w:t>
      </w:r>
      <w:r w:rsidR="005E69D6" w:rsidRPr="00A974FE">
        <w:rPr>
          <w:rFonts w:ascii="Arial" w:hAnsi="Arial" w:cs="Arial"/>
          <w:sz w:val="22"/>
          <w:szCs w:val="22"/>
        </w:rPr>
        <w:t>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E69D6" w:rsidRPr="00A974FE">
        <w:rPr>
          <w:rFonts w:ascii="Arial" w:hAnsi="Arial" w:cs="Arial"/>
          <w:sz w:val="22"/>
          <w:szCs w:val="22"/>
        </w:rPr>
        <w:t>почте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8E5D80" w:rsidRPr="00A974FE">
        <w:rPr>
          <w:rFonts w:ascii="Arial" w:hAnsi="Arial" w:cs="Arial"/>
          <w:sz w:val="22"/>
          <w:szCs w:val="22"/>
        </w:rPr>
        <w:t>При этом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Поручению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изменяется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большую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ввиду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срочности</w:t>
      </w:r>
      <w:r w:rsidR="005E69D6" w:rsidRPr="00A974FE">
        <w:rPr>
          <w:rFonts w:ascii="Arial" w:hAnsi="Arial" w:cs="Arial"/>
          <w:sz w:val="22"/>
          <w:szCs w:val="22"/>
        </w:rPr>
        <w:t>.</w:t>
      </w:r>
    </w:p>
    <w:p w14:paraId="2E1659DA" w14:textId="4C8D33DC" w:rsidR="009761A8" w:rsidRPr="00A974FE" w:rsidRDefault="00771650" w:rsidP="005E69D6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1.</w:t>
      </w:r>
      <w:r w:rsidR="005E69D6" w:rsidRPr="00A974FE">
        <w:rPr>
          <w:rFonts w:ascii="Arial" w:hAnsi="Arial" w:cs="Arial"/>
          <w:sz w:val="22"/>
          <w:szCs w:val="22"/>
        </w:rPr>
        <w:t>4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Общий с</w:t>
      </w:r>
      <w:r w:rsidRPr="00A974FE">
        <w:rPr>
          <w:rFonts w:ascii="Arial" w:hAnsi="Arial" w:cs="Arial"/>
          <w:sz w:val="22"/>
          <w:szCs w:val="22"/>
        </w:rPr>
        <w:t>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</w:rPr>
        <w:t>____________________</w:t>
      </w:r>
    </w:p>
    <w:p w14:paraId="751CE566" w14:textId="77777777" w:rsidR="005E69D6" w:rsidRPr="00A974FE" w:rsidRDefault="005E69D6" w:rsidP="005E69D6">
      <w:pPr>
        <w:jc w:val="both"/>
        <w:rPr>
          <w:rFonts w:ascii="Arial" w:hAnsi="Arial" w:cs="Arial"/>
          <w:sz w:val="22"/>
          <w:szCs w:val="22"/>
        </w:rPr>
      </w:pPr>
    </w:p>
    <w:p w14:paraId="2A81D444" w14:textId="04D61839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2.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Права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обязанности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Сторон</w:t>
      </w:r>
    </w:p>
    <w:p w14:paraId="3F9D12A0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51B906E6" w14:textId="5F942FE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Агента:</w:t>
      </w:r>
    </w:p>
    <w:p w14:paraId="424A895C" w14:textId="47F38E97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2.1.1.</w:t>
      </w:r>
      <w:r w:rsidR="00163F7B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руководствуясь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нормами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Федерации;</w:t>
      </w:r>
    </w:p>
    <w:p w14:paraId="4084662A" w14:textId="0BEC0739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имени</w:t>
      </w:r>
      <w:r w:rsidR="00553175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интересах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наиболее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выгодных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sz w:val="22"/>
          <w:szCs w:val="22"/>
        </w:rPr>
        <w:t>исходящие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sz w:val="22"/>
          <w:szCs w:val="22"/>
        </w:rPr>
        <w:t>сути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Поручени</w:t>
      </w:r>
      <w:r w:rsidR="0063260B" w:rsidRPr="00A974FE">
        <w:rPr>
          <w:rFonts w:ascii="Arial" w:hAnsi="Arial" w:cs="Arial"/>
          <w:sz w:val="22"/>
          <w:szCs w:val="22"/>
        </w:rPr>
        <w:t>я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приобретает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становится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Агент;</w:t>
      </w:r>
    </w:p>
    <w:p w14:paraId="325027A2" w14:textId="6F5C1AC6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и/или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бездействие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подрядных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организаций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предъявления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подрядными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организациями,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ущерб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объеме;</w:t>
      </w:r>
    </w:p>
    <w:p w14:paraId="480D4B8A" w14:textId="646260A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Предварительно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согласов</w:t>
      </w:r>
      <w:r w:rsidR="00397333" w:rsidRPr="00A974FE">
        <w:rPr>
          <w:rFonts w:ascii="Arial" w:hAnsi="Arial" w:cs="Arial"/>
          <w:sz w:val="22"/>
          <w:szCs w:val="22"/>
        </w:rPr>
        <w:t>ыв</w:t>
      </w:r>
      <w:r w:rsidRPr="00A974FE">
        <w:rPr>
          <w:rFonts w:ascii="Arial" w:hAnsi="Arial" w:cs="Arial"/>
          <w:sz w:val="22"/>
          <w:szCs w:val="22"/>
        </w:rPr>
        <w:t>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заключение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любых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договоров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сделок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Поручения,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C1642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существенные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условия;</w:t>
      </w:r>
    </w:p>
    <w:p w14:paraId="4117D73B" w14:textId="01E03CB3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Производить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Договору;</w:t>
      </w:r>
    </w:p>
    <w:p w14:paraId="4AA8D411" w14:textId="7FAA9770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10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объёме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</w:t>
      </w:r>
      <w:r w:rsidR="00553175" w:rsidRPr="00A974FE">
        <w:rPr>
          <w:rFonts w:ascii="Arial" w:hAnsi="Arial" w:cs="Arial"/>
          <w:sz w:val="22"/>
          <w:szCs w:val="22"/>
        </w:rPr>
        <w:t>лять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r w:rsidR="00553175" w:rsidRPr="00A974FE">
        <w:rPr>
          <w:rFonts w:ascii="Arial" w:hAnsi="Arial" w:cs="Arial"/>
          <w:sz w:val="22"/>
          <w:szCs w:val="22"/>
        </w:rPr>
        <w:t>Приложение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№3,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«Отчет»),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сдачи-приемки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(Форма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приведена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Приложении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№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«Акт»),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обеспечить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отчуждение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(при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возникновении)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исключительных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созданные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приложены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платёжные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подтверждающие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</w:t>
      </w:r>
      <w:r w:rsidR="00451DBF" w:rsidRPr="00A974FE">
        <w:rPr>
          <w:rFonts w:ascii="Arial" w:hAnsi="Arial" w:cs="Arial"/>
          <w:sz w:val="22"/>
          <w:szCs w:val="22"/>
        </w:rPr>
        <w:t>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9DC5DA7" w14:textId="4FAE519D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2.1.7.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ab/>
        <w:t>Незамедлительно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информировать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возможных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рисках,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сообщать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независящих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препятствующих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надлежащему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Агентом;</w:t>
      </w:r>
    </w:p>
    <w:p w14:paraId="2601A277" w14:textId="05B28FC3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2.1.8.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субагентских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лицами;</w:t>
      </w:r>
    </w:p>
    <w:p w14:paraId="27C27E0F" w14:textId="76948A80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2.1.9.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Обеспечить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сохранность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имущества,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Передача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возврат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имущества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оформляются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</w:t>
      </w:r>
      <w:r w:rsidR="00553175" w:rsidRPr="00A974FE">
        <w:rPr>
          <w:rFonts w:ascii="Arial" w:hAnsi="Arial" w:cs="Arial"/>
          <w:sz w:val="22"/>
          <w:szCs w:val="22"/>
        </w:rPr>
        <w:t>ами</w:t>
      </w:r>
      <w:r w:rsidRPr="00A974FE">
        <w:rPr>
          <w:rFonts w:ascii="Arial" w:hAnsi="Arial" w:cs="Arial"/>
          <w:sz w:val="22"/>
          <w:szCs w:val="22"/>
        </w:rPr>
        <w:t>.</w:t>
      </w:r>
    </w:p>
    <w:p w14:paraId="295CBD31" w14:textId="26AED27A" w:rsidR="004B6857" w:rsidRPr="00A974FE" w:rsidRDefault="004B6857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2.1.10.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Обеспечить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предоставление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собственность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заключённым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сделкам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Товарно-материальных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ценностей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ТМЦ).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ТМЦ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товарной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накладной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(ТОРГ-12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УПД</w:t>
      </w:r>
      <w:r w:rsidR="00B8221E" w:rsidRPr="00A974FE">
        <w:rPr>
          <w:rFonts w:ascii="Arial" w:hAnsi="Arial" w:cs="Arial"/>
          <w:sz w:val="22"/>
          <w:szCs w:val="22"/>
        </w:rPr>
        <w:t>)</w:t>
      </w:r>
      <w:r w:rsidRPr="00A974FE">
        <w:rPr>
          <w:rFonts w:ascii="Arial" w:hAnsi="Arial" w:cs="Arial"/>
          <w:sz w:val="22"/>
          <w:szCs w:val="22"/>
        </w:rPr>
        <w:t>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78C3A813" w14:textId="66989889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2.1.1</w:t>
      </w:r>
      <w:r w:rsidR="004B6857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действующим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возлагаются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4B6857" w:rsidRPr="00A974FE">
        <w:rPr>
          <w:rFonts w:ascii="Arial" w:hAnsi="Arial" w:cs="Arial"/>
          <w:sz w:val="22"/>
          <w:szCs w:val="22"/>
        </w:rPr>
        <w:t>;</w:t>
      </w:r>
    </w:p>
    <w:p w14:paraId="58D63696" w14:textId="66F3C759" w:rsidR="00B8221E" w:rsidRPr="00A974FE" w:rsidRDefault="00B8221E" w:rsidP="00B8221E">
      <w:pPr>
        <w:pStyle w:val="aff1"/>
        <w:ind w:left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2.1.12. Нести ответственность перед Принципалом за надлежащее исполнение обязательств третьими лицами, привлечёнными Агентом для исполнения Поручения.</w:t>
      </w:r>
    </w:p>
    <w:p w14:paraId="254B67B4" w14:textId="77777777" w:rsidR="00B8221E" w:rsidRPr="00A974FE" w:rsidRDefault="00B8221E" w:rsidP="00771650">
      <w:pPr>
        <w:jc w:val="both"/>
        <w:rPr>
          <w:rFonts w:ascii="Arial" w:hAnsi="Arial" w:cs="Arial"/>
          <w:sz w:val="22"/>
          <w:szCs w:val="22"/>
        </w:rPr>
      </w:pPr>
    </w:p>
    <w:p w14:paraId="5B74E841" w14:textId="76EE33C9" w:rsidR="0019331A" w:rsidRPr="00A974FE" w:rsidRDefault="0019331A" w:rsidP="0019331A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</w:t>
      </w:r>
      <w:r w:rsidR="00623B42" w:rsidRPr="00A974FE">
        <w:rPr>
          <w:rFonts w:ascii="Arial" w:hAnsi="Arial" w:cs="Arial"/>
          <w:sz w:val="22"/>
          <w:szCs w:val="22"/>
        </w:rPr>
        <w:t>1.1.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гарантирует,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привлечённы</w:t>
      </w:r>
      <w:r w:rsidR="005C60F3" w:rsidRPr="00A974FE">
        <w:rPr>
          <w:rFonts w:ascii="Arial" w:hAnsi="Arial" w:cs="Arial"/>
          <w:sz w:val="22"/>
          <w:szCs w:val="22"/>
        </w:rPr>
        <w:t>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подрядны</w:t>
      </w:r>
      <w:r w:rsidR="005C60F3" w:rsidRPr="00A974FE">
        <w:rPr>
          <w:rFonts w:ascii="Arial" w:hAnsi="Arial" w:cs="Arial"/>
          <w:sz w:val="22"/>
          <w:szCs w:val="22"/>
        </w:rPr>
        <w:t>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организаци</w:t>
      </w:r>
      <w:r w:rsidR="005C60F3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заверяют,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что</w:t>
      </w:r>
      <w:r w:rsidRPr="00A974FE">
        <w:rPr>
          <w:rFonts w:ascii="Arial" w:hAnsi="Arial" w:cs="Arial"/>
          <w:sz w:val="22"/>
          <w:szCs w:val="22"/>
        </w:rPr>
        <w:t>:</w:t>
      </w:r>
    </w:p>
    <w:p w14:paraId="2EFEFEC6" w14:textId="204A7232" w:rsidR="0019331A" w:rsidRPr="00A974FE" w:rsidRDefault="0019331A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методы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формы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услуг/выполнения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применяемые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DC5B23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методики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являются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добросовестными,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отвечают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требованиям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качеству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Услуг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отвечают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требованиям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защите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персональных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данных,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собственности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нормативно-правовых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актов;</w:t>
      </w:r>
    </w:p>
    <w:p w14:paraId="0780C0C2" w14:textId="5901C4B7" w:rsidR="0019331A" w:rsidRPr="00A974FE" w:rsidRDefault="0019331A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процессе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услуг/выполнения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запрещенные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ограниченные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методы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информация;</w:t>
      </w:r>
    </w:p>
    <w:p w14:paraId="716F893F" w14:textId="5A716C0F" w:rsidR="0019331A" w:rsidRPr="00A974FE" w:rsidRDefault="0019331A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нарушает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авторских,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смежных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лиц;</w:t>
      </w:r>
    </w:p>
    <w:p w14:paraId="5EF12D9F" w14:textId="642F4948" w:rsidR="0019331A" w:rsidRPr="00A974FE" w:rsidRDefault="0019331A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име</w:t>
      </w:r>
      <w:r w:rsidR="005C60F3" w:rsidRPr="00A974FE">
        <w:rPr>
          <w:rFonts w:ascii="Arial" w:hAnsi="Arial" w:cs="Arial"/>
          <w:sz w:val="22"/>
          <w:szCs w:val="22"/>
        </w:rPr>
        <w:t>ю</w:t>
      </w:r>
      <w:r w:rsidRPr="00A974FE">
        <w:rPr>
          <w:rFonts w:ascii="Arial" w:hAnsi="Arial" w:cs="Arial"/>
          <w:sz w:val="22"/>
          <w:szCs w:val="22"/>
        </w:rPr>
        <w:t>т</w:t>
      </w:r>
      <w:r w:rsidR="005C60F3" w:rsidRPr="00A974FE">
        <w:rPr>
          <w:rFonts w:ascii="Arial" w:hAnsi="Arial" w:cs="Arial"/>
          <w:sz w:val="22"/>
          <w:szCs w:val="22"/>
        </w:rPr>
        <w:t>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обработку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персональных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может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использоваться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услуг/выполнении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содержаться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отчётной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документации;</w:t>
      </w:r>
    </w:p>
    <w:p w14:paraId="657010CA" w14:textId="5AF42FBA" w:rsidR="0019331A" w:rsidRPr="00A974FE" w:rsidRDefault="0019331A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</w:t>
      </w:r>
      <w:r w:rsidR="005C60F3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допуски,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лицензии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разрешения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таковые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требуются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5ECD359E" w14:textId="6C8BF25F" w:rsidR="0019331A" w:rsidRPr="00A974FE" w:rsidRDefault="00E97F00" w:rsidP="00673ADB">
      <w:pPr>
        <w:pStyle w:val="aff1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н</w:t>
      </w:r>
      <w:r w:rsidR="004B6857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имеется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необходимое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качественного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своевременного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B6857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B6857"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B6857" w:rsidRPr="00A974FE">
        <w:rPr>
          <w:rFonts w:ascii="Arial" w:hAnsi="Arial" w:cs="Arial"/>
          <w:sz w:val="22"/>
          <w:szCs w:val="22"/>
        </w:rPr>
        <w:t>договорам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количество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персонала,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оборудования,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иных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19331A" w:rsidRPr="00A974FE">
        <w:rPr>
          <w:rFonts w:ascii="Arial" w:hAnsi="Arial" w:cs="Arial"/>
          <w:sz w:val="22"/>
          <w:szCs w:val="22"/>
        </w:rPr>
        <w:t>ресурсов</w:t>
      </w:r>
      <w:r w:rsidR="00673ADB" w:rsidRPr="00A974FE">
        <w:rPr>
          <w:rFonts w:ascii="Arial" w:hAnsi="Arial" w:cs="Arial"/>
          <w:sz w:val="22"/>
          <w:szCs w:val="22"/>
        </w:rPr>
        <w:t>.</w:t>
      </w:r>
    </w:p>
    <w:p w14:paraId="08F12B6D" w14:textId="45E11C6F" w:rsidR="00E9206A" w:rsidRPr="00A974FE" w:rsidRDefault="00E9206A" w:rsidP="00E9206A">
      <w:pPr>
        <w:pStyle w:val="aff1"/>
        <w:ind w:left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гарантий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несёт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РФ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неблагоприятные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последствия,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могут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наступить.</w:t>
      </w:r>
    </w:p>
    <w:p w14:paraId="1FFD40EF" w14:textId="77777777" w:rsidR="00E9206A" w:rsidRPr="00A974FE" w:rsidRDefault="00E9206A" w:rsidP="00F9484F">
      <w:pPr>
        <w:pStyle w:val="aff1"/>
        <w:ind w:left="0"/>
        <w:jc w:val="both"/>
        <w:rPr>
          <w:rFonts w:ascii="Arial" w:hAnsi="Arial" w:cs="Arial"/>
          <w:sz w:val="22"/>
          <w:szCs w:val="22"/>
        </w:rPr>
      </w:pPr>
    </w:p>
    <w:p w14:paraId="0513EB4C" w14:textId="3EDC8735" w:rsidR="009761A8" w:rsidRPr="00A974FE" w:rsidRDefault="009761A8" w:rsidP="00F9484F">
      <w:pPr>
        <w:pStyle w:val="aff1"/>
        <w:ind w:left="0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Агента:</w:t>
      </w:r>
    </w:p>
    <w:p w14:paraId="683688F7" w14:textId="4EE8369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2.2.1.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своевременного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содержании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Поручения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737FBE97" w14:textId="3560E4A5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2.2.2.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своевременной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Договору.</w:t>
      </w:r>
    </w:p>
    <w:p w14:paraId="06BFAD21" w14:textId="0F185D2A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Принципала:</w:t>
      </w:r>
    </w:p>
    <w:p w14:paraId="026191A6" w14:textId="7DA96A1A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2.3.1.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запросу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информацию,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совершения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сделок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</w:t>
      </w:r>
      <w:r w:rsidR="00553175" w:rsidRPr="00A974FE">
        <w:rPr>
          <w:rFonts w:ascii="Arial" w:hAnsi="Arial" w:cs="Arial"/>
          <w:sz w:val="22"/>
          <w:szCs w:val="22"/>
        </w:rPr>
        <w:t>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553175" w:rsidRPr="00A974FE">
        <w:rPr>
          <w:rFonts w:ascii="Arial" w:hAnsi="Arial" w:cs="Arial"/>
          <w:sz w:val="22"/>
          <w:szCs w:val="22"/>
        </w:rPr>
        <w:t>а</w:t>
      </w:r>
      <w:r w:rsidRPr="00A974FE">
        <w:rPr>
          <w:rFonts w:ascii="Arial" w:hAnsi="Arial" w:cs="Arial"/>
          <w:sz w:val="22"/>
          <w:szCs w:val="22"/>
        </w:rPr>
        <w:t>;</w:t>
      </w:r>
    </w:p>
    <w:p w14:paraId="741D4BCB" w14:textId="55430F4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2.3.2.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разделом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3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7715EA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оплачивать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возмещать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понесенные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лиц;</w:t>
      </w:r>
    </w:p>
    <w:p w14:paraId="2946F6D6" w14:textId="0E4400F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2.3.3.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Рассмотреть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представленные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811FAA" w:rsidRPr="00A974FE">
        <w:rPr>
          <w:rFonts w:ascii="Arial" w:hAnsi="Arial" w:cs="Arial"/>
          <w:sz w:val="22"/>
          <w:szCs w:val="22"/>
        </w:rPr>
        <w:t>10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r w:rsidR="00811FAA" w:rsidRPr="00A974FE">
        <w:rPr>
          <w:rFonts w:ascii="Arial" w:hAnsi="Arial" w:cs="Arial"/>
          <w:sz w:val="22"/>
          <w:szCs w:val="22"/>
        </w:rPr>
        <w:t>десяти</w:t>
      </w:r>
      <w:r w:rsidRPr="00A974FE">
        <w:rPr>
          <w:rFonts w:ascii="Arial" w:hAnsi="Arial" w:cs="Arial"/>
          <w:sz w:val="22"/>
          <w:szCs w:val="22"/>
        </w:rPr>
        <w:t>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97333" w:rsidRPr="00A974FE">
        <w:rPr>
          <w:rFonts w:ascii="Arial" w:hAnsi="Arial" w:cs="Arial"/>
          <w:sz w:val="22"/>
          <w:szCs w:val="22"/>
        </w:rPr>
        <w:t>Отчёт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97333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представить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мотивированный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отказ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07F1326C" w14:textId="77777777" w:rsidR="00E9206A" w:rsidRPr="00A974FE" w:rsidRDefault="00E9206A" w:rsidP="00771650">
      <w:pPr>
        <w:jc w:val="both"/>
        <w:rPr>
          <w:rFonts w:ascii="Arial" w:hAnsi="Arial" w:cs="Arial"/>
          <w:sz w:val="22"/>
          <w:szCs w:val="22"/>
        </w:rPr>
      </w:pPr>
    </w:p>
    <w:p w14:paraId="2278459D" w14:textId="5A61176A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Принципала:</w:t>
      </w:r>
    </w:p>
    <w:p w14:paraId="7B1351A7" w14:textId="0F0C36A6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2.4.1.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время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проверять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ход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качество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Договору.</w:t>
      </w:r>
    </w:p>
    <w:p w14:paraId="2F3067A9" w14:textId="728B087E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lastRenderedPageBreak/>
        <w:t>2.4.2.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уточняющие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и/или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дополнительные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51DBF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оручения.</w:t>
      </w:r>
    </w:p>
    <w:p w14:paraId="6F0578C3" w14:textId="157DA625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обмениваются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данными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5C1AB32D" w14:textId="77777777" w:rsidR="00FA7A48" w:rsidRPr="00A974FE" w:rsidRDefault="00FA7A48" w:rsidP="00771650">
      <w:pPr>
        <w:jc w:val="both"/>
        <w:rPr>
          <w:rFonts w:ascii="Arial" w:hAnsi="Arial" w:cs="Arial"/>
          <w:sz w:val="22"/>
          <w:szCs w:val="22"/>
        </w:rPr>
      </w:pPr>
    </w:p>
    <w:p w14:paraId="3FF6BDC9" w14:textId="383B22EB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3.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Стоимость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порядок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расчетов</w:t>
      </w:r>
    </w:p>
    <w:p w14:paraId="1F1F99B2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46543FF3" w14:textId="417FC409" w:rsidR="00397333" w:rsidRPr="00A974FE" w:rsidRDefault="009761A8" w:rsidP="00BA76D9">
      <w:pPr>
        <w:pStyle w:val="aff1"/>
        <w:ind w:left="0"/>
        <w:jc w:val="both"/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</w:pPr>
      <w:r w:rsidRPr="00A974FE">
        <w:rPr>
          <w:rFonts w:ascii="Arial" w:hAnsi="Arial" w:cs="Arial"/>
          <w:sz w:val="22"/>
          <w:szCs w:val="22"/>
          <w:lang w:eastAsia="x-none"/>
        </w:rPr>
        <w:t>3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.1.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Общая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стоимость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553175" w:rsidRPr="00A974FE">
        <w:rPr>
          <w:rFonts w:ascii="Arial" w:hAnsi="Arial" w:cs="Arial"/>
          <w:sz w:val="22"/>
          <w:szCs w:val="22"/>
          <w:lang w:eastAsia="x-none"/>
        </w:rPr>
        <w:t>Услуг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по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Договору,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включа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ющая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агентское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вознагражден</w:t>
      </w:r>
      <w:r w:rsidR="001954D7" w:rsidRPr="00A974FE">
        <w:rPr>
          <w:rFonts w:ascii="Arial" w:hAnsi="Arial" w:cs="Arial"/>
          <w:sz w:val="22"/>
          <w:szCs w:val="22"/>
          <w:lang w:eastAsia="x-none"/>
        </w:rPr>
        <w:t>ие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,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расходы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на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оплату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услуг/работ/товаров,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приобретённых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Агентом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по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Поручениям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Принципала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и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все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иные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затраты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во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исполнение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Поручений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по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настоящему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Договору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,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811FAA" w:rsidRPr="00A974FE">
        <w:rPr>
          <w:rFonts w:ascii="Arial" w:hAnsi="Arial" w:cs="Arial"/>
          <w:sz w:val="22"/>
          <w:szCs w:val="22"/>
          <w:lang w:eastAsia="x-none"/>
        </w:rPr>
        <w:t>не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11FAA" w:rsidRPr="00A974FE">
        <w:rPr>
          <w:rFonts w:ascii="Arial" w:hAnsi="Arial" w:cs="Arial"/>
          <w:sz w:val="22"/>
          <w:szCs w:val="22"/>
          <w:lang w:eastAsia="x-none"/>
        </w:rPr>
        <w:t>может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11FAA" w:rsidRPr="00A974FE">
        <w:rPr>
          <w:rFonts w:ascii="Arial" w:hAnsi="Arial" w:cs="Arial"/>
          <w:sz w:val="22"/>
          <w:szCs w:val="22"/>
          <w:lang w:eastAsia="x-none"/>
        </w:rPr>
        <w:t>превышать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E5D80" w:rsidRPr="00A974FE">
        <w:rPr>
          <w:rFonts w:ascii="Arial" w:hAnsi="Arial" w:cs="Arial"/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A974FE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.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 </w:t>
      </w:r>
    </w:p>
    <w:p w14:paraId="660822D4" w14:textId="3A1B5491" w:rsidR="007E0AF5" w:rsidRPr="00A974FE" w:rsidRDefault="009761A8" w:rsidP="00BA76D9">
      <w:pPr>
        <w:pStyle w:val="aff1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  <w:r w:rsidRPr="00A974FE">
        <w:rPr>
          <w:rFonts w:ascii="Arial" w:hAnsi="Arial" w:cs="Arial"/>
          <w:sz w:val="22"/>
          <w:szCs w:val="22"/>
          <w:lang w:eastAsia="x-none"/>
        </w:rPr>
        <w:t>Указанная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стоимость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включает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в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себя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97333" w:rsidRPr="00A974FE">
        <w:rPr>
          <w:rFonts w:ascii="Arial" w:hAnsi="Arial" w:cs="Arial"/>
          <w:sz w:val="22"/>
          <w:szCs w:val="22"/>
          <w:lang w:eastAsia="x-none"/>
        </w:rPr>
        <w:t>также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стоимость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отчуждаемых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исключительных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прав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на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результаты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деятельности,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созданные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в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процессе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eastAsia="x-none"/>
        </w:rPr>
        <w:t>оказания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553175" w:rsidRPr="00A974FE">
        <w:rPr>
          <w:rFonts w:ascii="Arial" w:hAnsi="Arial" w:cs="Arial"/>
          <w:sz w:val="22"/>
          <w:szCs w:val="22"/>
          <w:lang w:eastAsia="x-none"/>
        </w:rPr>
        <w:t>Услуг</w:t>
      </w:r>
      <w:r w:rsidR="007E0AF5" w:rsidRPr="00A974FE">
        <w:rPr>
          <w:rFonts w:ascii="Arial" w:hAnsi="Arial" w:cs="Arial"/>
          <w:sz w:val="22"/>
          <w:szCs w:val="22"/>
          <w:lang w:eastAsia="x-none"/>
        </w:rPr>
        <w:t>.</w:t>
      </w:r>
    </w:p>
    <w:p w14:paraId="34F68FFF" w14:textId="50FCAA12" w:rsidR="009761A8" w:rsidRPr="00A974FE" w:rsidRDefault="00BA76D9" w:rsidP="00BA76D9">
      <w:pPr>
        <w:pStyle w:val="aff1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  <w:r w:rsidRPr="00A974FE">
        <w:rPr>
          <w:rFonts w:ascii="Arial" w:hAnsi="Arial" w:cs="Arial"/>
          <w:sz w:val="22"/>
          <w:szCs w:val="22"/>
          <w:lang w:eastAsia="x-none"/>
        </w:rPr>
        <w:t>3.1.1.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x-none" w:eastAsia="x-none"/>
        </w:rPr>
        <w:t>Размер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811FAA" w:rsidRPr="00A974FE">
        <w:rPr>
          <w:rFonts w:ascii="Arial" w:hAnsi="Arial" w:cs="Arial"/>
          <w:sz w:val="22"/>
          <w:szCs w:val="22"/>
          <w:lang w:eastAsia="x-none"/>
        </w:rPr>
        <w:t>агентского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x-none" w:eastAsia="x-none"/>
        </w:rPr>
        <w:t>вознаграждения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eastAsia="x-none"/>
        </w:rPr>
        <w:t>составля</w:t>
      </w:r>
      <w:r w:rsidR="001954D7" w:rsidRPr="00A974FE">
        <w:rPr>
          <w:rFonts w:ascii="Arial" w:hAnsi="Arial" w:cs="Arial"/>
          <w:sz w:val="22"/>
          <w:szCs w:val="22"/>
          <w:lang w:eastAsia="x-none"/>
        </w:rPr>
        <w:t>е</w:t>
      </w:r>
      <w:r w:rsidR="009761A8" w:rsidRPr="00A974FE">
        <w:rPr>
          <w:rFonts w:ascii="Arial" w:hAnsi="Arial" w:cs="Arial"/>
          <w:sz w:val="22"/>
          <w:szCs w:val="22"/>
          <w:lang w:eastAsia="x-none"/>
        </w:rPr>
        <w:t>т</w:t>
      </w:r>
      <w:r w:rsidR="008E5D80" w:rsidRPr="00A974FE">
        <w:rPr>
          <w:rFonts w:ascii="Arial" w:hAnsi="Arial" w:cs="Arial"/>
          <w:sz w:val="22"/>
          <w:szCs w:val="22"/>
          <w:lang w:eastAsia="x-none"/>
        </w:rPr>
        <w:t>_______</w:t>
      </w:r>
      <w:r w:rsidR="009761A8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%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 </w:t>
      </w:r>
      <w:r w:rsidR="009761A8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от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 </w:t>
      </w:r>
      <w:r w:rsidR="009761A8" w:rsidRPr="00A974FE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>стоимост</w:t>
      </w:r>
      <w:r w:rsidR="0013465A" w:rsidRPr="00A974FE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и</w:t>
      </w:r>
      <w:r w:rsidR="00B8221E" w:rsidRPr="00A974FE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 xml:space="preserve"> </w:t>
      </w:r>
      <w:r w:rsidR="0013465A" w:rsidRPr="00A974FE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договора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числе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НДС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(</w:t>
      </w:r>
      <w:r w:rsidR="00811FAA" w:rsidRPr="00A974FE">
        <w:rPr>
          <w:rFonts w:ascii="Arial" w:hAnsi="Arial" w:cs="Arial"/>
          <w:sz w:val="22"/>
          <w:szCs w:val="22"/>
        </w:rPr>
        <w:t>20</w:t>
      </w:r>
      <w:r w:rsidR="009761A8" w:rsidRPr="00A974FE">
        <w:rPr>
          <w:rFonts w:ascii="Arial" w:hAnsi="Arial" w:cs="Arial"/>
          <w:sz w:val="22"/>
          <w:szCs w:val="22"/>
        </w:rPr>
        <w:t>%)</w:t>
      </w:r>
      <w:r w:rsidR="009761A8" w:rsidRPr="00A974FE">
        <w:rPr>
          <w:rFonts w:ascii="Arial" w:hAnsi="Arial" w:cs="Arial"/>
          <w:sz w:val="22"/>
          <w:szCs w:val="22"/>
          <w:lang w:eastAsia="x-none"/>
        </w:rPr>
        <w:t>.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71FEE7C0" w14:textId="6A1549ED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  <w:lang w:eastAsia="x-none"/>
        </w:rPr>
        <w:t>3.2.</w:t>
      </w:r>
      <w:r w:rsidR="00B8221E" w:rsidRPr="00A974F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Принципал</w:t>
      </w:r>
      <w:r w:rsidR="00B8221E" w:rsidRPr="00A974F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A974FE">
        <w:rPr>
          <w:rFonts w:ascii="Arial" w:hAnsi="Arial" w:cs="Arial"/>
          <w:sz w:val="22"/>
          <w:szCs w:val="22"/>
          <w:lang w:val="x-none" w:eastAsia="x-none"/>
        </w:rPr>
        <w:t>производит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41151" w:rsidRPr="00A974FE">
        <w:rPr>
          <w:rFonts w:ascii="Arial" w:hAnsi="Arial" w:cs="Arial"/>
          <w:bCs/>
          <w:sz w:val="22"/>
          <w:szCs w:val="22"/>
        </w:rPr>
        <w:t>10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</w:t>
      </w:r>
      <w:r w:rsidR="00D84E49" w:rsidRPr="00A974FE">
        <w:rPr>
          <w:rFonts w:ascii="Arial" w:hAnsi="Arial" w:cs="Arial"/>
          <w:bCs/>
          <w:sz w:val="22"/>
          <w:szCs w:val="22"/>
        </w:rPr>
        <w:t>десяти</w:t>
      </w:r>
      <w:r w:rsidRPr="00A974FE">
        <w:rPr>
          <w:rFonts w:ascii="Arial" w:hAnsi="Arial" w:cs="Arial"/>
          <w:bCs/>
          <w:sz w:val="22"/>
          <w:szCs w:val="22"/>
        </w:rPr>
        <w:t>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D84E49" w:rsidRPr="00A974FE">
        <w:rPr>
          <w:rFonts w:ascii="Arial" w:hAnsi="Arial" w:cs="Arial"/>
          <w:bCs/>
          <w:sz w:val="22"/>
          <w:szCs w:val="22"/>
        </w:rPr>
        <w:t>банковских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дней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2.1.6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5B0DA0D7" w14:textId="6414BF1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Общая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каждое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Поручение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указывается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прилагаемых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Отчету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подтверждающих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понесенные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суммы,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уплачиваемые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вознаграждение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отчуждение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исключительных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деятельности.</w:t>
      </w:r>
    </w:p>
    <w:p w14:paraId="34E04E1E" w14:textId="0DF8A482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возмещает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понесенные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обеими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составе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п.3.1.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1C21B1F6" w14:textId="67A1C20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момента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Акта.</w:t>
      </w:r>
    </w:p>
    <w:p w14:paraId="53B4F4C5" w14:textId="0BBF6CC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непредвиденные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издержки,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понесенные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ходе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агентского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вознаграждения,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п.3.1.</w:t>
      </w:r>
      <w:r w:rsidR="00BC7C49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601F1191" w14:textId="79BBED67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3.7.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возмещает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любые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непредвиденные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издержки,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понесенные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ходе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E97F00"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указанные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п.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3.6.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7F00" w:rsidRPr="00A974FE">
        <w:rPr>
          <w:rFonts w:ascii="Arial" w:hAnsi="Arial" w:cs="Arial"/>
          <w:sz w:val="22"/>
          <w:szCs w:val="22"/>
        </w:rPr>
        <w:t>Договора</w:t>
      </w:r>
      <w:r w:rsidRPr="00A974FE">
        <w:rPr>
          <w:rFonts w:ascii="Arial" w:hAnsi="Arial" w:cs="Arial"/>
          <w:sz w:val="22"/>
          <w:szCs w:val="22"/>
        </w:rPr>
        <w:t>.</w:t>
      </w:r>
    </w:p>
    <w:p w14:paraId="22F1C603" w14:textId="1444DBB5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3.8.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приобретенные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отчуждения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исключительных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суммы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агентского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вознаграждения,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отражённой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Акте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согласно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п.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3.1.</w:t>
      </w:r>
      <w:r w:rsidR="00BC7C49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Договора.</w:t>
      </w:r>
    </w:p>
    <w:p w14:paraId="30462EDE" w14:textId="3ADAE63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3.9.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производится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рублях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путем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перечисления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денежных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средств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расчетный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Разделе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12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0F80C2F5" w14:textId="442DCA67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3.10.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денежных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средств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Принципала.</w:t>
      </w:r>
    </w:p>
    <w:p w14:paraId="59C3EF58" w14:textId="2681037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3.11.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передачи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Акту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DE541F" w:rsidRPr="00A974FE">
        <w:rPr>
          <w:rFonts w:ascii="Arial" w:hAnsi="Arial" w:cs="Arial"/>
          <w:sz w:val="22"/>
          <w:szCs w:val="22"/>
        </w:rPr>
        <w:t>ТМЦ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товарную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накладную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(ТОРГ-12)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2B70F5" w:rsidRPr="00A974FE">
        <w:rPr>
          <w:rFonts w:ascii="Arial" w:hAnsi="Arial" w:cs="Arial"/>
          <w:sz w:val="22"/>
          <w:szCs w:val="22"/>
        </w:rPr>
        <w:t>УПД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установленные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CC1E19A" w14:textId="77777777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</w:p>
    <w:p w14:paraId="151B3768" w14:textId="75988EB5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4.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Расторжение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изменение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договора,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отказ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от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договора</w:t>
      </w:r>
    </w:p>
    <w:p w14:paraId="2F022709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5029509F" w14:textId="10E075D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возможно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соглашению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основаниям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Договором.</w:t>
      </w:r>
    </w:p>
    <w:p w14:paraId="5C06B44F" w14:textId="0061624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Изменение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возможно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соглашению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путем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дополнительного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уполномоченными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представителями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Сторон.</w:t>
      </w:r>
    </w:p>
    <w:p w14:paraId="08401EA8" w14:textId="25893EF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вправе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время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объяснения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причин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отказаться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(расторгнуть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одностороннем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внесудебном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фактически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направив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уведомление.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1EE4D259" w14:textId="5291AF9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период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обнаружит,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проведённой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закупочной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процедуры,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предоставил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недостоверную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информацию,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утверждён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победителем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закупки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05F75"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вправе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момент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расторгнуть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одностороннем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внесудебном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каких-либо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убытков.</w:t>
      </w:r>
    </w:p>
    <w:p w14:paraId="4B666677" w14:textId="72296DB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осуществляют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расчеты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имеющимся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взаимным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двухстороннего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Расчеты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производятся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выставленных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позднее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10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(десяти)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3275BDAC" w14:textId="2E618D26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отказе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позднее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5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(пять)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только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позволяет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данное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(два)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</w:t>
      </w:r>
      <w:r w:rsidR="000548D2" w:rsidRPr="00A974FE">
        <w:rPr>
          <w:rFonts w:ascii="Arial" w:hAnsi="Arial" w:cs="Arial"/>
          <w:sz w:val="22"/>
          <w:szCs w:val="22"/>
        </w:rPr>
        <w:t>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отправления,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позволяет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подтвердить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уведомления.</w:t>
      </w:r>
    </w:p>
    <w:p w14:paraId="69FA2C2D" w14:textId="6AAE42B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досрочного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прекращения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обязуется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вернуть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запросу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(или)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материалы,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5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(пять)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прекращения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исполнением.</w:t>
      </w:r>
    </w:p>
    <w:p w14:paraId="4C399EEA" w14:textId="77777777" w:rsidR="00FA7A48" w:rsidRPr="00A974FE" w:rsidRDefault="00FA7A48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3D7D9922" w14:textId="3321EFBB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5.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Ответственность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Сторон</w:t>
      </w:r>
    </w:p>
    <w:p w14:paraId="3C39DB14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16687E94" w14:textId="37A46C6A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ненадлежащее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ответственность,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положениями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неурегулированных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действующим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Федерации.</w:t>
      </w:r>
    </w:p>
    <w:p w14:paraId="41CCA358" w14:textId="1D405891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ненадлежащего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(некачественного)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</w:t>
      </w:r>
      <w:r w:rsidR="00724DC8" w:rsidRPr="00A974FE">
        <w:rPr>
          <w:rFonts w:ascii="Arial" w:hAnsi="Arial" w:cs="Arial"/>
          <w:sz w:val="22"/>
          <w:szCs w:val="22"/>
        </w:rPr>
        <w:t>я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ненадлежащее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сделкам,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обязуется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неустойку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размере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15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(пятнадцати)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%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общей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0845AB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заключенному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каждый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факт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ненадлежащего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лицами.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ненадлежащее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(некачественное)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заключаемые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подрядными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организациями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услуг/выполнение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работ/приобретение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товаров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51DBF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Принципала.</w:t>
      </w:r>
    </w:p>
    <w:p w14:paraId="62A34DEB" w14:textId="69F6F0C4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несвоевременного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уплачивает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пен</w:t>
      </w:r>
      <w:r w:rsidR="000548D2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размере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0,1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%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общей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0845AB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просрочки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более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42A3" w:rsidRPr="00A974FE">
        <w:rPr>
          <w:rFonts w:ascii="Arial" w:hAnsi="Arial" w:cs="Arial"/>
          <w:sz w:val="22"/>
          <w:szCs w:val="22"/>
        </w:rPr>
        <w:t>20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r w:rsidR="00E942A3" w:rsidRPr="00A974FE">
        <w:rPr>
          <w:rFonts w:ascii="Arial" w:hAnsi="Arial" w:cs="Arial"/>
          <w:sz w:val="22"/>
          <w:szCs w:val="22"/>
        </w:rPr>
        <w:t>двадцати</w:t>
      </w:r>
      <w:r w:rsidRPr="00A974FE">
        <w:rPr>
          <w:rFonts w:ascii="Arial" w:hAnsi="Arial" w:cs="Arial"/>
          <w:sz w:val="22"/>
          <w:szCs w:val="22"/>
        </w:rPr>
        <w:t>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%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этой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суммы.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несвоевременное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заключаемые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подрядными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организациями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у</w:t>
      </w:r>
      <w:r w:rsidR="00553175" w:rsidRPr="00A974FE">
        <w:rPr>
          <w:rFonts w:ascii="Arial" w:hAnsi="Arial" w:cs="Arial"/>
          <w:sz w:val="22"/>
          <w:szCs w:val="22"/>
        </w:rPr>
        <w:t>слуг</w:t>
      </w:r>
      <w:r w:rsidRPr="00A974FE">
        <w:rPr>
          <w:rFonts w:ascii="Arial" w:hAnsi="Arial" w:cs="Arial"/>
          <w:sz w:val="22"/>
          <w:szCs w:val="22"/>
        </w:rPr>
        <w:t>/выполнение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</w:t>
      </w:r>
      <w:r w:rsidR="000845AB" w:rsidRPr="00A974FE">
        <w:rPr>
          <w:rFonts w:ascii="Arial" w:hAnsi="Arial" w:cs="Arial"/>
          <w:sz w:val="22"/>
          <w:szCs w:val="22"/>
        </w:rPr>
        <w:t>/приобретение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товаров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</w:t>
      </w:r>
      <w:r w:rsidR="00724DC8" w:rsidRPr="00A974FE">
        <w:rPr>
          <w:rFonts w:ascii="Arial" w:hAnsi="Arial" w:cs="Arial"/>
          <w:sz w:val="22"/>
          <w:szCs w:val="22"/>
        </w:rPr>
        <w:t>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Принципала.</w:t>
      </w:r>
    </w:p>
    <w:p w14:paraId="2DF1203E" w14:textId="0C7577D6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нарушения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уплачивает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неустойку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размере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F30236" w:rsidRPr="00A974FE">
        <w:rPr>
          <w:rFonts w:ascii="Arial" w:hAnsi="Arial" w:cs="Arial"/>
          <w:bCs/>
          <w:sz w:val="22"/>
          <w:szCs w:val="22"/>
        </w:rPr>
        <w:t>0,1</w:t>
      </w:r>
      <w:r w:rsidRPr="00A974FE">
        <w:rPr>
          <w:rFonts w:ascii="Arial" w:hAnsi="Arial" w:cs="Arial"/>
          <w:bCs/>
          <w:sz w:val="22"/>
          <w:szCs w:val="22"/>
        </w:rPr>
        <w:t>%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суммы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просроченного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eastAsia="MS Mincho" w:hAnsi="Arial" w:cs="Arial"/>
          <w:sz w:val="22"/>
          <w:szCs w:val="22"/>
        </w:rPr>
        <w:t>по</w:t>
      </w:r>
      <w:r w:rsidR="00B8221E" w:rsidRPr="00A974FE">
        <w:rPr>
          <w:rFonts w:ascii="Arial" w:eastAsia="MS Mincho" w:hAnsi="Arial" w:cs="Arial"/>
          <w:sz w:val="22"/>
          <w:szCs w:val="22"/>
        </w:rPr>
        <w:t xml:space="preserve"> </w:t>
      </w:r>
      <w:r w:rsidRPr="00A974FE">
        <w:rPr>
          <w:rFonts w:ascii="Arial" w:eastAsia="MS Mincho" w:hAnsi="Arial" w:cs="Arial"/>
          <w:sz w:val="22"/>
          <w:szCs w:val="22"/>
        </w:rPr>
        <w:t>Договору</w:t>
      </w:r>
      <w:r w:rsidR="00B8221E" w:rsidRPr="00A974FE">
        <w:rPr>
          <w:rFonts w:ascii="Arial" w:eastAsia="MS Mincho" w:hAnsi="Arial" w:cs="Arial"/>
          <w:sz w:val="22"/>
          <w:szCs w:val="22"/>
        </w:rPr>
        <w:t xml:space="preserve"> </w:t>
      </w:r>
      <w:r w:rsidRPr="00A974FE">
        <w:rPr>
          <w:rFonts w:ascii="Arial" w:eastAsia="MS Mincho" w:hAnsi="Arial" w:cs="Arial"/>
          <w:sz w:val="22"/>
          <w:szCs w:val="22"/>
        </w:rPr>
        <w:t>платежа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просрочки,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более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bCs/>
          <w:sz w:val="22"/>
          <w:szCs w:val="22"/>
        </w:rPr>
        <w:t>10</w:t>
      </w:r>
      <w:r w:rsidRPr="00A974FE">
        <w:rPr>
          <w:rFonts w:ascii="Arial" w:hAnsi="Arial" w:cs="Arial"/>
          <w:bCs/>
          <w:sz w:val="22"/>
          <w:szCs w:val="22"/>
        </w:rPr>
        <w:t>%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суммы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просроченного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платежа.</w:t>
      </w:r>
    </w:p>
    <w:p w14:paraId="166EA545" w14:textId="5A4B2253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нарушения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51DBF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отпадает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целесообразность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Поручения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незамедлительно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возвратить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последнему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денежные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средства,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перечисленные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этого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Поручения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штраф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размере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C7C49" w:rsidRPr="00A974FE">
        <w:rPr>
          <w:rFonts w:ascii="Arial" w:hAnsi="Arial" w:cs="Arial"/>
          <w:sz w:val="22"/>
          <w:szCs w:val="22"/>
        </w:rPr>
        <w:t>1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r w:rsidR="00BC7C49" w:rsidRPr="00A974FE">
        <w:rPr>
          <w:rFonts w:ascii="Arial" w:hAnsi="Arial" w:cs="Arial"/>
          <w:sz w:val="22"/>
          <w:szCs w:val="22"/>
        </w:rPr>
        <w:t>одного</w:t>
      </w:r>
      <w:r w:rsidRPr="00A974FE">
        <w:rPr>
          <w:rFonts w:ascii="Arial" w:hAnsi="Arial" w:cs="Arial"/>
          <w:sz w:val="22"/>
          <w:szCs w:val="22"/>
        </w:rPr>
        <w:t>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%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общей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845AB" w:rsidRPr="00A974FE">
        <w:rPr>
          <w:rFonts w:ascii="Arial" w:hAnsi="Arial" w:cs="Arial"/>
          <w:sz w:val="22"/>
          <w:szCs w:val="22"/>
        </w:rPr>
        <w:t>Договору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таком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утрачивает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компенсацию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оплату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C7C49" w:rsidRPr="00A974FE">
        <w:rPr>
          <w:rFonts w:ascii="Arial" w:hAnsi="Arial" w:cs="Arial"/>
          <w:sz w:val="22"/>
          <w:szCs w:val="22"/>
        </w:rPr>
        <w:t>такому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C7C49" w:rsidRPr="00A974FE">
        <w:rPr>
          <w:rFonts w:ascii="Arial" w:hAnsi="Arial" w:cs="Arial"/>
          <w:sz w:val="22"/>
          <w:szCs w:val="22"/>
        </w:rPr>
        <w:t>Поручению</w:t>
      </w:r>
      <w:r w:rsidRPr="00A974FE">
        <w:rPr>
          <w:rFonts w:ascii="Arial" w:hAnsi="Arial" w:cs="Arial"/>
          <w:sz w:val="22"/>
          <w:szCs w:val="22"/>
        </w:rPr>
        <w:t>.</w:t>
      </w:r>
    </w:p>
    <w:p w14:paraId="2DC70B21" w14:textId="606698E0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неустойки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производится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позднее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sz w:val="22"/>
          <w:szCs w:val="22"/>
        </w:rPr>
        <w:t>15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sz w:val="22"/>
          <w:szCs w:val="22"/>
        </w:rPr>
        <w:t>(пятнадцати)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рабочих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дня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неустойки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пользу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неустойка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подлежит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уплате.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BB0B545" w14:textId="32C2AEB3" w:rsidR="009761A8" w:rsidRPr="00A974FE" w:rsidRDefault="009761A8" w:rsidP="00FA7A48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5.7.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процессе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предъявлены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(требования,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иски)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(авторов,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правообладателей),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извещения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обязуется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выступить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всемерное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содействие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урегулировании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претензий,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числе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взять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себя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подготовке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проведению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досудебных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переговоров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переписки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впоследствии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вынужден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вступившего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суда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согласованию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Поставщиком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признано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приемлемым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ущерб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внесудебном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выплаченные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судебные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издержки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расходы.</w:t>
      </w:r>
    </w:p>
    <w:p w14:paraId="1331B098" w14:textId="77777777" w:rsidR="00FA7A48" w:rsidRPr="00A974FE" w:rsidRDefault="00FA7A48" w:rsidP="00FA7A48">
      <w:pPr>
        <w:jc w:val="both"/>
        <w:rPr>
          <w:rFonts w:ascii="Arial" w:hAnsi="Arial" w:cs="Arial"/>
          <w:sz w:val="22"/>
          <w:szCs w:val="22"/>
        </w:rPr>
      </w:pPr>
    </w:p>
    <w:p w14:paraId="308B94EE" w14:textId="689A13FF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6.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Интеллектуальная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собственность</w:t>
      </w:r>
    </w:p>
    <w:p w14:paraId="46DDEBA0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75DD453A" w14:textId="3F05B752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Исключительные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созданных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24DC8" w:rsidRPr="00A974FE">
        <w:rPr>
          <w:rFonts w:ascii="Arial" w:hAnsi="Arial" w:cs="Arial"/>
          <w:sz w:val="22"/>
          <w:szCs w:val="22"/>
        </w:rPr>
        <w:t>процессе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</w:t>
      </w:r>
      <w:r w:rsidR="00724DC8" w:rsidRPr="00A974FE">
        <w:rPr>
          <w:rFonts w:ascii="Arial" w:hAnsi="Arial" w:cs="Arial"/>
          <w:sz w:val="22"/>
          <w:szCs w:val="22"/>
        </w:rPr>
        <w:t>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451DBF" w:rsidRPr="00A974FE">
        <w:rPr>
          <w:rFonts w:ascii="Arial" w:hAnsi="Arial" w:cs="Arial"/>
          <w:sz w:val="22"/>
          <w:szCs w:val="22"/>
        </w:rPr>
        <w:t>П</w:t>
      </w:r>
      <w:r w:rsidRPr="00A974FE">
        <w:rPr>
          <w:rFonts w:ascii="Arial" w:hAnsi="Arial" w:cs="Arial"/>
          <w:sz w:val="22"/>
          <w:szCs w:val="22"/>
        </w:rPr>
        <w:t>оручени</w:t>
      </w:r>
      <w:r w:rsidR="00724DC8" w:rsidRPr="00A974FE">
        <w:rPr>
          <w:rFonts w:ascii="Arial" w:hAnsi="Arial" w:cs="Arial"/>
          <w:sz w:val="22"/>
          <w:szCs w:val="22"/>
        </w:rPr>
        <w:t>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отчуждаются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C7C49"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BC7C49" w:rsidRPr="00A974FE">
        <w:rPr>
          <w:rFonts w:ascii="Arial" w:hAnsi="Arial" w:cs="Arial"/>
          <w:sz w:val="22"/>
          <w:szCs w:val="22"/>
        </w:rPr>
        <w:t>соответствующего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</w:t>
      </w:r>
      <w:r w:rsidR="00BC7C49" w:rsidRPr="00A974FE">
        <w:rPr>
          <w:rFonts w:ascii="Arial" w:hAnsi="Arial" w:cs="Arial"/>
          <w:sz w:val="22"/>
          <w:szCs w:val="22"/>
        </w:rPr>
        <w:t>а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4B5A8F2" w14:textId="5DCF20F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вправе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осуществлять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Акта.</w:t>
      </w:r>
    </w:p>
    <w:p w14:paraId="081F34E4" w14:textId="4BE92CE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соглашаются,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совокупная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отчуждаемых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включена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оказываемых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лиц,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превышать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суммы,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3.1.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выделяется</w:t>
      </w:r>
      <w:r w:rsidR="009A4A7B" w:rsidRPr="00A974FE">
        <w:rPr>
          <w:rFonts w:ascii="Arial" w:hAnsi="Arial" w:cs="Arial"/>
          <w:sz w:val="22"/>
          <w:szCs w:val="22"/>
        </w:rPr>
        <w:t>.</w:t>
      </w:r>
    </w:p>
    <w:p w14:paraId="303CD4AA" w14:textId="4D4414F1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гарантирует,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созданные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нарушают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авторские,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смежные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интересы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правообладателей.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гарантирует,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приобретает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свободны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лиц.</w:t>
      </w:r>
    </w:p>
    <w:p w14:paraId="28B73C53" w14:textId="2919CC5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гарантирует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используемые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исполнении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C60F3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материалы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нарушают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интересов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(правообладателей),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требованиям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Федерации,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числе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законодательству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рекламе,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средствах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массовой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информации.</w:t>
      </w:r>
    </w:p>
    <w:p w14:paraId="18920955" w14:textId="0B7A445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6.6.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предъявления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государственные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санкции),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рамках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РИД,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материалов,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отношении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подтвердил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принятие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себя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рисков,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обязуется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разрешить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самостоятельно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возместить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расходы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предъявлением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претензий.</w:t>
      </w:r>
    </w:p>
    <w:p w14:paraId="64365643" w14:textId="77777777" w:rsidR="00163F7B" w:rsidRPr="00A974FE" w:rsidRDefault="00163F7B" w:rsidP="00771650">
      <w:pPr>
        <w:jc w:val="both"/>
        <w:rPr>
          <w:rFonts w:ascii="Arial" w:hAnsi="Arial" w:cs="Arial"/>
          <w:sz w:val="22"/>
          <w:szCs w:val="22"/>
        </w:rPr>
      </w:pPr>
    </w:p>
    <w:p w14:paraId="29207F5F" w14:textId="6649EF23" w:rsidR="009A4A7B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7.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Конфиденциальность</w:t>
      </w:r>
    </w:p>
    <w:p w14:paraId="51552E80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57C59C1C" w14:textId="4A595222" w:rsidR="009A4A7B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строго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конфиденциальным,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раскрытия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составляет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раскрытие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z w:val="22"/>
          <w:szCs w:val="22"/>
        </w:rPr>
        <w:t>Принципал</w:t>
      </w:r>
      <w:r w:rsidRPr="00A974FE">
        <w:rPr>
          <w:rFonts w:ascii="Arial" w:hAnsi="Arial" w:cs="Arial"/>
          <w:sz w:val="22"/>
          <w:szCs w:val="22"/>
        </w:rPr>
        <w:t>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членам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учредителям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z w:val="22"/>
          <w:szCs w:val="22"/>
        </w:rPr>
        <w:t>Принципал</w:t>
      </w:r>
      <w:r w:rsidRPr="00A974FE">
        <w:rPr>
          <w:rFonts w:ascii="Arial" w:hAnsi="Arial" w:cs="Arial"/>
          <w:sz w:val="22"/>
          <w:szCs w:val="22"/>
        </w:rPr>
        <w:t>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аудиторам,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страховщикам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z w:val="22"/>
          <w:szCs w:val="22"/>
        </w:rPr>
        <w:t>Принципал</w:t>
      </w:r>
      <w:r w:rsidRPr="00A974FE">
        <w:rPr>
          <w:rFonts w:ascii="Arial" w:hAnsi="Arial" w:cs="Arial"/>
          <w:sz w:val="22"/>
          <w:szCs w:val="22"/>
        </w:rPr>
        <w:t>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раскрытие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требованию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государственной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власти.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E2890EC" w14:textId="1D633C8A" w:rsidR="009A4A7B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обязуются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соблюдать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конфиденциальность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деятельности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ставшей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известной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ходе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65C7E63" w14:textId="3BF65C8B" w:rsidR="00365D5A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смысле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отнесены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компаниях,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следующего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содержания: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74FF6960" w14:textId="632879A3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касающиеся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стратегических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планах,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проектах,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программах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т.п.;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548211A" w14:textId="7E54DD55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технических,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программных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технологических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разработках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343ACF06" w14:textId="41177025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финансовом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состоянии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размер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получаемой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прибыли,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финансового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характера;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582151C3" w14:textId="4D475404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касающиеся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менеджмента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используемые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управленческие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наработки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решения,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дел,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тактика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стратегия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менеджмента;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74612D3D" w14:textId="1EEDE160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маркетинговой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политике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рекламных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кампаниях,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имеющиеся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источники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используемые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клиентов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партнеров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т.п.;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3BEC31DC" w14:textId="5CC0E3BD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бывших,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потенциальных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клиентах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партнерах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6C3433D7" w14:textId="7A6D6ED0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существенных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1846066" w14:textId="446EDD2A" w:rsidR="009A4A7B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разглашение,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передача,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утечка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может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нанести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ущерб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интересам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13E29FD" w14:textId="4A4F6B99" w:rsidR="00365D5A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разглашением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смысле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следует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понимать: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3B7FD556" w14:textId="582A4ADC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передачу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информацию,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числе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почтовой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proofErr w:type="spellStart"/>
      <w:r w:rsidRPr="00A974FE">
        <w:rPr>
          <w:rFonts w:ascii="Arial" w:hAnsi="Arial" w:cs="Arial"/>
          <w:sz w:val="22"/>
          <w:szCs w:val="22"/>
        </w:rPr>
        <w:t>e-mail</w:t>
      </w:r>
      <w:proofErr w:type="spellEnd"/>
      <w:r w:rsidRPr="00A974FE">
        <w:rPr>
          <w:rFonts w:ascii="Arial" w:hAnsi="Arial" w:cs="Arial"/>
          <w:sz w:val="22"/>
          <w:szCs w:val="22"/>
        </w:rPr>
        <w:t>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посредством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сети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Интернет,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позволяющими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идентифицировать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документов;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45D7F72A" w14:textId="3D4E3ABA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сообщение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сведений,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отнесенных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устной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форме,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числе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использованием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почтовой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</w:t>
      </w:r>
      <w:proofErr w:type="spellStart"/>
      <w:r w:rsidRPr="00A974FE">
        <w:rPr>
          <w:rFonts w:ascii="Arial" w:hAnsi="Arial" w:cs="Arial"/>
          <w:sz w:val="22"/>
          <w:szCs w:val="22"/>
        </w:rPr>
        <w:t>e-mail</w:t>
      </w:r>
      <w:proofErr w:type="spellEnd"/>
      <w:r w:rsidRPr="00A974FE">
        <w:rPr>
          <w:rFonts w:ascii="Arial" w:hAnsi="Arial" w:cs="Arial"/>
          <w:sz w:val="22"/>
          <w:szCs w:val="22"/>
        </w:rPr>
        <w:t>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посредством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сети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Интернет,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способами,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позволяющими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идентифицировать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содержание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сведений;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5C269175" w14:textId="0956382A" w:rsidR="00365D5A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совершение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доведение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информации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7D1338B" w14:textId="70718AAC" w:rsidR="00126526" w:rsidRPr="00A974FE" w:rsidRDefault="009A4A7B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допускают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сообщение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сведений,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являющихся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конфиденциальными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целей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пресс-релизов,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публичных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заявлений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взаимному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согласованию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предварительного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36321706" w14:textId="2EA6470B" w:rsidR="00126526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информация,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касающаяся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процесса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предоставленная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является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конфиденциальной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подлежит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разглашению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лицам,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как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время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так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прекращения.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7EA4260" w14:textId="417512CA" w:rsidR="00126526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получившая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любой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форме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заключении,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исполнении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обязана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осуществлять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обработку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строго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целях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заключения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достижения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этих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целей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утраты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необходимости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достижения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обрабатываемые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подлежат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уничтожению,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обезличиванию.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01A09594" w14:textId="24717491" w:rsidR="00126526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.7.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получившая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любые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любой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форме,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обязана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раскрывать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лицам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распространять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без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получения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соответствующего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согласия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субъектов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данных.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09E2ADF8" w14:textId="30C10704" w:rsidR="009761A8" w:rsidRPr="00A974FE" w:rsidRDefault="00126526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7</w:t>
      </w:r>
      <w:r w:rsidR="009A4A7B" w:rsidRPr="00A974FE">
        <w:rPr>
          <w:rFonts w:ascii="Arial" w:hAnsi="Arial" w:cs="Arial"/>
          <w:sz w:val="22"/>
          <w:szCs w:val="22"/>
        </w:rPr>
        <w:t>.8.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несоблюдение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норм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законодательства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персональных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данных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негативные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последствия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такого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правонарушения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несут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ответственность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законодательством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A4A7B" w:rsidRPr="00A974FE">
        <w:rPr>
          <w:rFonts w:ascii="Arial" w:hAnsi="Arial" w:cs="Arial"/>
          <w:sz w:val="22"/>
          <w:szCs w:val="22"/>
        </w:rPr>
        <w:t>Федерации</w:t>
      </w:r>
      <w:r w:rsidR="009761A8" w:rsidRPr="00A974FE">
        <w:rPr>
          <w:rFonts w:ascii="Arial" w:hAnsi="Arial" w:cs="Arial"/>
          <w:sz w:val="22"/>
          <w:szCs w:val="22"/>
        </w:rPr>
        <w:t>.</w:t>
      </w:r>
    </w:p>
    <w:p w14:paraId="32186521" w14:textId="77777777" w:rsidR="00FA7A48" w:rsidRPr="00A974FE" w:rsidRDefault="00FA7A48" w:rsidP="00771650">
      <w:pPr>
        <w:jc w:val="both"/>
        <w:rPr>
          <w:rFonts w:ascii="Arial" w:hAnsi="Arial" w:cs="Arial"/>
          <w:sz w:val="22"/>
          <w:szCs w:val="22"/>
        </w:rPr>
      </w:pPr>
    </w:p>
    <w:p w14:paraId="5838B3F2" w14:textId="4BCE21EC" w:rsidR="009761A8" w:rsidRPr="00A974FE" w:rsidRDefault="009761A8" w:rsidP="007716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74FE">
        <w:rPr>
          <w:rFonts w:ascii="Arial" w:hAnsi="Arial" w:cs="Arial"/>
          <w:b/>
          <w:bCs/>
          <w:sz w:val="22"/>
          <w:szCs w:val="22"/>
        </w:rPr>
        <w:t>8.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Обстоятельства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силы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z w:val="22"/>
          <w:szCs w:val="22"/>
        </w:rPr>
        <w:t>(форс-мажор)</w:t>
      </w:r>
    </w:p>
    <w:p w14:paraId="1516E164" w14:textId="77777777" w:rsidR="00163F7B" w:rsidRPr="00A974FE" w:rsidRDefault="00163F7B" w:rsidP="007716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C353E" w14:textId="19B6308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может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освобождена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определенных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случаях,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возникли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независимо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воли.</w:t>
      </w:r>
    </w:p>
    <w:p w14:paraId="76733555" w14:textId="3E414525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вызванные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зависящими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событиями,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добросовестная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могла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избежать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последствия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могла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устранить,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случаями,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освобождают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они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произошли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заключения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препятствуют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частичному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исполнению.</w:t>
      </w:r>
    </w:p>
    <w:p w14:paraId="3CD1E55B" w14:textId="3089A77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следующие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события: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война,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военные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массовые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беспорядки,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забастовки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(за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исключением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забастовок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работников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привлеченных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эпидемии,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природные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катастрофы,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власти,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влияющие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аналогичные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события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обстоятельства.</w:t>
      </w:r>
    </w:p>
    <w:p w14:paraId="5B58A80D" w14:textId="48DF52AE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пострадавшая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известить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заказным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доступным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способом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сразу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наступления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разъяснить,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меры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необходимы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устранения,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позднее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5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(пяти)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рабочих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дней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после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начала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силы.</w:t>
      </w:r>
    </w:p>
    <w:p w14:paraId="7333EC50" w14:textId="646DC3B6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Несвоевременное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лишает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освобождение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ответственности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причине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непреодолимой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компетентными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органами.</w:t>
      </w:r>
    </w:p>
    <w:p w14:paraId="29FDA0FD" w14:textId="69FF6B9C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8.6.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обстоятельства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продолжаются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более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30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(тридцати)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календарных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дней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инициировать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досрочное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расторжение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65D5A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65D5A" w:rsidRPr="00A974FE">
        <w:rPr>
          <w:rFonts w:ascii="Arial" w:hAnsi="Arial" w:cs="Arial"/>
          <w:sz w:val="22"/>
          <w:szCs w:val="22"/>
        </w:rPr>
        <w:t>этом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65D5A"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производят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взаиморасчеты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порядке,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предусмотренном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п.4.4.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Договора.</w:t>
      </w:r>
    </w:p>
    <w:p w14:paraId="47B283E0" w14:textId="77777777" w:rsidR="00FA7A48" w:rsidRPr="00A974FE" w:rsidRDefault="00FA7A48" w:rsidP="00771650">
      <w:pPr>
        <w:jc w:val="both"/>
        <w:rPr>
          <w:rFonts w:ascii="Arial" w:hAnsi="Arial" w:cs="Arial"/>
          <w:sz w:val="22"/>
          <w:szCs w:val="22"/>
        </w:rPr>
      </w:pPr>
    </w:p>
    <w:p w14:paraId="0215E15B" w14:textId="7BE4E06D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9.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Уведомления</w:t>
      </w:r>
    </w:p>
    <w:p w14:paraId="0556DA7D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1C731290" w14:textId="2929AE96" w:rsidR="009761A8" w:rsidRPr="00A974FE" w:rsidRDefault="009761A8" w:rsidP="00771650">
      <w:pPr>
        <w:pStyle w:val="a5"/>
        <w:ind w:firstLine="0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>9.1.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В</w:t>
      </w:r>
      <w:r w:rsidRPr="00A974FE">
        <w:rPr>
          <w:rFonts w:ascii="Arial" w:hAnsi="Arial" w:cs="Arial"/>
          <w:sz w:val="22"/>
          <w:szCs w:val="22"/>
        </w:rPr>
        <w:t>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уведомления,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извещения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сообщения</w:t>
      </w:r>
      <w:r w:rsidRPr="00A974FE">
        <w:rPr>
          <w:rFonts w:ascii="Arial" w:hAnsi="Arial" w:cs="Arial"/>
          <w:sz w:val="22"/>
          <w:szCs w:val="22"/>
          <w:lang w:val="ru-RU"/>
        </w:rPr>
        <w:t>,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направляемые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связи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исполнением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(далее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–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«Корреспонденция»),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должны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оформлены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виде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русском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языке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могут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быть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помощью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</w:t>
      </w:r>
      <w:r w:rsidRPr="00A974FE">
        <w:rPr>
          <w:rFonts w:ascii="Arial" w:hAnsi="Arial" w:cs="Arial"/>
          <w:sz w:val="22"/>
          <w:szCs w:val="22"/>
          <w:lang w:val="ru-RU"/>
        </w:rPr>
        <w:t>ы</w:t>
      </w:r>
      <w:r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заказной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курьерской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почтой,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факта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получения,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фактическим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адресам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приведенным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Разделе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12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ниже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соответствующей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либо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котором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любая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может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уведомить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Сторону</w:t>
      </w:r>
      <w:r w:rsidRPr="00A974FE">
        <w:rPr>
          <w:rFonts w:ascii="Arial" w:hAnsi="Arial" w:cs="Arial"/>
          <w:sz w:val="22"/>
          <w:szCs w:val="22"/>
          <w:lang w:val="ru-RU"/>
        </w:rPr>
        <w:t>.</w:t>
      </w:r>
    </w:p>
    <w:p w14:paraId="059BE221" w14:textId="68F81802" w:rsidR="009761A8" w:rsidRPr="00A974FE" w:rsidRDefault="009761A8" w:rsidP="00771650">
      <w:pPr>
        <w:pStyle w:val="a5"/>
        <w:ind w:firstLine="0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>9.2.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Адреса/реквизиты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Сторон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365D5A" w:rsidRPr="00A974FE">
        <w:rPr>
          <w:rFonts w:ascii="Arial" w:hAnsi="Arial" w:cs="Arial"/>
          <w:sz w:val="22"/>
          <w:szCs w:val="22"/>
          <w:lang w:val="ru-RU"/>
        </w:rPr>
        <w:t>и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365D5A" w:rsidRPr="00A974FE">
        <w:rPr>
          <w:rFonts w:ascii="Arial" w:hAnsi="Arial" w:cs="Arial"/>
          <w:sz w:val="22"/>
          <w:szCs w:val="22"/>
          <w:lang w:val="ru-RU"/>
        </w:rPr>
        <w:t>их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365D5A" w:rsidRPr="00A974FE">
        <w:rPr>
          <w:rFonts w:ascii="Arial" w:hAnsi="Arial" w:cs="Arial"/>
          <w:sz w:val="22"/>
          <w:szCs w:val="22"/>
          <w:lang w:val="ru-RU"/>
        </w:rPr>
        <w:t>ответственных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365D5A" w:rsidRPr="00A974FE">
        <w:rPr>
          <w:rFonts w:ascii="Arial" w:hAnsi="Arial" w:cs="Arial"/>
          <w:sz w:val="22"/>
          <w:szCs w:val="22"/>
          <w:lang w:val="ru-RU"/>
        </w:rPr>
        <w:t>представителей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для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направления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Корреспонденции.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9761A8" w:rsidRPr="00A974FE" w14:paraId="1D096D2F" w14:textId="77777777" w:rsidTr="00D12BEC">
        <w:trPr>
          <w:trHeight w:val="302"/>
        </w:trPr>
        <w:tc>
          <w:tcPr>
            <w:tcW w:w="5040" w:type="dxa"/>
          </w:tcPr>
          <w:p w14:paraId="483EBEDD" w14:textId="618E55A3" w:rsidR="009761A8" w:rsidRPr="00A974FE" w:rsidRDefault="00365D5A" w:rsidP="00771650">
            <w:pPr>
              <w:pStyle w:val="afc"/>
              <w:spacing w:after="120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eastAsia="MS Mincho" w:hAnsi="Arial" w:cs="Arial"/>
                <w:b/>
                <w:bCs/>
                <w:sz w:val="22"/>
                <w:szCs w:val="22"/>
                <w:lang w:val="ru-RU"/>
              </w:rPr>
              <w:t>Адреса</w:t>
            </w:r>
            <w:r w:rsidR="00B8221E" w:rsidRPr="00A974FE">
              <w:rPr>
                <w:rFonts w:ascii="Arial" w:eastAsia="MS Mincho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761A8" w:rsidRPr="00A974FE">
              <w:rPr>
                <w:rFonts w:ascii="Arial" w:eastAsia="MS Mincho" w:hAnsi="Arial" w:cs="Arial"/>
                <w:b/>
                <w:bCs/>
                <w:sz w:val="22"/>
                <w:szCs w:val="22"/>
                <w:lang w:val="ru-RU"/>
              </w:rPr>
              <w:t>Агента</w:t>
            </w:r>
            <w:r w:rsidR="009761A8" w:rsidRPr="00A974F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2A2D0AF0" w14:textId="19746973" w:rsidR="009761A8" w:rsidRPr="00A974FE" w:rsidRDefault="00365D5A" w:rsidP="00771650">
            <w:pPr>
              <w:pStyle w:val="afc"/>
              <w:spacing w:after="120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eastAsia="MS Mincho" w:hAnsi="Arial" w:cs="Arial"/>
                <w:b/>
                <w:bCs/>
                <w:sz w:val="22"/>
                <w:szCs w:val="22"/>
                <w:lang w:val="ru-RU"/>
              </w:rPr>
              <w:t>Адреса</w:t>
            </w:r>
            <w:r w:rsidR="00B8221E" w:rsidRPr="00A974F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</w:t>
            </w:r>
            <w:r w:rsidR="009761A8" w:rsidRPr="00A974FE">
              <w:rPr>
                <w:rFonts w:ascii="Arial" w:eastAsia="MS Mincho" w:hAnsi="Arial" w:cs="Arial"/>
                <w:b/>
                <w:bCs/>
                <w:sz w:val="22"/>
                <w:szCs w:val="22"/>
                <w:lang w:val="ru-RU"/>
              </w:rPr>
              <w:t>Принципала</w:t>
            </w:r>
            <w:r w:rsidR="009761A8" w:rsidRPr="00A974F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761A8" w:rsidRPr="00A974FE" w14:paraId="29B169C8" w14:textId="77777777" w:rsidTr="00D12BEC">
        <w:trPr>
          <w:trHeight w:val="158"/>
        </w:trPr>
        <w:tc>
          <w:tcPr>
            <w:tcW w:w="5040" w:type="dxa"/>
          </w:tcPr>
          <w:p w14:paraId="0DAE6F4E" w14:textId="08154F6E" w:rsidR="00EB1529" w:rsidRPr="00A974FE" w:rsidRDefault="00B8221E" w:rsidP="000B6372">
            <w:pPr>
              <w:pStyle w:val="afc"/>
              <w:rPr>
                <w:rFonts w:ascii="Arial" w:eastAsia="MS Mincho" w:hAnsi="Arial" w:cs="Arial"/>
                <w:sz w:val="22"/>
                <w:szCs w:val="22"/>
                <w:lang w:val="ru-RU"/>
              </w:rPr>
            </w:pPr>
            <w:r w:rsidRPr="00A974FE">
              <w:rPr>
                <w:rStyle w:val="af0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14:paraId="6ABE82EB" w14:textId="3494EF1A" w:rsidR="00E30F01" w:rsidRPr="00A974FE" w:rsidRDefault="00E30F01" w:rsidP="00E30F01">
            <w:pPr>
              <w:pStyle w:val="afc"/>
              <w:rPr>
                <w:rFonts w:ascii="Arial" w:eastAsia="MS Mincho" w:hAnsi="Arial" w:cs="Arial"/>
                <w:sz w:val="22"/>
                <w:szCs w:val="22"/>
                <w:lang w:val="ru-RU"/>
              </w:rPr>
            </w:pPr>
          </w:p>
        </w:tc>
      </w:tr>
    </w:tbl>
    <w:p w14:paraId="1633F387" w14:textId="607095EB" w:rsidR="009761A8" w:rsidRPr="00A974FE" w:rsidRDefault="009761A8" w:rsidP="00771650">
      <w:pPr>
        <w:pStyle w:val="a5"/>
        <w:ind w:firstLine="0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>9.3.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Информация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считается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Pr="00A974FE">
        <w:rPr>
          <w:rFonts w:ascii="Arial" w:hAnsi="Arial" w:cs="Arial"/>
          <w:sz w:val="22"/>
          <w:szCs w:val="22"/>
          <w:lang w:val="ru-RU"/>
        </w:rPr>
        <w:t>:</w:t>
      </w:r>
    </w:p>
    <w:p w14:paraId="6BBB709B" w14:textId="52C5EE87" w:rsidR="00673ADB" w:rsidRPr="00A974FE" w:rsidRDefault="00673ADB" w:rsidP="00673ADB">
      <w:pPr>
        <w:pStyle w:val="a5"/>
        <w:numPr>
          <w:ilvl w:val="0"/>
          <w:numId w:val="28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получателем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сообщения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электронной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имеющемся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Стороны-отправителя;</w:t>
      </w:r>
    </w:p>
    <w:p w14:paraId="10DBD2E9" w14:textId="3C67E60E" w:rsidR="00673ADB" w:rsidRPr="00A974FE" w:rsidRDefault="00673ADB" w:rsidP="00673ADB">
      <w:pPr>
        <w:pStyle w:val="a5"/>
        <w:numPr>
          <w:ilvl w:val="0"/>
          <w:numId w:val="28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направления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заказной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курьерской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почтой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указанную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подтверждении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вручении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отправления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Стороне-получателю,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имеющемся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Стороны-отправителя.</w:t>
      </w:r>
    </w:p>
    <w:p w14:paraId="76D9AB5A" w14:textId="77777777" w:rsidR="00673ADB" w:rsidRPr="00A974FE" w:rsidRDefault="00673ADB" w:rsidP="00771650">
      <w:pPr>
        <w:pStyle w:val="a5"/>
        <w:ind w:firstLine="0"/>
        <w:rPr>
          <w:rFonts w:ascii="Arial" w:hAnsi="Arial" w:cs="Arial"/>
          <w:sz w:val="22"/>
          <w:szCs w:val="22"/>
        </w:rPr>
      </w:pPr>
    </w:p>
    <w:p w14:paraId="5BB828EC" w14:textId="05D13D81" w:rsidR="00771650" w:rsidRPr="00A974FE" w:rsidRDefault="00771650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10.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Разрешение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споров</w:t>
      </w:r>
    </w:p>
    <w:p w14:paraId="346C1224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0213CFA8" w14:textId="342E7800" w:rsidR="00771650" w:rsidRPr="00A974FE" w:rsidRDefault="00771650" w:rsidP="00771650">
      <w:pPr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10.1.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Все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споры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разногласия,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возникшие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связи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исполнением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Договора,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его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изменением,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расторжением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или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признанием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недействительным,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будут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стремиться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решить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путем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переговоров,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достигнутые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договорённости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оформлять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виде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дополнительных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соглашений,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подписанных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Сторонами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скрепленных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печатями.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</w:p>
    <w:p w14:paraId="4A100D90" w14:textId="557D42AA" w:rsidR="00771650" w:rsidRPr="00A974FE" w:rsidRDefault="00771650" w:rsidP="00771650">
      <w:pPr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10.2.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случае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недостижения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взаимного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согласия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споры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Договору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разрешаются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Арбитражном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суде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Омской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области.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</w:p>
    <w:p w14:paraId="7B5AFA42" w14:textId="68A78C4F" w:rsidR="00771650" w:rsidRPr="00A974FE" w:rsidRDefault="00771650" w:rsidP="00771650">
      <w:pPr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10.3.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передачи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спора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разрешение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Арбитражного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суда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примут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меры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его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урегулированию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претензионном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порядке.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Претензия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должна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быть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направлена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письменном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виде.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полученной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претензии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должна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дать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письменный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ответ,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существу,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срок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позднее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10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(десяти)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календарных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дней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даты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ее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получения.</w:t>
      </w:r>
    </w:p>
    <w:p w14:paraId="787923D2" w14:textId="77777777" w:rsidR="00E942A3" w:rsidRPr="00A974FE" w:rsidRDefault="00E942A3" w:rsidP="00771650">
      <w:pPr>
        <w:jc w:val="both"/>
        <w:rPr>
          <w:rFonts w:ascii="Arial" w:hAnsi="Arial" w:cs="Arial"/>
          <w:bCs/>
          <w:sz w:val="22"/>
          <w:szCs w:val="22"/>
        </w:rPr>
      </w:pPr>
    </w:p>
    <w:p w14:paraId="216CAE56" w14:textId="44EE6D10" w:rsidR="009761A8" w:rsidRPr="00A974FE" w:rsidRDefault="00771650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11</w:t>
      </w:r>
      <w:r w:rsidR="009761A8" w:rsidRPr="00A974FE">
        <w:rPr>
          <w:rFonts w:ascii="Arial" w:hAnsi="Arial" w:cs="Arial"/>
          <w:b/>
          <w:sz w:val="22"/>
          <w:szCs w:val="22"/>
        </w:rPr>
        <w:t>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Прочие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условия</w:t>
      </w:r>
    </w:p>
    <w:p w14:paraId="1943FD04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6168DFE6" w14:textId="2044776B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.1.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вступает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обеими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действует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надлежащего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обязательств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Сторонами.</w:t>
      </w:r>
    </w:p>
    <w:p w14:paraId="0F625F69" w14:textId="0730D689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гарантируют,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что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преследуют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деловую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цель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отражают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операции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экономическим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смыслом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налоговых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декларациях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бухгалтерской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отчетности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исполняют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иные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налоговые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771650" w:rsidRPr="00A974FE">
        <w:rPr>
          <w:rFonts w:ascii="Arial" w:hAnsi="Arial" w:cs="Arial"/>
          <w:sz w:val="22"/>
          <w:szCs w:val="22"/>
        </w:rPr>
        <w:t>обязанности</w:t>
      </w:r>
    </w:p>
    <w:p w14:paraId="4BF3055A" w14:textId="6CED8C88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.3.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без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согласия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</w:t>
      </w:r>
      <w:r w:rsidR="00E942A3" w:rsidRPr="00A974FE">
        <w:rPr>
          <w:rFonts w:ascii="Arial" w:hAnsi="Arial" w:cs="Arial"/>
          <w:sz w:val="22"/>
          <w:szCs w:val="22"/>
        </w:rPr>
        <w:t>ва</w:t>
      </w:r>
      <w:r w:rsidRPr="00A974FE">
        <w:rPr>
          <w:rFonts w:ascii="Arial" w:hAnsi="Arial" w:cs="Arial"/>
          <w:sz w:val="22"/>
          <w:szCs w:val="22"/>
        </w:rPr>
        <w:t>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свои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третьим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лицам.</w:t>
      </w:r>
    </w:p>
    <w:p w14:paraId="45212F1A" w14:textId="20B83EC5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.4.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Все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изменения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считаться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действительными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они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будут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оформлены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виде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единого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документа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(дополнительного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соглашения)</w:t>
      </w:r>
      <w:r w:rsidR="00E942A3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42A3" w:rsidRPr="00A974FE">
        <w:rPr>
          <w:rFonts w:ascii="Arial" w:hAnsi="Arial" w:cs="Arial"/>
          <w:sz w:val="22"/>
          <w:szCs w:val="22"/>
        </w:rPr>
        <w:t>подписанного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42A3" w:rsidRPr="00A974FE">
        <w:rPr>
          <w:rFonts w:ascii="Arial" w:hAnsi="Arial" w:cs="Arial"/>
          <w:sz w:val="22"/>
          <w:szCs w:val="22"/>
        </w:rPr>
        <w:t>обеими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42A3" w:rsidRPr="00A974FE">
        <w:rPr>
          <w:rFonts w:ascii="Arial" w:hAnsi="Arial" w:cs="Arial"/>
          <w:sz w:val="22"/>
          <w:szCs w:val="22"/>
        </w:rPr>
        <w:t>сторонами</w:t>
      </w:r>
      <w:r w:rsidRPr="00A974FE">
        <w:rPr>
          <w:rFonts w:ascii="Arial" w:hAnsi="Arial" w:cs="Arial"/>
          <w:sz w:val="22"/>
          <w:szCs w:val="22"/>
        </w:rPr>
        <w:t>.</w:t>
      </w:r>
    </w:p>
    <w:p w14:paraId="2518D762" w14:textId="2CB63D7F" w:rsidR="009761A8" w:rsidRPr="00A974FE" w:rsidRDefault="009761A8" w:rsidP="00771650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.5.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изменения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адресов,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реквизитов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уполномоченных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лиц,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обязаны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lastRenderedPageBreak/>
        <w:t>кратчайши</w:t>
      </w:r>
      <w:r w:rsidR="00E942A3" w:rsidRPr="00A974FE">
        <w:rPr>
          <w:rFonts w:ascii="Arial" w:hAnsi="Arial" w:cs="Arial"/>
          <w:sz w:val="22"/>
          <w:szCs w:val="22"/>
        </w:rPr>
        <w:t>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E942A3" w:rsidRPr="00A974FE">
        <w:rPr>
          <w:rFonts w:ascii="Arial" w:hAnsi="Arial" w:cs="Arial"/>
          <w:sz w:val="22"/>
          <w:szCs w:val="22"/>
        </w:rPr>
        <w:t>разумный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срок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известить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друга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письменной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форме.</w:t>
      </w:r>
    </w:p>
    <w:p w14:paraId="450B8366" w14:textId="55FB5154" w:rsidR="009761A8" w:rsidRPr="00A974FE" w:rsidRDefault="009761A8" w:rsidP="00771650">
      <w:pPr>
        <w:pStyle w:val="12"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1</w:t>
      </w:r>
      <w:r w:rsidR="00771650" w:rsidRPr="00A974FE">
        <w:rPr>
          <w:rFonts w:ascii="Arial" w:hAnsi="Arial" w:cs="Arial"/>
          <w:sz w:val="22"/>
          <w:szCs w:val="22"/>
        </w:rPr>
        <w:t>1</w:t>
      </w:r>
      <w:r w:rsidRPr="00A974FE">
        <w:rPr>
          <w:rFonts w:ascii="Arial" w:hAnsi="Arial" w:cs="Arial"/>
          <w:sz w:val="22"/>
          <w:szCs w:val="22"/>
        </w:rPr>
        <w:t>.</w:t>
      </w:r>
      <w:r w:rsidR="00771650" w:rsidRPr="00A974FE">
        <w:rPr>
          <w:rFonts w:ascii="Arial" w:hAnsi="Arial" w:cs="Arial"/>
          <w:sz w:val="22"/>
          <w:szCs w:val="22"/>
        </w:rPr>
        <w:t>6</w:t>
      </w:r>
      <w:r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составлен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двух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экземплярах,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имеющих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одинаковую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юридическую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силу,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экземпляру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для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каждой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из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Сторон.</w:t>
      </w:r>
    </w:p>
    <w:p w14:paraId="1262ACD1" w14:textId="2BFA3834" w:rsidR="009761A8" w:rsidRPr="00A974FE" w:rsidRDefault="00B8221E" w:rsidP="00771650">
      <w:pPr>
        <w:pStyle w:val="a7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>11</w:t>
      </w:r>
      <w:r w:rsidR="00673ADB" w:rsidRPr="00A974FE">
        <w:rPr>
          <w:rFonts w:ascii="Arial" w:hAnsi="Arial" w:cs="Arial"/>
          <w:sz w:val="22"/>
          <w:szCs w:val="22"/>
          <w:lang w:val="ru-RU"/>
        </w:rPr>
        <w:t>.</w:t>
      </w:r>
      <w:r w:rsidRPr="00A974FE">
        <w:rPr>
          <w:rFonts w:ascii="Arial" w:hAnsi="Arial" w:cs="Arial"/>
          <w:sz w:val="22"/>
          <w:szCs w:val="22"/>
          <w:lang w:val="ru-RU"/>
        </w:rPr>
        <w:t>7</w:t>
      </w:r>
      <w:r w:rsidR="00673ADB" w:rsidRPr="00A974FE">
        <w:rPr>
          <w:rFonts w:ascii="Arial" w:hAnsi="Arial" w:cs="Arial"/>
          <w:sz w:val="22"/>
          <w:szCs w:val="22"/>
          <w:lang w:val="ru-RU"/>
        </w:rPr>
        <w:t>.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Все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приложения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к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Договору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являются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его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неотъемлемыми</w:t>
      </w:r>
      <w:r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BC7C49" w:rsidRPr="00A974FE">
        <w:rPr>
          <w:rFonts w:ascii="Arial" w:hAnsi="Arial" w:cs="Arial"/>
          <w:sz w:val="22"/>
          <w:szCs w:val="22"/>
          <w:lang w:val="ru-RU"/>
        </w:rPr>
        <w:t>частями:</w:t>
      </w:r>
    </w:p>
    <w:p w14:paraId="6E8C9062" w14:textId="5D144DC0" w:rsidR="009761A8" w:rsidRPr="00A974FE" w:rsidRDefault="009761A8" w:rsidP="00771650">
      <w:pPr>
        <w:pStyle w:val="a7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</w:rPr>
        <w:t>Приложение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№1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«</w:t>
      </w:r>
      <w:r w:rsidR="00771650" w:rsidRPr="00A974FE">
        <w:rPr>
          <w:rFonts w:ascii="Arial" w:hAnsi="Arial" w:cs="Arial"/>
          <w:sz w:val="22"/>
          <w:szCs w:val="22"/>
          <w:lang w:val="ru-RU"/>
        </w:rPr>
        <w:t>Форма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8266C8" w:rsidRPr="00A974FE">
        <w:rPr>
          <w:rFonts w:ascii="Arial" w:hAnsi="Arial" w:cs="Arial"/>
          <w:sz w:val="22"/>
          <w:szCs w:val="22"/>
          <w:lang w:val="ru-RU"/>
        </w:rPr>
        <w:t>Поручения</w:t>
      </w:r>
      <w:r w:rsidRPr="00A974FE">
        <w:rPr>
          <w:rFonts w:ascii="Arial" w:hAnsi="Arial" w:cs="Arial"/>
          <w:sz w:val="22"/>
          <w:szCs w:val="22"/>
        </w:rPr>
        <w:t>»</w:t>
      </w:r>
      <w:r w:rsidRPr="00A974FE">
        <w:rPr>
          <w:rFonts w:ascii="Arial" w:hAnsi="Arial" w:cs="Arial"/>
          <w:sz w:val="22"/>
          <w:szCs w:val="22"/>
          <w:lang w:val="ru-RU"/>
        </w:rPr>
        <w:t>.</w:t>
      </w:r>
    </w:p>
    <w:p w14:paraId="218C043A" w14:textId="12F3C5BA" w:rsidR="009761A8" w:rsidRPr="00A974FE" w:rsidRDefault="009761A8" w:rsidP="00771650">
      <w:pPr>
        <w:pStyle w:val="a7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</w:rPr>
        <w:t>Приложение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№2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«Форма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Акта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сдачи-приемки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оказанных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553175" w:rsidRPr="00A974FE">
        <w:rPr>
          <w:rFonts w:ascii="Arial" w:hAnsi="Arial" w:cs="Arial"/>
          <w:sz w:val="22"/>
          <w:szCs w:val="22"/>
          <w:lang w:val="ru-RU"/>
        </w:rPr>
        <w:t>Услуг</w:t>
      </w:r>
      <w:r w:rsidRPr="00A974FE">
        <w:rPr>
          <w:rFonts w:ascii="Arial" w:hAnsi="Arial" w:cs="Arial"/>
          <w:sz w:val="22"/>
          <w:szCs w:val="22"/>
        </w:rPr>
        <w:t>»</w:t>
      </w:r>
      <w:r w:rsidRPr="00A974FE">
        <w:rPr>
          <w:rFonts w:ascii="Arial" w:hAnsi="Arial" w:cs="Arial"/>
          <w:sz w:val="22"/>
          <w:szCs w:val="22"/>
          <w:lang w:val="ru-RU"/>
        </w:rPr>
        <w:t>.</w:t>
      </w:r>
    </w:p>
    <w:p w14:paraId="760754D4" w14:textId="779211DB" w:rsidR="00771650" w:rsidRPr="00A974FE" w:rsidRDefault="00771650" w:rsidP="00771650">
      <w:pPr>
        <w:pStyle w:val="a7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>Приложение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№3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«Форма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Pr="00A974FE">
        <w:rPr>
          <w:rFonts w:ascii="Arial" w:hAnsi="Arial" w:cs="Arial"/>
          <w:sz w:val="22"/>
          <w:szCs w:val="22"/>
          <w:lang w:val="ru-RU"/>
        </w:rPr>
        <w:t>Отчёта»</w:t>
      </w:r>
    </w:p>
    <w:p w14:paraId="34C22B82" w14:textId="77777777" w:rsidR="00771650" w:rsidRPr="00A974FE" w:rsidRDefault="00771650" w:rsidP="00771650">
      <w:pPr>
        <w:pStyle w:val="a7"/>
        <w:rPr>
          <w:rFonts w:ascii="Arial" w:hAnsi="Arial" w:cs="Arial"/>
          <w:sz w:val="22"/>
          <w:szCs w:val="22"/>
          <w:lang w:val="ru-RU"/>
        </w:rPr>
      </w:pPr>
    </w:p>
    <w:p w14:paraId="138AEC08" w14:textId="4AAF7245" w:rsidR="009761A8" w:rsidRPr="00A974FE" w:rsidRDefault="009761A8" w:rsidP="00771650">
      <w:pPr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12.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Адреса,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реквизиты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Сторон</w:t>
      </w:r>
    </w:p>
    <w:p w14:paraId="10EEE364" w14:textId="77777777" w:rsidR="00163F7B" w:rsidRPr="00A974FE" w:rsidRDefault="00163F7B" w:rsidP="0077165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781"/>
        <w:gridCol w:w="4847"/>
      </w:tblGrid>
      <w:tr w:rsidR="00E942A3" w:rsidRPr="00A974FE" w14:paraId="4F666C1A" w14:textId="77777777" w:rsidTr="00E942A3">
        <w:tc>
          <w:tcPr>
            <w:tcW w:w="4927" w:type="dxa"/>
          </w:tcPr>
          <w:p w14:paraId="46745BAC" w14:textId="02AB7D94" w:rsidR="00E942A3" w:rsidRPr="00A974FE" w:rsidRDefault="00690B8C" w:rsidP="00771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</w:t>
            </w:r>
          </w:p>
        </w:tc>
        <w:tc>
          <w:tcPr>
            <w:tcW w:w="4927" w:type="dxa"/>
          </w:tcPr>
          <w:p w14:paraId="78EDA1D5" w14:textId="62737710" w:rsidR="00E942A3" w:rsidRPr="00A974FE" w:rsidRDefault="00690B8C" w:rsidP="00771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</w:t>
            </w:r>
          </w:p>
        </w:tc>
      </w:tr>
      <w:tr w:rsidR="00E942A3" w:rsidRPr="00A974FE" w14:paraId="0B403BD3" w14:textId="77777777" w:rsidTr="00E942A3">
        <w:tc>
          <w:tcPr>
            <w:tcW w:w="4927" w:type="dxa"/>
          </w:tcPr>
          <w:p w14:paraId="274E07E0" w14:textId="50A57E81" w:rsidR="00A36407" w:rsidRPr="00A974FE" w:rsidRDefault="00B8221E" w:rsidP="00A3640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04D26B28" w14:textId="39DE32FB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ООО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«ХК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«Авангард»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5FC9EBF" w14:textId="77777777" w:rsid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Адрес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юридический: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644010,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Омск,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76586E5" w14:textId="3439519C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ул.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Куйбышева,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132,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корп.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3,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пом.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89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6E6486" w14:textId="77777777" w:rsid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Адрес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почтовый: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644010,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Омск,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F4BCDC" w14:textId="1762CD65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ул.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Куйбышева,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132,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корп.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3,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пом.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89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3FE0A34" w14:textId="46159990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тел: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(3812)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66-79-69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3DA5545" w14:textId="73827C0F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ИНН/КПП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5503258076/550301001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A05EC84" w14:textId="64037122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ОГРН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1225500005675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4F637E" w14:textId="386C9307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Р/</w:t>
            </w:r>
            <w:proofErr w:type="spellStart"/>
            <w:r w:rsidRPr="00A974FE">
              <w:rPr>
                <w:rFonts w:ascii="Arial" w:hAnsi="Arial" w:cs="Arial"/>
                <w:bCs/>
                <w:sz w:val="22"/>
                <w:szCs w:val="22"/>
              </w:rPr>
              <w:t>сч</w:t>
            </w:r>
            <w:proofErr w:type="spellEnd"/>
            <w:r w:rsidRPr="00A974F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40702810300000061795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БАНК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ГПБ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(АО)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г.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Москва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A87C98" w14:textId="490426C1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БИК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044525823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C07FF3" w14:textId="50A60297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К/</w:t>
            </w:r>
            <w:proofErr w:type="spellStart"/>
            <w:r w:rsidRPr="00A974FE">
              <w:rPr>
                <w:rFonts w:ascii="Arial" w:hAnsi="Arial" w:cs="Arial"/>
                <w:bCs/>
                <w:sz w:val="22"/>
                <w:szCs w:val="22"/>
              </w:rPr>
              <w:t>сч</w:t>
            </w:r>
            <w:proofErr w:type="spellEnd"/>
            <w:r w:rsidRPr="00A974F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30101810200000000823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5F9865A" w14:textId="1D5CA6CB" w:rsidR="00690B8C" w:rsidRPr="00A974FE" w:rsidRDefault="00690B8C" w:rsidP="00690B8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974FE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7" w:history="1">
              <w:r w:rsidRPr="00A974FE">
                <w:rPr>
                  <w:rStyle w:val="aff0"/>
                  <w:rFonts w:cs="Arial"/>
                  <w:bCs/>
                  <w:sz w:val="22"/>
                  <w:szCs w:val="22"/>
                  <w:lang w:val="en-US"/>
                </w:rPr>
                <w:t>doc</w:t>
              </w:r>
              <w:r w:rsidRPr="00A974FE">
                <w:rPr>
                  <w:rStyle w:val="aff0"/>
                  <w:rFonts w:cs="Arial"/>
                  <w:bCs/>
                  <w:sz w:val="22"/>
                  <w:szCs w:val="22"/>
                </w:rPr>
                <w:t>@</w:t>
              </w:r>
              <w:proofErr w:type="spellStart"/>
              <w:r w:rsidRPr="00A974FE">
                <w:rPr>
                  <w:rStyle w:val="aff0"/>
                  <w:rFonts w:cs="Arial"/>
                  <w:bCs/>
                  <w:sz w:val="22"/>
                  <w:szCs w:val="22"/>
                  <w:lang w:val="en-US"/>
                </w:rPr>
                <w:t>hc</w:t>
              </w:r>
              <w:proofErr w:type="spellEnd"/>
              <w:r w:rsidRPr="00A974FE">
                <w:rPr>
                  <w:rStyle w:val="aff0"/>
                  <w:rFonts w:cs="Arial"/>
                  <w:bCs/>
                  <w:sz w:val="22"/>
                  <w:szCs w:val="22"/>
                </w:rPr>
                <w:t>-</w:t>
              </w:r>
              <w:proofErr w:type="spellStart"/>
              <w:r w:rsidRPr="00A974FE">
                <w:rPr>
                  <w:rStyle w:val="aff0"/>
                  <w:rFonts w:cs="Arial"/>
                  <w:bCs/>
                  <w:sz w:val="22"/>
                  <w:szCs w:val="22"/>
                  <w:lang w:val="en-US"/>
                </w:rPr>
                <w:t>avangard</w:t>
              </w:r>
              <w:proofErr w:type="spellEnd"/>
              <w:r w:rsidRPr="00A974FE">
                <w:rPr>
                  <w:rStyle w:val="aff0"/>
                  <w:rFonts w:cs="Arial"/>
                  <w:bCs/>
                  <w:sz w:val="22"/>
                  <w:szCs w:val="22"/>
                </w:rPr>
                <w:t>.</w:t>
              </w:r>
              <w:r w:rsidRPr="00A974FE">
                <w:rPr>
                  <w:rStyle w:val="aff0"/>
                  <w:rFonts w:cs="Arial"/>
                  <w:bCs/>
                  <w:sz w:val="22"/>
                  <w:szCs w:val="22"/>
                  <w:lang w:val="en-US"/>
                </w:rPr>
                <w:t>com</w:t>
              </w:r>
            </w:hyperlink>
          </w:p>
          <w:p w14:paraId="7790DB76" w14:textId="77777777" w:rsidR="00E942A3" w:rsidRPr="00A974FE" w:rsidRDefault="00E942A3" w:rsidP="00771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39CDEB" w14:textId="029D9395" w:rsidR="00E942A3" w:rsidRPr="00A974FE" w:rsidRDefault="00E942A3" w:rsidP="00771650">
      <w:pPr>
        <w:jc w:val="center"/>
        <w:rPr>
          <w:rFonts w:ascii="Arial" w:hAnsi="Arial" w:cs="Arial"/>
          <w:b/>
          <w:sz w:val="22"/>
          <w:szCs w:val="22"/>
        </w:rPr>
      </w:pPr>
    </w:p>
    <w:p w14:paraId="72335B1F" w14:textId="77777777" w:rsidR="00E942A3" w:rsidRPr="00A974FE" w:rsidRDefault="00E942A3" w:rsidP="0077165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A36407" w:rsidRPr="00A974FE" w14:paraId="15F64B0F" w14:textId="77777777" w:rsidTr="00BC7C49">
        <w:tc>
          <w:tcPr>
            <w:tcW w:w="4927" w:type="dxa"/>
            <w:shd w:val="clear" w:color="auto" w:fill="auto"/>
          </w:tcPr>
          <w:p w14:paraId="538DA2E8" w14:textId="5817230E" w:rsidR="009761A8" w:rsidRPr="00A974FE" w:rsidRDefault="00690B8C" w:rsidP="007716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Агент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7BAF7A5D" w14:textId="0C2F3BD2" w:rsidR="009761A8" w:rsidRPr="00A974FE" w:rsidRDefault="00690B8C" w:rsidP="007716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Принципал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36407" w:rsidRPr="00A974FE" w14:paraId="26C85383" w14:textId="77777777" w:rsidTr="00BC7C49">
        <w:tc>
          <w:tcPr>
            <w:tcW w:w="4927" w:type="dxa"/>
            <w:shd w:val="clear" w:color="auto" w:fill="auto"/>
          </w:tcPr>
          <w:p w14:paraId="3A104A9B" w14:textId="512AEB5A" w:rsidR="009761A8" w:rsidRPr="00A974FE" w:rsidRDefault="009761A8" w:rsidP="0077165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1E0AFE3E" w14:textId="77777777" w:rsidR="009761A8" w:rsidRPr="00A974FE" w:rsidRDefault="009761A8" w:rsidP="00771650">
            <w:pPr>
              <w:pStyle w:val="aff5"/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407" w:rsidRPr="00A974FE" w14:paraId="3D031AF8" w14:textId="77777777" w:rsidTr="00BC7C49">
        <w:tc>
          <w:tcPr>
            <w:tcW w:w="4927" w:type="dxa"/>
            <w:shd w:val="clear" w:color="auto" w:fill="auto"/>
          </w:tcPr>
          <w:p w14:paraId="43EB6993" w14:textId="77777777" w:rsidR="009761A8" w:rsidRPr="00A974FE" w:rsidRDefault="009761A8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3DF815" w14:textId="1CFE8266" w:rsidR="009761A8" w:rsidRPr="00A974FE" w:rsidRDefault="009761A8" w:rsidP="00771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  <w:r w:rsidR="00BC7C49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8E5D80" w:rsidRPr="00A974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_____________</w:t>
            </w:r>
            <w:r w:rsidR="007F2130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196302A4" w14:textId="38A7C2F2" w:rsidR="009761A8" w:rsidRPr="00A974FE" w:rsidRDefault="00B8221E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14:paraId="06690C39" w14:textId="590AC391" w:rsidR="009761A8" w:rsidRPr="00A974FE" w:rsidRDefault="00B8221E" w:rsidP="007716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7101DF15" w14:textId="77777777" w:rsidR="009761A8" w:rsidRPr="00A974FE" w:rsidRDefault="009761A8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D8271B" w14:textId="38A7EB60" w:rsidR="009761A8" w:rsidRPr="00A974FE" w:rsidRDefault="009761A8" w:rsidP="00771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  <w:r w:rsidR="00BC7C49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6C2834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_______________</w:t>
            </w:r>
            <w:r w:rsidR="003A4ED6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52612806" w14:textId="01BD390D" w:rsidR="009761A8" w:rsidRPr="00A974FE" w:rsidRDefault="00B8221E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14:paraId="744959B3" w14:textId="781CA3B0" w:rsidR="009761A8" w:rsidRPr="00A974FE" w:rsidRDefault="00B8221E" w:rsidP="007716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М.П.</w:t>
            </w:r>
          </w:p>
        </w:tc>
      </w:tr>
    </w:tbl>
    <w:p w14:paraId="535B9C08" w14:textId="77777777" w:rsidR="009761A8" w:rsidRPr="00A974FE" w:rsidRDefault="009761A8" w:rsidP="00771650">
      <w:pPr>
        <w:tabs>
          <w:tab w:val="left" w:pos="209"/>
        </w:tabs>
        <w:rPr>
          <w:rFonts w:ascii="Arial" w:hAnsi="Arial" w:cs="Arial"/>
          <w:b/>
          <w:sz w:val="22"/>
          <w:szCs w:val="22"/>
        </w:rPr>
        <w:sectPr w:rsidR="009761A8" w:rsidRPr="00A974FE" w:rsidSect="004A35D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330803" w14:textId="5F733D69" w:rsidR="009761A8" w:rsidRPr="00A974FE" w:rsidRDefault="009761A8" w:rsidP="00690B8C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lastRenderedPageBreak/>
        <w:t>Приложение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№1</w:t>
      </w:r>
    </w:p>
    <w:p w14:paraId="7AC718E7" w14:textId="314BCB20" w:rsidR="009761A8" w:rsidRPr="00A974FE" w:rsidRDefault="009761A8" w:rsidP="00771650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к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6A0802" w:rsidRPr="00A974FE">
        <w:rPr>
          <w:rFonts w:ascii="Arial" w:hAnsi="Arial" w:cs="Arial"/>
          <w:b/>
          <w:sz w:val="22"/>
          <w:szCs w:val="22"/>
        </w:rPr>
        <w:t>Агентскому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Договору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№</w:t>
      </w:r>
      <w:r w:rsidR="008E5D80" w:rsidRPr="00A974FE">
        <w:rPr>
          <w:rFonts w:ascii="Arial" w:hAnsi="Arial" w:cs="Arial"/>
          <w:b/>
          <w:sz w:val="22"/>
          <w:szCs w:val="22"/>
        </w:rPr>
        <w:t>__</w:t>
      </w:r>
    </w:p>
    <w:p w14:paraId="570435B6" w14:textId="19FF43E8" w:rsidR="009761A8" w:rsidRPr="00A974FE" w:rsidRDefault="009761A8" w:rsidP="00FE22D5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от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«</w:t>
      </w:r>
      <w:r w:rsidR="008E5D80" w:rsidRPr="00A974FE">
        <w:rPr>
          <w:rFonts w:ascii="Arial" w:hAnsi="Arial" w:cs="Arial"/>
          <w:b/>
          <w:sz w:val="22"/>
          <w:szCs w:val="22"/>
          <w:lang w:val="en-US"/>
        </w:rPr>
        <w:t>__</w:t>
      </w:r>
      <w:r w:rsidRPr="00A974FE">
        <w:rPr>
          <w:rFonts w:ascii="Arial" w:hAnsi="Arial" w:cs="Arial"/>
          <w:b/>
          <w:sz w:val="22"/>
          <w:szCs w:val="22"/>
        </w:rPr>
        <w:t>»</w:t>
      </w:r>
      <w:r w:rsidR="008E5D80" w:rsidRPr="00A974FE">
        <w:rPr>
          <w:rFonts w:ascii="Arial" w:hAnsi="Arial" w:cs="Arial"/>
          <w:b/>
          <w:sz w:val="22"/>
          <w:szCs w:val="22"/>
          <w:lang w:val="en-US"/>
        </w:rPr>
        <w:t xml:space="preserve"> _____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20</w:t>
      </w:r>
      <w:r w:rsidR="003A4ED6" w:rsidRPr="00A974FE">
        <w:rPr>
          <w:rFonts w:ascii="Arial" w:hAnsi="Arial" w:cs="Arial"/>
          <w:b/>
          <w:sz w:val="22"/>
          <w:szCs w:val="22"/>
        </w:rPr>
        <w:t>2</w:t>
      </w:r>
      <w:r w:rsidR="008E5D80" w:rsidRPr="00A974FE">
        <w:rPr>
          <w:rFonts w:ascii="Arial" w:hAnsi="Arial" w:cs="Arial"/>
          <w:b/>
          <w:sz w:val="22"/>
          <w:szCs w:val="22"/>
        </w:rPr>
        <w:t>4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г.</w:t>
      </w:r>
    </w:p>
    <w:p w14:paraId="5CD0ACBE" w14:textId="5F470F30" w:rsidR="004D7505" w:rsidRPr="00A974FE" w:rsidRDefault="008E5D80" w:rsidP="00FE22D5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ФОРМА</w:t>
      </w:r>
    </w:p>
    <w:p w14:paraId="3ECA397C" w14:textId="6F0C1AE4" w:rsidR="003F6D23" w:rsidRPr="00A974FE" w:rsidRDefault="008266C8" w:rsidP="003F6D23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Поручение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№__</w:t>
      </w:r>
    </w:p>
    <w:p w14:paraId="33E7314B" w14:textId="77777777" w:rsidR="003F6D23" w:rsidRPr="00A974FE" w:rsidRDefault="003F6D23" w:rsidP="003F6D23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</w:p>
    <w:p w14:paraId="3EBFBDD8" w14:textId="77777777" w:rsidR="003F6D23" w:rsidRPr="00A974FE" w:rsidRDefault="003F6D23" w:rsidP="003F6D23">
      <w:pPr>
        <w:tabs>
          <w:tab w:val="left" w:pos="851"/>
        </w:tabs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г. _______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  <w:t>«___» ________ __г.</w:t>
      </w:r>
    </w:p>
    <w:p w14:paraId="022E214A" w14:textId="77777777" w:rsidR="003F6D23" w:rsidRPr="00A974FE" w:rsidRDefault="003F6D23" w:rsidP="003F6D23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</w:p>
    <w:p w14:paraId="2FD982A7" w14:textId="46E77C36" w:rsidR="00463BB0" w:rsidRPr="00A974FE" w:rsidRDefault="00463BB0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Общество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ограниченной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ответственностью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«Хоккейный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клуб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bCs/>
          <w:spacing w:val="-1"/>
          <w:sz w:val="22"/>
          <w:szCs w:val="22"/>
        </w:rPr>
        <w:t>«Авангард»</w:t>
      </w:r>
      <w:r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именуемое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«Принципал»,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лице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6D23" w:rsidRPr="00A974FE">
        <w:rPr>
          <w:rFonts w:ascii="Arial" w:hAnsi="Arial" w:cs="Arial"/>
          <w:spacing w:val="-1"/>
          <w:sz w:val="22"/>
          <w:szCs w:val="22"/>
        </w:rPr>
        <w:t>_____________</w:t>
      </w:r>
      <w:r w:rsidR="005B2BA7"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действующей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основании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доверенности</w:t>
      </w:r>
      <w:r w:rsidR="008E5D80" w:rsidRPr="00A974FE">
        <w:rPr>
          <w:rFonts w:ascii="Arial" w:hAnsi="Arial" w:cs="Arial"/>
          <w:bCs/>
          <w:sz w:val="22"/>
          <w:szCs w:val="22"/>
        </w:rPr>
        <w:t>_____________</w:t>
      </w:r>
      <w:r w:rsidR="00E9206A"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E9206A" w:rsidRPr="00A974FE">
        <w:rPr>
          <w:rFonts w:ascii="Arial" w:hAnsi="Arial" w:cs="Arial"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E9206A" w:rsidRPr="00A974FE">
        <w:rPr>
          <w:rFonts w:ascii="Arial" w:hAnsi="Arial" w:cs="Arial"/>
          <w:spacing w:val="-1"/>
          <w:sz w:val="22"/>
          <w:szCs w:val="22"/>
        </w:rPr>
        <w:t>одной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E9206A" w:rsidRPr="00A974FE">
        <w:rPr>
          <w:rFonts w:ascii="Arial" w:hAnsi="Arial" w:cs="Arial"/>
          <w:spacing w:val="-1"/>
          <w:sz w:val="22"/>
          <w:szCs w:val="22"/>
        </w:rPr>
        <w:t>стороны</w:t>
      </w:r>
      <w:r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2C42195" w14:textId="1AC0AF47" w:rsidR="007E0AF5" w:rsidRPr="00A974FE" w:rsidRDefault="00463BB0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spacing w:val="-1"/>
          <w:sz w:val="22"/>
          <w:szCs w:val="22"/>
        </w:rPr>
        <w:t>и_________________________________________________________,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именуемое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«Агент»,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лице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___________________________________,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______________,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другой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стороны,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A2BF2B0" w14:textId="2B3A19CD" w:rsidR="00463BB0" w:rsidRPr="00A974FE" w:rsidRDefault="00463BB0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spacing w:val="-1"/>
          <w:sz w:val="22"/>
          <w:szCs w:val="22"/>
        </w:rPr>
        <w:t>именуемые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совместно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«Стороны»,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отдельности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«Сторона»,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заключили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настоящее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pacing w:val="-1"/>
          <w:sz w:val="22"/>
          <w:szCs w:val="22"/>
        </w:rPr>
        <w:t>Приложение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pacing w:val="-1"/>
          <w:sz w:val="22"/>
          <w:szCs w:val="22"/>
        </w:rPr>
        <w:t>«</w:t>
      </w:r>
      <w:r w:rsidR="003F62AC" w:rsidRPr="00A974FE">
        <w:rPr>
          <w:rFonts w:ascii="Arial" w:hAnsi="Arial" w:cs="Arial"/>
          <w:spacing w:val="-1"/>
          <w:sz w:val="22"/>
          <w:szCs w:val="22"/>
        </w:rPr>
        <w:t>П</w:t>
      </w:r>
      <w:r w:rsidR="00046C7B" w:rsidRPr="00A974FE">
        <w:rPr>
          <w:rFonts w:ascii="Arial" w:hAnsi="Arial" w:cs="Arial"/>
          <w:spacing w:val="-1"/>
          <w:sz w:val="22"/>
          <w:szCs w:val="22"/>
        </w:rPr>
        <w:t>оручение»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pacing w:val="-1"/>
          <w:sz w:val="22"/>
          <w:szCs w:val="22"/>
        </w:rPr>
        <w:t>(далее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pacing w:val="-1"/>
          <w:sz w:val="22"/>
          <w:szCs w:val="22"/>
        </w:rPr>
        <w:t>–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pacing w:val="-1"/>
          <w:sz w:val="22"/>
          <w:szCs w:val="22"/>
        </w:rPr>
        <w:t>Поручение)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к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вышеуказанному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Договору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нижеследующем: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53E7CB45" w14:textId="15DC6440" w:rsidR="00463BB0" w:rsidRPr="00A974FE" w:rsidRDefault="00463BB0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spacing w:val="-1"/>
          <w:sz w:val="22"/>
          <w:szCs w:val="22"/>
        </w:rPr>
        <w:t>Принципал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поручает,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Агент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утверждает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настоящ</w:t>
      </w:r>
      <w:r w:rsidR="008266C8" w:rsidRPr="00A974FE">
        <w:rPr>
          <w:rFonts w:ascii="Arial" w:hAnsi="Arial" w:cs="Arial"/>
          <w:spacing w:val="-1"/>
          <w:sz w:val="22"/>
          <w:szCs w:val="22"/>
        </w:rPr>
        <w:t>ее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8266C8" w:rsidRPr="00A974FE">
        <w:rPr>
          <w:rFonts w:ascii="Arial" w:hAnsi="Arial" w:cs="Arial"/>
          <w:spacing w:val="-1"/>
          <w:sz w:val="22"/>
          <w:szCs w:val="22"/>
        </w:rPr>
        <w:t>Поручение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следующего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содержания:</w:t>
      </w:r>
    </w:p>
    <w:p w14:paraId="75C0173D" w14:textId="442D01F8" w:rsidR="00463BB0" w:rsidRPr="00A974FE" w:rsidRDefault="00463BB0" w:rsidP="00FE22D5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1.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4689" w:rsidRPr="00A974FE">
        <w:rPr>
          <w:rFonts w:ascii="Arial" w:hAnsi="Arial" w:cs="Arial"/>
          <w:i/>
          <w:iCs/>
          <w:spacing w:val="-1"/>
          <w:sz w:val="22"/>
          <w:szCs w:val="22"/>
        </w:rPr>
        <w:t>/общий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4689" w:rsidRPr="00A974FE">
        <w:rPr>
          <w:rFonts w:ascii="Arial" w:hAnsi="Arial" w:cs="Arial"/>
          <w:i/>
          <w:iCs/>
          <w:spacing w:val="-1"/>
          <w:sz w:val="22"/>
          <w:szCs w:val="22"/>
        </w:rPr>
        <w:t>вид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4689" w:rsidRPr="00A974FE">
        <w:rPr>
          <w:rFonts w:ascii="Arial" w:hAnsi="Arial" w:cs="Arial"/>
          <w:i/>
          <w:iCs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4689" w:rsidRPr="00A974FE">
        <w:rPr>
          <w:rFonts w:ascii="Arial" w:hAnsi="Arial" w:cs="Arial"/>
          <w:i/>
          <w:iCs/>
          <w:spacing w:val="-1"/>
          <w:sz w:val="22"/>
          <w:szCs w:val="22"/>
        </w:rPr>
        <w:t>параметры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4689" w:rsidRPr="00A974FE">
        <w:rPr>
          <w:rFonts w:ascii="Arial" w:hAnsi="Arial" w:cs="Arial"/>
          <w:i/>
          <w:iCs/>
          <w:spacing w:val="-1"/>
          <w:sz w:val="22"/>
          <w:szCs w:val="22"/>
        </w:rPr>
        <w:t>поручения/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i/>
          <w:iCs/>
          <w:spacing w:val="-1"/>
          <w:sz w:val="22"/>
          <w:szCs w:val="22"/>
        </w:rPr>
        <w:t>организовать;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i/>
          <w:iCs/>
          <w:spacing w:val="-1"/>
          <w:sz w:val="22"/>
          <w:szCs w:val="22"/>
        </w:rPr>
        <w:t>купить;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63260B" w:rsidRPr="00A974FE">
        <w:rPr>
          <w:rFonts w:ascii="Arial" w:hAnsi="Arial" w:cs="Arial"/>
          <w:i/>
          <w:iCs/>
          <w:spacing w:val="-1"/>
          <w:sz w:val="22"/>
          <w:szCs w:val="22"/>
        </w:rPr>
        <w:t>сделать;/</w:t>
      </w:r>
      <w:r w:rsidR="00634689" w:rsidRPr="00A974FE">
        <w:rPr>
          <w:rFonts w:ascii="Arial" w:hAnsi="Arial" w:cs="Arial"/>
          <w:spacing w:val="-1"/>
          <w:sz w:val="22"/>
          <w:szCs w:val="22"/>
        </w:rPr>
        <w:t>_______________________________________________________________</w:t>
      </w:r>
      <w:r w:rsidR="004D7505" w:rsidRPr="00A974FE">
        <w:rPr>
          <w:rFonts w:ascii="Arial" w:hAnsi="Arial" w:cs="Arial"/>
          <w:spacing w:val="-1"/>
          <w:sz w:val="22"/>
          <w:szCs w:val="22"/>
        </w:rPr>
        <w:t>________</w:t>
      </w:r>
      <w:r w:rsidR="00A974F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7974260E" w14:textId="5D0DCD79" w:rsidR="00AA2952" w:rsidRPr="00A974FE" w:rsidRDefault="008266C8" w:rsidP="00FE22D5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2</w:t>
      </w:r>
      <w:r w:rsidR="00463BB0" w:rsidRPr="00A974FE">
        <w:rPr>
          <w:rFonts w:ascii="Arial" w:hAnsi="Arial" w:cs="Arial"/>
          <w:b/>
          <w:bCs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При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оказании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60286C" w:rsidRPr="00A974FE">
        <w:rPr>
          <w:rFonts w:ascii="Arial" w:hAnsi="Arial" w:cs="Arial"/>
          <w:spacing w:val="-1"/>
          <w:sz w:val="22"/>
          <w:szCs w:val="22"/>
        </w:rPr>
        <w:t>Услуг</w:t>
      </w:r>
      <w:r w:rsidR="00463BB0"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указанных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настоящ</w:t>
      </w:r>
      <w:r w:rsidR="003F2151" w:rsidRPr="00A974FE">
        <w:rPr>
          <w:rFonts w:ascii="Arial" w:hAnsi="Arial" w:cs="Arial"/>
          <w:spacing w:val="-1"/>
          <w:sz w:val="22"/>
          <w:szCs w:val="22"/>
        </w:rPr>
        <w:t>е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spacing w:val="-1"/>
          <w:sz w:val="22"/>
          <w:szCs w:val="22"/>
        </w:rPr>
        <w:t>Поручени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и</w:t>
      </w:r>
      <w:r w:rsidR="00463BB0"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Агент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должен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руководствоваться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нормативными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актами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РФ,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требованиями,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установленным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Договором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/в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случае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наличия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специальных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требований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к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качеству,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перечислить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их/</w:t>
      </w:r>
      <w:r w:rsidR="00463BB0" w:rsidRPr="00A974FE">
        <w:rPr>
          <w:rFonts w:ascii="Arial" w:hAnsi="Arial" w:cs="Arial"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4835A48" w14:textId="449D6340" w:rsidR="00463BB0" w:rsidRPr="00A974FE" w:rsidRDefault="00AA2952" w:rsidP="00FE22D5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3.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Срок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8266C8" w:rsidRPr="00A974FE">
        <w:rPr>
          <w:rFonts w:ascii="Arial" w:hAnsi="Arial" w:cs="Arial"/>
          <w:spacing w:val="-1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724DC8" w:rsidRPr="00A974FE">
        <w:rPr>
          <w:rFonts w:ascii="Arial" w:hAnsi="Arial" w:cs="Arial"/>
          <w:spacing w:val="-1"/>
          <w:sz w:val="22"/>
          <w:szCs w:val="22"/>
        </w:rPr>
        <w:t>П</w:t>
      </w:r>
      <w:r w:rsidR="008266C8" w:rsidRPr="00A974FE">
        <w:rPr>
          <w:rFonts w:ascii="Arial" w:hAnsi="Arial" w:cs="Arial"/>
          <w:spacing w:val="-1"/>
          <w:sz w:val="22"/>
          <w:szCs w:val="22"/>
        </w:rPr>
        <w:t>оручения</w:t>
      </w:r>
      <w:r w:rsidR="00463BB0" w:rsidRPr="00A974FE">
        <w:rPr>
          <w:rFonts w:ascii="Arial" w:hAnsi="Arial" w:cs="Arial"/>
          <w:spacing w:val="-1"/>
          <w:sz w:val="22"/>
          <w:szCs w:val="22"/>
        </w:rPr>
        <w:t>: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pacing w:val="-1"/>
          <w:sz w:val="22"/>
          <w:szCs w:val="22"/>
        </w:rPr>
        <w:t>______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pacing w:val="-1"/>
          <w:sz w:val="22"/>
          <w:szCs w:val="22"/>
        </w:rPr>
        <w:t>по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pacing w:val="-1"/>
          <w:sz w:val="22"/>
          <w:szCs w:val="22"/>
        </w:rPr>
        <w:t>_______</w:t>
      </w:r>
      <w:r w:rsidR="00463BB0" w:rsidRPr="00A974FE">
        <w:rPr>
          <w:rFonts w:ascii="Arial" w:hAnsi="Arial" w:cs="Arial"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50D0DAD3" w14:textId="6E097026" w:rsidR="00463BB0" w:rsidRPr="00A974FE" w:rsidRDefault="00634689" w:rsidP="00FE22D5">
      <w:pPr>
        <w:shd w:val="clear" w:color="auto" w:fill="FFFFFF"/>
        <w:ind w:firstLine="708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4</w:t>
      </w:r>
      <w:r w:rsidR="00463BB0" w:rsidRPr="00A974FE">
        <w:rPr>
          <w:rFonts w:ascii="Arial" w:hAnsi="Arial" w:cs="Arial"/>
          <w:b/>
          <w:bCs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Р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езультатом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оказания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974EFE" w:rsidRPr="00A974FE">
        <w:rPr>
          <w:rFonts w:ascii="Arial" w:hAnsi="Arial" w:cs="Arial"/>
          <w:spacing w:val="-1"/>
          <w:sz w:val="22"/>
          <w:szCs w:val="22"/>
        </w:rPr>
        <w:t>У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слуг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является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______________,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оформляем</w:t>
      </w:r>
      <w:r w:rsidR="00974EFE" w:rsidRPr="00A974FE">
        <w:rPr>
          <w:rFonts w:ascii="Arial" w:hAnsi="Arial" w:cs="Arial"/>
          <w:spacing w:val="-1"/>
          <w:sz w:val="22"/>
          <w:szCs w:val="22"/>
        </w:rPr>
        <w:t>ое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виде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__________________________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передаваем</w:t>
      </w:r>
      <w:r w:rsidR="00974EFE" w:rsidRPr="00A974FE">
        <w:rPr>
          <w:rFonts w:ascii="Arial" w:hAnsi="Arial" w:cs="Arial"/>
          <w:spacing w:val="-1"/>
          <w:sz w:val="22"/>
          <w:szCs w:val="22"/>
        </w:rPr>
        <w:t>ое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3F2151" w:rsidRPr="00A974FE">
        <w:rPr>
          <w:rFonts w:ascii="Arial" w:hAnsi="Arial" w:cs="Arial"/>
          <w:spacing w:val="-1"/>
          <w:sz w:val="22"/>
          <w:szCs w:val="22"/>
        </w:rPr>
        <w:t>Принципал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/каким</w:t>
      </w:r>
      <w:r w:rsidR="00B8221E" w:rsidRPr="00A974FE"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i/>
          <w:iCs/>
          <w:spacing w:val="-1"/>
          <w:sz w:val="22"/>
          <w:szCs w:val="22"/>
        </w:rPr>
        <w:t>способом/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одновременно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подписанием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Акта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сдачи-приемки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оказанных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60286C" w:rsidRPr="00A974FE">
        <w:rPr>
          <w:rFonts w:ascii="Arial" w:hAnsi="Arial" w:cs="Arial"/>
          <w:spacing w:val="-1"/>
          <w:sz w:val="22"/>
          <w:szCs w:val="22"/>
        </w:rPr>
        <w:t>У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слуг.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4DB11B9A" w14:textId="10266BA5" w:rsidR="00463BB0" w:rsidRPr="00A974FE" w:rsidRDefault="00634689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="00463BB0" w:rsidRPr="00A974FE">
        <w:rPr>
          <w:rFonts w:ascii="Arial" w:hAnsi="Arial" w:cs="Arial"/>
          <w:b/>
          <w:bCs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На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данного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Агент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обязуется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течение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3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(трёх)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рабочих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дней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предоставить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spacing w:val="-1"/>
          <w:sz w:val="22"/>
          <w:szCs w:val="22"/>
        </w:rPr>
        <w:t>и</w:t>
      </w:r>
      <w:r w:rsidRPr="00A974FE">
        <w:rPr>
          <w:rFonts w:ascii="Arial" w:hAnsi="Arial" w:cs="Arial"/>
          <w:spacing w:val="-1"/>
          <w:sz w:val="22"/>
          <w:szCs w:val="22"/>
        </w:rPr>
        <w:t>счерпывающую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информацию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AA2952" w:rsidRPr="00A974FE">
        <w:rPr>
          <w:rFonts w:ascii="Arial" w:hAnsi="Arial" w:cs="Arial"/>
          <w:spacing w:val="-1"/>
          <w:sz w:val="22"/>
          <w:szCs w:val="22"/>
        </w:rPr>
        <w:t>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527A2F" w:rsidRPr="00A974FE">
        <w:rPr>
          <w:rFonts w:ascii="Arial" w:hAnsi="Arial" w:cs="Arial"/>
          <w:spacing w:val="-1"/>
          <w:sz w:val="22"/>
          <w:szCs w:val="22"/>
        </w:rPr>
        <w:t>стоимост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приобретения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товаров,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работ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услуг,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необходимых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для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исполнения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данного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Поручения.</w:t>
      </w:r>
    </w:p>
    <w:p w14:paraId="5B74087B" w14:textId="0AED1EA2" w:rsidR="00634689" w:rsidRPr="00A974FE" w:rsidRDefault="00634689" w:rsidP="00FE22D5">
      <w:pPr>
        <w:shd w:val="clear" w:color="auto" w:fill="FFFFFF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6.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Агент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гарантирует,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что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обязательства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данному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Поручению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будут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выполнены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срок,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полном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объеме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с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условиями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законодательства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Российской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Федерации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что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процессе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Поручения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не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будут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использованы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запрещенные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или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ограниченные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к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использованию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методы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Pr="00A974FE">
        <w:rPr>
          <w:rFonts w:ascii="Arial" w:hAnsi="Arial" w:cs="Arial"/>
          <w:spacing w:val="-1"/>
          <w:sz w:val="22"/>
          <w:szCs w:val="22"/>
        </w:rPr>
        <w:t>информация.</w:t>
      </w:r>
    </w:p>
    <w:p w14:paraId="1B37CB61" w14:textId="36AD23B7" w:rsidR="00463BB0" w:rsidRPr="00A974FE" w:rsidRDefault="00634689" w:rsidP="00FE22D5">
      <w:pPr>
        <w:shd w:val="clear" w:color="auto" w:fill="FFFFFF"/>
        <w:ind w:firstLine="708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7</w:t>
      </w:r>
      <w:r w:rsidR="00463BB0" w:rsidRPr="00A974FE">
        <w:rPr>
          <w:rFonts w:ascii="Arial" w:hAnsi="Arial" w:cs="Arial"/>
          <w:b/>
          <w:bCs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всем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остальном,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что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не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предусмотрено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настоящим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</w:t>
      </w:r>
      <w:r w:rsidRPr="00A974FE">
        <w:rPr>
          <w:rFonts w:ascii="Arial" w:hAnsi="Arial" w:cs="Arial"/>
          <w:spacing w:val="-1"/>
          <w:sz w:val="22"/>
          <w:szCs w:val="22"/>
        </w:rPr>
        <w:t>оручением</w:t>
      </w:r>
      <w:r w:rsidR="00463BB0" w:rsidRPr="00A974FE">
        <w:rPr>
          <w:rFonts w:ascii="Arial" w:hAnsi="Arial" w:cs="Arial"/>
          <w:spacing w:val="-1"/>
          <w:sz w:val="22"/>
          <w:szCs w:val="22"/>
        </w:rPr>
        <w:t>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для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Сторон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будут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обязательными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условия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Договора.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</w:p>
    <w:p w14:paraId="6A3D9B73" w14:textId="6BF92195" w:rsidR="00527A2F" w:rsidRPr="00A974FE" w:rsidRDefault="00634689" w:rsidP="00FE22D5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bCs/>
          <w:spacing w:val="-1"/>
          <w:sz w:val="22"/>
          <w:szCs w:val="22"/>
        </w:rPr>
        <w:t>8</w:t>
      </w:r>
      <w:r w:rsidR="00463BB0" w:rsidRPr="00A974FE">
        <w:rPr>
          <w:rFonts w:ascii="Arial" w:hAnsi="Arial" w:cs="Arial"/>
          <w:b/>
          <w:bCs/>
          <w:spacing w:val="-1"/>
          <w:sz w:val="22"/>
          <w:szCs w:val="22"/>
        </w:rPr>
        <w:t>.</w:t>
      </w:r>
      <w:r w:rsidR="00B8221E" w:rsidRPr="00A974F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Настоящее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</w:t>
      </w:r>
      <w:r w:rsidRPr="00A974FE">
        <w:rPr>
          <w:rFonts w:ascii="Arial" w:hAnsi="Arial" w:cs="Arial"/>
          <w:spacing w:val="-1"/>
          <w:sz w:val="22"/>
          <w:szCs w:val="22"/>
        </w:rPr>
        <w:t>оручение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составлено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в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двух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экземплярах,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по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одному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для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каждой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из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Сторон,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оба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экземпляра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имеют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равную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юридическую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63BB0" w:rsidRPr="00A974FE">
        <w:rPr>
          <w:rFonts w:ascii="Arial" w:hAnsi="Arial" w:cs="Arial"/>
          <w:spacing w:val="-1"/>
          <w:sz w:val="22"/>
          <w:szCs w:val="22"/>
        </w:rPr>
        <w:t>силу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при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условии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их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подписания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обеими</w:t>
      </w:r>
      <w:r w:rsidR="00B8221E" w:rsidRPr="00A974FE">
        <w:rPr>
          <w:rFonts w:ascii="Arial" w:hAnsi="Arial" w:cs="Arial"/>
          <w:spacing w:val="-1"/>
          <w:sz w:val="22"/>
          <w:szCs w:val="22"/>
        </w:rPr>
        <w:t xml:space="preserve"> </w:t>
      </w:r>
      <w:r w:rsidR="004D7505" w:rsidRPr="00A974FE">
        <w:rPr>
          <w:rFonts w:ascii="Arial" w:hAnsi="Arial" w:cs="Arial"/>
          <w:spacing w:val="-1"/>
          <w:sz w:val="22"/>
          <w:szCs w:val="22"/>
        </w:rPr>
        <w:t>сторонами.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</w:p>
    <w:p w14:paraId="2D0B84B7" w14:textId="66EBDCD0" w:rsidR="009761A8" w:rsidRPr="00A974FE" w:rsidRDefault="009761A8" w:rsidP="00046C7B">
      <w:pPr>
        <w:pStyle w:val="12"/>
        <w:widowControl w:val="0"/>
        <w:tabs>
          <w:tab w:val="left" w:pos="680"/>
        </w:tabs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Подписи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представителей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22"/>
      </w:tblGrid>
      <w:tr w:rsidR="009761A8" w:rsidRPr="00A974FE" w14:paraId="2FC0CA6B" w14:textId="77777777" w:rsidTr="003F62A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2952" w14:textId="1A0BD038" w:rsidR="009761A8" w:rsidRPr="00A974FE" w:rsidRDefault="009761A8" w:rsidP="00771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Агента:</w:t>
            </w:r>
          </w:p>
          <w:p w14:paraId="6AB31DC1" w14:textId="77777777" w:rsidR="009761A8" w:rsidRPr="00A974FE" w:rsidRDefault="009761A8" w:rsidP="007716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74D573" w14:textId="7015D4F3" w:rsidR="009761A8" w:rsidRPr="00A974FE" w:rsidRDefault="009761A8" w:rsidP="00771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  <w:r w:rsidR="003F62AC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/_________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52D8801" w14:textId="386EEF1C" w:rsidR="009761A8" w:rsidRPr="00A974FE" w:rsidRDefault="00B8221E" w:rsidP="0077165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4B91" w14:textId="7B406E0A" w:rsidR="009761A8" w:rsidRPr="00A974FE" w:rsidRDefault="009761A8" w:rsidP="003F62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Принципала:</w:t>
            </w:r>
          </w:p>
          <w:p w14:paraId="6E1EABBA" w14:textId="77777777" w:rsidR="009761A8" w:rsidRPr="00A974FE" w:rsidRDefault="009761A8" w:rsidP="003F62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9F6FA6" w14:textId="2383F42D" w:rsidR="009761A8" w:rsidRPr="00A974FE" w:rsidRDefault="009761A8" w:rsidP="003F62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  <w:r w:rsidR="003F62AC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36407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__________</w:t>
            </w:r>
          </w:p>
          <w:p w14:paraId="408B0161" w14:textId="66118C4F" w:rsidR="009761A8" w:rsidRPr="00A974FE" w:rsidRDefault="00B8221E" w:rsidP="003F62AC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761A8" w:rsidRPr="00A974FE">
              <w:rPr>
                <w:rFonts w:ascii="Arial" w:hAnsi="Arial" w:cs="Arial"/>
                <w:b/>
                <w:bCs/>
                <w:sz w:val="22"/>
                <w:szCs w:val="22"/>
              </w:rPr>
              <w:t>М.П.</w:t>
            </w:r>
          </w:p>
        </w:tc>
      </w:tr>
    </w:tbl>
    <w:p w14:paraId="12223F18" w14:textId="77777777" w:rsidR="009761A8" w:rsidRPr="00A974FE" w:rsidRDefault="009761A8" w:rsidP="00771650">
      <w:pPr>
        <w:rPr>
          <w:rFonts w:ascii="Arial" w:hAnsi="Arial" w:cs="Arial"/>
          <w:sz w:val="22"/>
          <w:szCs w:val="22"/>
          <w:lang w:eastAsia="x-none"/>
        </w:rPr>
        <w:sectPr w:rsidR="009761A8" w:rsidRPr="00A974FE" w:rsidSect="005646C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2B02FFD" w14:textId="77777777" w:rsidR="003F62AC" w:rsidRPr="00A974FE" w:rsidRDefault="003F62AC" w:rsidP="00634689">
      <w:pPr>
        <w:tabs>
          <w:tab w:val="left" w:pos="209"/>
        </w:tabs>
        <w:rPr>
          <w:rFonts w:ascii="Arial" w:hAnsi="Arial" w:cs="Arial"/>
          <w:b/>
          <w:sz w:val="22"/>
          <w:szCs w:val="22"/>
        </w:rPr>
      </w:pPr>
      <w:bookmarkStart w:id="0" w:name="_Hlk120197501"/>
    </w:p>
    <w:p w14:paraId="57E4DD34" w14:textId="2E0B05E1" w:rsidR="004D7505" w:rsidRPr="00A974FE" w:rsidRDefault="004D7505" w:rsidP="004D7505">
      <w:pPr>
        <w:pStyle w:val="12"/>
        <w:widowControl w:val="0"/>
        <w:tabs>
          <w:tab w:val="left" w:pos="68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Форма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Согласована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4D7505" w:rsidRPr="00A974FE" w14:paraId="2F172F11" w14:textId="77777777" w:rsidTr="005471E4">
        <w:tc>
          <w:tcPr>
            <w:tcW w:w="4785" w:type="dxa"/>
            <w:tcBorders>
              <w:right w:val="nil"/>
            </w:tcBorders>
          </w:tcPr>
          <w:p w14:paraId="0206EA70" w14:textId="77777777" w:rsidR="004D7505" w:rsidRPr="00A974FE" w:rsidRDefault="004D7505" w:rsidP="005471E4">
            <w:pPr>
              <w:pStyle w:val="12"/>
              <w:tabs>
                <w:tab w:val="left" w:pos="68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C764B" w14:textId="64486ED9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Агента:</w:t>
            </w:r>
          </w:p>
          <w:p w14:paraId="1C331084" w14:textId="77777777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E0D4655" w14:textId="11E4FBC8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2944BE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___________</w:t>
            </w:r>
            <w:r w:rsidR="00A36407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0156E" w14:textId="0B35A526" w:rsidR="004D7505" w:rsidRPr="00A974FE" w:rsidRDefault="00B8221E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3152DBD4" w14:textId="30D60142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52C816B3" w14:textId="77777777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BC431" w14:textId="65D3B188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Принципала:</w:t>
            </w:r>
          </w:p>
          <w:p w14:paraId="01426C9D" w14:textId="77777777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0F0E678" w14:textId="779949D4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2944BE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_____________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4C68633" w14:textId="31758A1B" w:rsidR="004D7505" w:rsidRPr="00A974FE" w:rsidRDefault="004D750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AB89C46" w14:textId="0DB15027" w:rsidR="008E5D80" w:rsidRPr="00A974FE" w:rsidRDefault="00E9206A" w:rsidP="00A974FE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A974FE">
        <w:rPr>
          <w:rFonts w:ascii="Arial" w:hAnsi="Arial" w:cs="Arial"/>
          <w:b/>
          <w:sz w:val="22"/>
          <w:szCs w:val="22"/>
        </w:rPr>
        <w:br w:type="page"/>
      </w:r>
      <w:bookmarkEnd w:id="0"/>
      <w:r w:rsidR="008E5D80" w:rsidRPr="00A974FE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="008E5D80" w:rsidRPr="00A974FE">
        <w:rPr>
          <w:rFonts w:ascii="Arial" w:hAnsi="Arial" w:cs="Arial"/>
          <w:b/>
          <w:sz w:val="22"/>
          <w:szCs w:val="22"/>
          <w:lang w:val="en-US"/>
        </w:rPr>
        <w:t>2</w:t>
      </w:r>
    </w:p>
    <w:p w14:paraId="475026A2" w14:textId="77777777" w:rsidR="008E5D80" w:rsidRPr="00A974FE" w:rsidRDefault="008E5D80" w:rsidP="008E5D80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к Агентскому Договору №__</w:t>
      </w:r>
    </w:p>
    <w:p w14:paraId="68E702B2" w14:textId="77777777" w:rsidR="008E5D80" w:rsidRPr="00A974FE" w:rsidRDefault="008E5D80" w:rsidP="008E5D80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от «</w:t>
      </w:r>
      <w:r w:rsidRPr="00A974FE">
        <w:rPr>
          <w:rFonts w:ascii="Arial" w:hAnsi="Arial" w:cs="Arial"/>
          <w:b/>
          <w:sz w:val="22"/>
          <w:szCs w:val="22"/>
          <w:lang w:val="en-US"/>
        </w:rPr>
        <w:t>__</w:t>
      </w:r>
      <w:r w:rsidRPr="00A974FE">
        <w:rPr>
          <w:rFonts w:ascii="Arial" w:hAnsi="Arial" w:cs="Arial"/>
          <w:b/>
          <w:sz w:val="22"/>
          <w:szCs w:val="22"/>
        </w:rPr>
        <w:t>»</w:t>
      </w:r>
      <w:r w:rsidRPr="00A974FE">
        <w:rPr>
          <w:rFonts w:ascii="Arial" w:hAnsi="Arial" w:cs="Arial"/>
          <w:b/>
          <w:sz w:val="22"/>
          <w:szCs w:val="22"/>
          <w:lang w:val="en-US"/>
        </w:rPr>
        <w:t xml:space="preserve"> _____</w:t>
      </w:r>
      <w:r w:rsidRPr="00A974FE">
        <w:rPr>
          <w:rFonts w:ascii="Arial" w:hAnsi="Arial" w:cs="Arial"/>
          <w:b/>
          <w:sz w:val="22"/>
          <w:szCs w:val="22"/>
        </w:rPr>
        <w:t xml:space="preserve"> 2024 г.</w:t>
      </w:r>
    </w:p>
    <w:p w14:paraId="05499F85" w14:textId="77777777" w:rsidR="009761A8" w:rsidRPr="00A974FE" w:rsidRDefault="009761A8" w:rsidP="00771650">
      <w:pPr>
        <w:tabs>
          <w:tab w:val="left" w:pos="209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A03820" w14:textId="047AACAF" w:rsidR="009761A8" w:rsidRPr="00A974FE" w:rsidRDefault="009761A8" w:rsidP="006E154C">
      <w:pPr>
        <w:tabs>
          <w:tab w:val="left" w:pos="209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ФОРМА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6295E9D5" w14:textId="1628DFB1" w:rsidR="009761A8" w:rsidRPr="00A974FE" w:rsidRDefault="009761A8" w:rsidP="00771650">
      <w:pPr>
        <w:tabs>
          <w:tab w:val="left" w:pos="851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Акт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сдачи-приемки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оказанных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53175" w:rsidRPr="00A974FE">
        <w:rPr>
          <w:rFonts w:ascii="Arial" w:eastAsia="Calibri" w:hAnsi="Arial" w:cs="Arial"/>
          <w:b/>
          <w:sz w:val="22"/>
          <w:szCs w:val="22"/>
          <w:lang w:eastAsia="en-US"/>
        </w:rPr>
        <w:t>Услуг</w:t>
      </w:r>
    </w:p>
    <w:p w14:paraId="2C3871CA" w14:textId="47A3BA7F" w:rsidR="009761A8" w:rsidRPr="00A974FE" w:rsidRDefault="009761A8" w:rsidP="00771650">
      <w:pPr>
        <w:tabs>
          <w:tab w:val="left" w:pos="851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к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Договору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№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___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от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«___»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________</w:t>
      </w:r>
      <w:r w:rsidR="00B8221E" w:rsidRPr="00A974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b/>
          <w:sz w:val="22"/>
          <w:szCs w:val="22"/>
          <w:lang w:eastAsia="en-US"/>
        </w:rPr>
        <w:t>__г.</w:t>
      </w:r>
    </w:p>
    <w:p w14:paraId="7DEAD511" w14:textId="77777777" w:rsidR="00A01350" w:rsidRPr="00A974FE" w:rsidRDefault="00A01350" w:rsidP="00771650">
      <w:pPr>
        <w:tabs>
          <w:tab w:val="left" w:pos="851"/>
        </w:tabs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14:paraId="0C720AF5" w14:textId="48DEB375" w:rsidR="009761A8" w:rsidRPr="00A974FE" w:rsidRDefault="009761A8" w:rsidP="00771650">
      <w:pPr>
        <w:tabs>
          <w:tab w:val="left" w:pos="851"/>
        </w:tabs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г.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_______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ab/>
        <w:t>«___»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________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__г.</w:t>
      </w:r>
    </w:p>
    <w:p w14:paraId="0E1B11CE" w14:textId="77777777" w:rsidR="009761A8" w:rsidRPr="00A974FE" w:rsidRDefault="009761A8" w:rsidP="00667C04">
      <w:pPr>
        <w:tabs>
          <w:tab w:val="left" w:pos="209"/>
        </w:tabs>
        <w:jc w:val="both"/>
        <w:rPr>
          <w:rFonts w:ascii="Arial" w:hAnsi="Arial" w:cs="Arial"/>
          <w:sz w:val="22"/>
          <w:szCs w:val="22"/>
        </w:rPr>
      </w:pPr>
    </w:p>
    <w:p w14:paraId="3F86B32C" w14:textId="53550B20" w:rsidR="0003331E" w:rsidRPr="00A974FE" w:rsidRDefault="006E154C" w:rsidP="00667C04">
      <w:pPr>
        <w:pStyle w:val="a5"/>
        <w:tabs>
          <w:tab w:val="left" w:pos="209"/>
        </w:tabs>
        <w:ind w:firstLine="567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ab/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Общество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с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ограниченной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ответственностью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«Хоккейный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клуб</w:t>
      </w:r>
      <w:r w:rsidR="00B8221E" w:rsidRPr="00A974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B1AFD" w:rsidRPr="00A974FE">
        <w:rPr>
          <w:rFonts w:ascii="Arial" w:hAnsi="Arial" w:cs="Arial"/>
          <w:b/>
          <w:bCs/>
          <w:sz w:val="22"/>
          <w:szCs w:val="22"/>
          <w:lang w:val="ru-RU"/>
        </w:rPr>
        <w:t>«Авангард»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именуемое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Принципал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лице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3F6D23" w:rsidRPr="00A974FE">
        <w:rPr>
          <w:rFonts w:ascii="Arial" w:hAnsi="Arial" w:cs="Arial"/>
          <w:bCs/>
          <w:sz w:val="22"/>
          <w:szCs w:val="22"/>
          <w:lang w:val="ru-RU"/>
        </w:rPr>
        <w:t>__________</w:t>
      </w:r>
      <w:r w:rsidR="005B2BA7"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действующе</w:t>
      </w:r>
      <w:r w:rsidR="003F6D23" w:rsidRPr="00A974FE">
        <w:rPr>
          <w:rFonts w:ascii="Arial" w:hAnsi="Arial" w:cs="Arial"/>
          <w:bCs/>
          <w:sz w:val="22"/>
          <w:szCs w:val="22"/>
          <w:lang w:val="ru-RU"/>
        </w:rPr>
        <w:t>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основании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доверенности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3F6D23" w:rsidRPr="00A974FE">
        <w:rPr>
          <w:rFonts w:ascii="Arial" w:hAnsi="Arial" w:cs="Arial"/>
          <w:bCs/>
          <w:sz w:val="22"/>
          <w:szCs w:val="22"/>
          <w:lang w:val="ru-RU"/>
        </w:rPr>
        <w:t>____________________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2D9486B0" w14:textId="39E83422" w:rsidR="009761A8" w:rsidRPr="00A974FE" w:rsidRDefault="00667C04" w:rsidP="00667C04">
      <w:pPr>
        <w:pStyle w:val="a5"/>
        <w:tabs>
          <w:tab w:val="left" w:pos="209"/>
        </w:tabs>
        <w:ind w:firstLine="0"/>
        <w:rPr>
          <w:rFonts w:ascii="Arial" w:hAnsi="Arial" w:cs="Arial"/>
          <w:sz w:val="22"/>
          <w:szCs w:val="22"/>
          <w:lang w:val="ru-RU"/>
        </w:rPr>
      </w:pPr>
      <w:r w:rsidRPr="00A974FE">
        <w:rPr>
          <w:rFonts w:ascii="Arial" w:hAnsi="Arial" w:cs="Arial"/>
          <w:sz w:val="22"/>
          <w:szCs w:val="22"/>
          <w:lang w:val="ru-RU"/>
        </w:rPr>
        <w:tab/>
      </w:r>
      <w:r w:rsidRPr="00A974FE">
        <w:rPr>
          <w:rFonts w:ascii="Arial" w:hAnsi="Arial" w:cs="Arial"/>
          <w:sz w:val="22"/>
          <w:szCs w:val="22"/>
          <w:lang w:val="ru-RU"/>
        </w:rPr>
        <w:tab/>
      </w:r>
      <w:r w:rsidR="0003331E" w:rsidRPr="00A974FE">
        <w:rPr>
          <w:rFonts w:ascii="Arial" w:hAnsi="Arial" w:cs="Arial"/>
          <w:sz w:val="22"/>
          <w:szCs w:val="22"/>
          <w:lang w:val="ru-RU"/>
        </w:rPr>
        <w:t>____________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именуем</w:t>
      </w:r>
      <w:r w:rsidR="0003331E" w:rsidRPr="00A974FE">
        <w:rPr>
          <w:rFonts w:ascii="Arial" w:hAnsi="Arial" w:cs="Arial"/>
          <w:sz w:val="22"/>
          <w:szCs w:val="22"/>
          <w:lang w:val="ru-RU"/>
        </w:rPr>
        <w:t>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b/>
          <w:sz w:val="22"/>
          <w:szCs w:val="22"/>
        </w:rPr>
        <w:t>Агент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лице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_____________________,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____________________________,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другой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стороны,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составили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настоящий</w:t>
      </w:r>
      <w:r w:rsidR="00B8221E" w:rsidRPr="00A974FE">
        <w:rPr>
          <w:rFonts w:ascii="Arial" w:hAnsi="Arial" w:cs="Arial"/>
          <w:sz w:val="22"/>
          <w:szCs w:val="22"/>
          <w:lang w:val="ru-RU"/>
        </w:rPr>
        <w:t xml:space="preserve"> </w:t>
      </w:r>
      <w:r w:rsidR="009761A8" w:rsidRPr="00A974FE">
        <w:rPr>
          <w:rFonts w:ascii="Arial" w:hAnsi="Arial" w:cs="Arial"/>
          <w:sz w:val="22"/>
          <w:szCs w:val="22"/>
          <w:lang w:val="ru-RU"/>
        </w:rPr>
        <w:t>Акт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нижеследующем.</w:t>
      </w:r>
    </w:p>
    <w:p w14:paraId="35FFD066" w14:textId="77777777" w:rsidR="009761A8" w:rsidRPr="00A974FE" w:rsidRDefault="009761A8" w:rsidP="00667C04">
      <w:pPr>
        <w:pStyle w:val="a5"/>
        <w:tabs>
          <w:tab w:val="left" w:pos="209"/>
        </w:tabs>
        <w:ind w:firstLine="0"/>
        <w:rPr>
          <w:rFonts w:ascii="Arial" w:hAnsi="Arial" w:cs="Arial"/>
          <w:sz w:val="22"/>
          <w:szCs w:val="22"/>
          <w:lang w:val="ru-RU"/>
        </w:rPr>
      </w:pPr>
    </w:p>
    <w:p w14:paraId="1487653C" w14:textId="7924F146" w:rsidR="009761A8" w:rsidRPr="00A974FE" w:rsidRDefault="009761A8" w:rsidP="00667C04">
      <w:pPr>
        <w:widowControl/>
        <w:numPr>
          <w:ilvl w:val="0"/>
          <w:numId w:val="48"/>
        </w:numPr>
        <w:tabs>
          <w:tab w:val="left" w:pos="-993"/>
        </w:tabs>
        <w:spacing w:after="20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Стороны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согласились,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что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Агент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в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соответствии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с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условиями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Договора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46C7B" w:rsidRPr="00A974FE">
        <w:rPr>
          <w:rFonts w:ascii="Arial" w:eastAsia="Calibri" w:hAnsi="Arial" w:cs="Arial"/>
          <w:sz w:val="22"/>
          <w:szCs w:val="22"/>
          <w:lang w:eastAsia="en-US"/>
        </w:rPr>
        <w:t>произвёл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фактические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юридические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действия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организации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проведению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спортивных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корпоративных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мероприятий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Принципала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(далее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046C7B" w:rsidRPr="00A974FE">
        <w:rPr>
          <w:rFonts w:ascii="Arial" w:hAnsi="Arial" w:cs="Arial"/>
          <w:sz w:val="22"/>
          <w:szCs w:val="22"/>
        </w:rPr>
        <w:t>Услуги)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в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период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с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по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_____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в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соответствии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с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Отчётом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Агента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№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от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86C" w:rsidRPr="00A974FE">
        <w:rPr>
          <w:rFonts w:ascii="Arial" w:eastAsia="Calibri" w:hAnsi="Arial" w:cs="Arial"/>
          <w:sz w:val="22"/>
          <w:szCs w:val="22"/>
          <w:lang w:eastAsia="en-US"/>
        </w:rPr>
        <w:t>________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BCC81F6" w14:textId="77777777" w:rsidR="000566F5" w:rsidRPr="00A974FE" w:rsidRDefault="000566F5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75B37B" w14:textId="658C0117" w:rsidR="006E154C" w:rsidRPr="00A974FE" w:rsidRDefault="006E154C" w:rsidP="00667C04">
      <w:pPr>
        <w:widowControl/>
        <w:numPr>
          <w:ilvl w:val="0"/>
          <w:numId w:val="48"/>
        </w:numPr>
        <w:tabs>
          <w:tab w:val="left" w:pos="-993"/>
        </w:tabs>
        <w:spacing w:after="20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Агент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за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период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______________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67C04" w:rsidRPr="00A974FE">
        <w:rPr>
          <w:rFonts w:ascii="Arial" w:eastAsia="Calibri" w:hAnsi="Arial" w:cs="Arial"/>
          <w:sz w:val="22"/>
          <w:szCs w:val="22"/>
          <w:lang w:eastAsia="en-US"/>
        </w:rPr>
        <w:t>произвёл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по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C5B23" w:rsidRPr="00A974FE">
        <w:rPr>
          <w:rFonts w:ascii="Arial" w:eastAsia="Calibri" w:hAnsi="Arial" w:cs="Arial"/>
          <w:sz w:val="22"/>
          <w:szCs w:val="22"/>
          <w:lang w:eastAsia="en-US"/>
        </w:rPr>
        <w:t>Поручени</w:t>
      </w:r>
      <w:r w:rsidR="00046C7B" w:rsidRPr="00A974FE">
        <w:rPr>
          <w:rFonts w:ascii="Arial" w:eastAsia="Calibri" w:hAnsi="Arial" w:cs="Arial"/>
          <w:sz w:val="22"/>
          <w:szCs w:val="22"/>
          <w:lang w:eastAsia="en-US"/>
        </w:rPr>
        <w:t>ю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№__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46C7B" w:rsidRPr="00A974FE">
        <w:rPr>
          <w:rFonts w:ascii="Arial" w:eastAsia="Calibri" w:hAnsi="Arial" w:cs="Arial"/>
          <w:sz w:val="22"/>
          <w:szCs w:val="22"/>
          <w:lang w:eastAsia="en-US"/>
        </w:rPr>
        <w:t>Принципала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следующие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4FE">
        <w:rPr>
          <w:rFonts w:ascii="Arial" w:eastAsia="Calibri" w:hAnsi="Arial" w:cs="Arial"/>
          <w:sz w:val="22"/>
          <w:szCs w:val="22"/>
          <w:lang w:eastAsia="en-US"/>
        </w:rPr>
        <w:t>действия: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E53884A" w14:textId="77777777" w:rsidR="00673ADB" w:rsidRPr="00A974FE" w:rsidRDefault="00673ADB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55"/>
        <w:gridCol w:w="3056"/>
        <w:gridCol w:w="2523"/>
        <w:gridCol w:w="2094"/>
      </w:tblGrid>
      <w:tr w:rsidR="00721BDF" w:rsidRPr="00A974FE" w14:paraId="0C14F217" w14:textId="77777777" w:rsidTr="00721BDF">
        <w:tc>
          <w:tcPr>
            <w:tcW w:w="1970" w:type="dxa"/>
          </w:tcPr>
          <w:p w14:paraId="0FFD8E4A" w14:textId="71D0DD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Поручение</w:t>
            </w:r>
          </w:p>
        </w:tc>
        <w:tc>
          <w:tcPr>
            <w:tcW w:w="3100" w:type="dxa"/>
          </w:tcPr>
          <w:p w14:paraId="0D48695A" w14:textId="01672D81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Действи</w:t>
            </w:r>
            <w:r w:rsidR="00667C04"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551" w:type="dxa"/>
          </w:tcPr>
          <w:p w14:paraId="2DFE6B93" w14:textId="335BE48B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Стоимость</w:t>
            </w:r>
            <w:r w:rsidR="00B8221E"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471C3FE" w14:textId="67A99752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Срок</w:t>
            </w:r>
          </w:p>
        </w:tc>
      </w:tr>
      <w:tr w:rsidR="00721BDF" w:rsidRPr="00A974FE" w14:paraId="25E2204B" w14:textId="77777777" w:rsidTr="00721BDF">
        <w:tc>
          <w:tcPr>
            <w:tcW w:w="1970" w:type="dxa"/>
            <w:vMerge w:val="restart"/>
          </w:tcPr>
          <w:p w14:paraId="1A981707" w14:textId="397F1320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  <w:r w:rsidR="00B8221E"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00" w:type="dxa"/>
          </w:tcPr>
          <w:p w14:paraId="57B823A2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E3BF19D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CB10639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21BDF" w:rsidRPr="00A974FE" w14:paraId="3DE4A49A" w14:textId="77777777" w:rsidTr="00721BDF">
        <w:tc>
          <w:tcPr>
            <w:tcW w:w="1970" w:type="dxa"/>
            <w:vMerge/>
          </w:tcPr>
          <w:p w14:paraId="7BDBA8CE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</w:tcPr>
          <w:p w14:paraId="34E7D189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C5E416C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7009F1C" w14:textId="77777777" w:rsidR="00721BDF" w:rsidRPr="00A974FE" w:rsidRDefault="00721BDF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566F5" w:rsidRPr="00A974FE" w14:paraId="4DCD429E" w14:textId="77777777" w:rsidTr="00721BDF">
        <w:tc>
          <w:tcPr>
            <w:tcW w:w="1970" w:type="dxa"/>
            <w:vMerge w:val="restart"/>
          </w:tcPr>
          <w:p w14:paraId="1E715C77" w14:textId="64CB1F64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974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00" w:type="dxa"/>
          </w:tcPr>
          <w:p w14:paraId="7DF4F18E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8E3DADC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84FF095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566F5" w:rsidRPr="00A974FE" w14:paraId="5240AEBF" w14:textId="77777777" w:rsidTr="00721BDF">
        <w:tc>
          <w:tcPr>
            <w:tcW w:w="1970" w:type="dxa"/>
            <w:vMerge/>
          </w:tcPr>
          <w:p w14:paraId="568193F8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</w:tcPr>
          <w:p w14:paraId="44167280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2C337770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D79BC7C" w14:textId="77777777" w:rsidR="000566F5" w:rsidRPr="00A974FE" w:rsidRDefault="000566F5" w:rsidP="00667C04">
            <w:pPr>
              <w:widowControl/>
              <w:tabs>
                <w:tab w:val="left" w:pos="-993"/>
              </w:tabs>
              <w:spacing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E7C7A3E" w14:textId="77777777" w:rsidR="000566F5" w:rsidRPr="00A974FE" w:rsidRDefault="000566F5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7F30B0E1" w14:textId="7C6538E8" w:rsidR="00046C7B" w:rsidRPr="00A974FE" w:rsidRDefault="00721BDF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2.1.</w:t>
      </w:r>
      <w:r w:rsidR="00B8221E" w:rsidRPr="00A974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созданные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выполнения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работ/оказания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результаты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интеллектуальной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деятельности,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случае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наличия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таковых,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переходят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полном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объеме,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соответствии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условиями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Договора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одновременно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подписанием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сдачи-приемки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оказанных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услуг,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даже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если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переход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прав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отдельно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оговаривается.</w:t>
      </w:r>
    </w:p>
    <w:p w14:paraId="0F870A0D" w14:textId="4A993C96" w:rsidR="006974EC" w:rsidRPr="00A974FE" w:rsidRDefault="006974EC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73B6123E" w14:textId="7C64259C" w:rsidR="006974EC" w:rsidRPr="00A974FE" w:rsidRDefault="006974EC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2.2.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Товарно-Материальные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Ценности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(ТМЦ)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передаются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Агента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Принципалу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основании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товарной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накладной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(ТОРГ-12)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или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УПД.</w:t>
      </w:r>
    </w:p>
    <w:p w14:paraId="650C4CC3" w14:textId="77777777" w:rsidR="000566F5" w:rsidRPr="00A974FE" w:rsidRDefault="000566F5" w:rsidP="00667C04">
      <w:pPr>
        <w:widowControl/>
        <w:tabs>
          <w:tab w:val="left" w:pos="-993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2EC68C" w14:textId="7BB2A668" w:rsidR="009761A8" w:rsidRPr="00A974FE" w:rsidRDefault="00721BDF" w:rsidP="00667C04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3</w:t>
      </w:r>
      <w:r w:rsidR="009761A8"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ab/>
        <w:t>Общая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стоимость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553175" w:rsidRPr="00A974FE">
        <w:rPr>
          <w:rFonts w:ascii="Arial" w:hAnsi="Arial" w:cs="Arial"/>
          <w:sz w:val="22"/>
          <w:szCs w:val="22"/>
        </w:rPr>
        <w:t>Услуг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F62AC"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F62AC" w:rsidRPr="00A974FE">
        <w:rPr>
          <w:rFonts w:ascii="Arial" w:hAnsi="Arial" w:cs="Arial"/>
          <w:sz w:val="22"/>
          <w:szCs w:val="22"/>
        </w:rPr>
        <w:t>Акту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вознаграждение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Агента,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E154C" w:rsidRPr="00A974FE">
        <w:rPr>
          <w:rFonts w:ascii="Arial" w:hAnsi="Arial" w:cs="Arial"/>
          <w:sz w:val="22"/>
          <w:szCs w:val="22"/>
        </w:rPr>
        <w:t>порядок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E154C" w:rsidRPr="00A974FE">
        <w:rPr>
          <w:rFonts w:ascii="Arial" w:hAnsi="Arial" w:cs="Arial"/>
          <w:sz w:val="22"/>
          <w:szCs w:val="22"/>
        </w:rPr>
        <w:t>формирования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E154C" w:rsidRPr="00A974FE">
        <w:rPr>
          <w:rFonts w:ascii="Arial" w:hAnsi="Arial" w:cs="Arial"/>
          <w:sz w:val="22"/>
          <w:szCs w:val="22"/>
        </w:rPr>
        <w:t>которого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E154C" w:rsidRPr="00A974FE">
        <w:rPr>
          <w:rFonts w:ascii="Arial" w:hAnsi="Arial" w:cs="Arial"/>
          <w:sz w:val="22"/>
          <w:szCs w:val="22"/>
        </w:rPr>
        <w:t>установлен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E154C" w:rsidRPr="00A974FE">
        <w:rPr>
          <w:rFonts w:ascii="Arial" w:hAnsi="Arial" w:cs="Arial"/>
          <w:sz w:val="22"/>
          <w:szCs w:val="22"/>
        </w:rPr>
        <w:t>Договором,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составляет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________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(_________)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color w:val="000000"/>
          <w:sz w:val="22"/>
          <w:szCs w:val="22"/>
        </w:rPr>
        <w:t>рублей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НДС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(</w:t>
      </w:r>
      <w:r w:rsidR="003F62AC" w:rsidRPr="00A974FE">
        <w:rPr>
          <w:rFonts w:ascii="Arial" w:hAnsi="Arial" w:cs="Arial"/>
          <w:sz w:val="22"/>
          <w:szCs w:val="22"/>
        </w:rPr>
        <w:t>20</w:t>
      </w:r>
      <w:r w:rsidR="009761A8" w:rsidRPr="00A974FE">
        <w:rPr>
          <w:rFonts w:ascii="Arial" w:hAnsi="Arial" w:cs="Arial"/>
          <w:sz w:val="22"/>
          <w:szCs w:val="22"/>
        </w:rPr>
        <w:t>%)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________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(_________)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color w:val="000000"/>
          <w:sz w:val="22"/>
          <w:szCs w:val="22"/>
        </w:rPr>
        <w:t>рублей</w:t>
      </w:r>
      <w:r w:rsidR="009761A8"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</w:p>
    <w:p w14:paraId="72C199A3" w14:textId="178AD9AA" w:rsidR="00667C04" w:rsidRPr="00A974FE" w:rsidRDefault="00667C04" w:rsidP="00667C04">
      <w:pPr>
        <w:jc w:val="both"/>
        <w:rPr>
          <w:rFonts w:ascii="Arial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Агентское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вознаграждение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настоящему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Акту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46C4C" w:rsidRPr="00A974FE">
        <w:rPr>
          <w:rFonts w:ascii="Arial" w:hAnsi="Arial" w:cs="Arial"/>
          <w:sz w:val="22"/>
          <w:szCs w:val="22"/>
        </w:rPr>
        <w:t>в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46C4C" w:rsidRPr="00A974FE">
        <w:rPr>
          <w:rFonts w:ascii="Arial" w:hAnsi="Arial" w:cs="Arial"/>
          <w:sz w:val="22"/>
          <w:szCs w:val="22"/>
        </w:rPr>
        <w:t>составе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46C4C" w:rsidRPr="00A974FE">
        <w:rPr>
          <w:rFonts w:ascii="Arial" w:hAnsi="Arial" w:cs="Arial"/>
          <w:sz w:val="22"/>
          <w:szCs w:val="22"/>
        </w:rPr>
        <w:t>указанной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46C4C" w:rsidRPr="00A974FE">
        <w:rPr>
          <w:rFonts w:ascii="Arial" w:hAnsi="Arial" w:cs="Arial"/>
          <w:sz w:val="22"/>
          <w:szCs w:val="22"/>
        </w:rPr>
        <w:t>выше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346C4C" w:rsidRPr="00A974FE">
        <w:rPr>
          <w:rFonts w:ascii="Arial" w:hAnsi="Arial" w:cs="Arial"/>
          <w:sz w:val="22"/>
          <w:szCs w:val="22"/>
        </w:rPr>
        <w:t>суммы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составляет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_____________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(__________)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рублей,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включая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НДС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(20%)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_______(______)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Pr="00A974FE">
        <w:rPr>
          <w:rFonts w:ascii="Arial" w:hAnsi="Arial" w:cs="Arial"/>
          <w:sz w:val="22"/>
          <w:szCs w:val="22"/>
        </w:rPr>
        <w:t>рублей.</w:t>
      </w:r>
    </w:p>
    <w:p w14:paraId="56D95B24" w14:textId="77777777" w:rsidR="000566F5" w:rsidRPr="00A974FE" w:rsidRDefault="000566F5" w:rsidP="00667C04">
      <w:pPr>
        <w:jc w:val="both"/>
        <w:rPr>
          <w:rFonts w:ascii="Arial" w:hAnsi="Arial" w:cs="Arial"/>
          <w:sz w:val="22"/>
          <w:szCs w:val="22"/>
        </w:rPr>
      </w:pPr>
    </w:p>
    <w:p w14:paraId="7EC9DB2A" w14:textId="3F81061B" w:rsidR="009761A8" w:rsidRPr="00A974FE" w:rsidRDefault="00721BDF" w:rsidP="00667C04">
      <w:pPr>
        <w:jc w:val="both"/>
        <w:rPr>
          <w:rFonts w:ascii="Arial" w:eastAsia="Calibri" w:hAnsi="Arial" w:cs="Arial"/>
          <w:sz w:val="22"/>
          <w:szCs w:val="22"/>
        </w:rPr>
      </w:pPr>
      <w:r w:rsidRPr="00A974FE">
        <w:rPr>
          <w:rFonts w:ascii="Arial" w:hAnsi="Arial" w:cs="Arial"/>
          <w:sz w:val="22"/>
          <w:szCs w:val="22"/>
        </w:rPr>
        <w:t>4</w:t>
      </w:r>
      <w:r w:rsidR="009761A8" w:rsidRPr="00A974FE">
        <w:rPr>
          <w:rFonts w:ascii="Arial" w:hAnsi="Arial" w:cs="Arial"/>
          <w:sz w:val="22"/>
          <w:szCs w:val="22"/>
        </w:rPr>
        <w:t>.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sz w:val="22"/>
          <w:szCs w:val="22"/>
        </w:rPr>
        <w:t>Общая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sz w:val="22"/>
          <w:szCs w:val="22"/>
        </w:rPr>
        <w:t>с</w:t>
      </w:r>
      <w:r w:rsidR="009761A8" w:rsidRPr="00A974FE">
        <w:rPr>
          <w:rFonts w:ascii="Arial" w:hAnsi="Arial" w:cs="Arial"/>
          <w:sz w:val="22"/>
          <w:szCs w:val="22"/>
        </w:rPr>
        <w:t>умма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к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оплате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по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данному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Акту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составляет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________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(_________)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color w:val="000000"/>
          <w:sz w:val="22"/>
          <w:szCs w:val="22"/>
        </w:rPr>
        <w:t>рублей</w:t>
      </w:r>
      <w:r w:rsidR="009761A8" w:rsidRPr="00A974FE">
        <w:rPr>
          <w:rFonts w:ascii="Arial" w:hAnsi="Arial" w:cs="Arial"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кроме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того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НДС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(</w:t>
      </w:r>
      <w:r w:rsidR="006E154C" w:rsidRPr="00A974FE">
        <w:rPr>
          <w:rFonts w:ascii="Arial" w:hAnsi="Arial" w:cs="Arial"/>
          <w:sz w:val="22"/>
          <w:szCs w:val="22"/>
        </w:rPr>
        <w:t>20</w:t>
      </w:r>
      <w:r w:rsidR="009761A8" w:rsidRPr="00A974FE">
        <w:rPr>
          <w:rFonts w:ascii="Arial" w:hAnsi="Arial" w:cs="Arial"/>
          <w:sz w:val="22"/>
          <w:szCs w:val="22"/>
        </w:rPr>
        <w:t>%)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–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________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(_________)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color w:val="000000"/>
          <w:sz w:val="22"/>
          <w:szCs w:val="22"/>
        </w:rPr>
        <w:t>рублей</w:t>
      </w:r>
      <w:r w:rsidR="009761A8" w:rsidRPr="00A974FE">
        <w:rPr>
          <w:rFonts w:ascii="Arial" w:hAnsi="Arial" w:cs="Arial"/>
          <w:i/>
          <w:sz w:val="22"/>
          <w:szCs w:val="22"/>
        </w:rPr>
        <w:t>,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итого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учетом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НДС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(</w:t>
      </w:r>
      <w:r w:rsidR="006E154C" w:rsidRPr="00A974FE">
        <w:rPr>
          <w:rFonts w:ascii="Arial" w:hAnsi="Arial" w:cs="Arial"/>
          <w:sz w:val="22"/>
          <w:szCs w:val="22"/>
        </w:rPr>
        <w:t>20</w:t>
      </w:r>
      <w:r w:rsidR="009761A8" w:rsidRPr="00A974FE">
        <w:rPr>
          <w:rFonts w:ascii="Arial" w:hAnsi="Arial" w:cs="Arial"/>
          <w:sz w:val="22"/>
          <w:szCs w:val="22"/>
        </w:rPr>
        <w:t>%)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sz w:val="22"/>
          <w:szCs w:val="22"/>
        </w:rPr>
        <w:t>-</w:t>
      </w:r>
      <w:r w:rsidR="00B8221E" w:rsidRPr="00A974FE">
        <w:rPr>
          <w:rFonts w:ascii="Arial" w:hAnsi="Arial" w:cs="Arial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________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9761A8" w:rsidRPr="00A974FE">
        <w:rPr>
          <w:rFonts w:ascii="Arial" w:hAnsi="Arial" w:cs="Arial"/>
          <w:color w:val="000000"/>
          <w:sz w:val="22"/>
          <w:szCs w:val="22"/>
        </w:rPr>
        <w:t>(_________)</w:t>
      </w:r>
      <w:r w:rsidR="00B8221E" w:rsidRPr="00A97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color w:val="000000"/>
          <w:sz w:val="22"/>
          <w:szCs w:val="22"/>
        </w:rPr>
        <w:t>рублей</w:t>
      </w:r>
      <w:r w:rsidR="009761A8" w:rsidRPr="00A974FE">
        <w:rPr>
          <w:rFonts w:ascii="Arial" w:eastAsia="Calibri" w:hAnsi="Arial" w:cs="Arial"/>
          <w:sz w:val="22"/>
          <w:szCs w:val="22"/>
        </w:rPr>
        <w:t>.</w:t>
      </w:r>
    </w:p>
    <w:p w14:paraId="3506F498" w14:textId="77777777" w:rsidR="000566F5" w:rsidRPr="00A974FE" w:rsidRDefault="000566F5" w:rsidP="00667C04">
      <w:pPr>
        <w:jc w:val="both"/>
        <w:rPr>
          <w:rFonts w:ascii="Arial" w:eastAsia="Calibri" w:hAnsi="Arial" w:cs="Arial"/>
          <w:sz w:val="22"/>
          <w:szCs w:val="22"/>
        </w:rPr>
      </w:pPr>
    </w:p>
    <w:p w14:paraId="26E48FC3" w14:textId="2302AAA2" w:rsidR="00634689" w:rsidRPr="00A974FE" w:rsidRDefault="00721BDF" w:rsidP="00667C0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5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Настоящий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Акт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составлен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в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двух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экземплярах,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имеющих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одинаковую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юридическую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силу,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по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одному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для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каждой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из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Сторон.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077AE06" w14:textId="77777777" w:rsidR="000566F5" w:rsidRPr="00A974FE" w:rsidRDefault="000566F5" w:rsidP="00667C0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47F658" w14:textId="3B5E8C9B" w:rsidR="009761A8" w:rsidRPr="00A974FE" w:rsidRDefault="006E154C" w:rsidP="00667C04">
      <w:pPr>
        <w:tabs>
          <w:tab w:val="left" w:pos="0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4FE">
        <w:rPr>
          <w:rFonts w:ascii="Arial" w:eastAsia="Calibri" w:hAnsi="Arial" w:cs="Arial"/>
          <w:sz w:val="22"/>
          <w:szCs w:val="22"/>
          <w:lang w:eastAsia="en-US"/>
        </w:rPr>
        <w:t>6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Стороны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претензий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друг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к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другу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i/>
          <w:iCs/>
          <w:sz w:val="22"/>
          <w:szCs w:val="22"/>
          <w:lang w:eastAsia="en-US"/>
        </w:rPr>
        <w:t>не</w:t>
      </w:r>
      <w:r w:rsidR="00B8221E" w:rsidRPr="00A974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9761A8" w:rsidRPr="00A974FE">
        <w:rPr>
          <w:rFonts w:ascii="Arial" w:eastAsia="Calibri" w:hAnsi="Arial" w:cs="Arial"/>
          <w:i/>
          <w:iCs/>
          <w:sz w:val="22"/>
          <w:szCs w:val="22"/>
          <w:lang w:eastAsia="en-US"/>
        </w:rPr>
        <w:t>имеют</w:t>
      </w:r>
      <w:r w:rsidR="00721BDF" w:rsidRPr="00A974FE">
        <w:rPr>
          <w:rFonts w:ascii="Arial" w:eastAsia="Calibri" w:hAnsi="Arial" w:cs="Arial"/>
          <w:i/>
          <w:iCs/>
          <w:sz w:val="22"/>
          <w:szCs w:val="22"/>
          <w:lang w:eastAsia="en-US"/>
        </w:rPr>
        <w:t>/имеют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(если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имеют,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то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указать,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какие</w:t>
      </w:r>
      <w:r w:rsidR="00B8221E" w:rsidRPr="00A974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BDF" w:rsidRPr="00A974FE">
        <w:rPr>
          <w:rFonts w:ascii="Arial" w:eastAsia="Calibri" w:hAnsi="Arial" w:cs="Arial"/>
          <w:sz w:val="22"/>
          <w:szCs w:val="22"/>
          <w:lang w:eastAsia="en-US"/>
        </w:rPr>
        <w:t>именно)</w:t>
      </w:r>
      <w:r w:rsidR="009761A8" w:rsidRPr="00A974F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4C23B9A" w14:textId="77777777" w:rsidR="009761A8" w:rsidRPr="00A974FE" w:rsidRDefault="009761A8" w:rsidP="0077165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573" w:type="dxa"/>
        <w:tblLook w:val="0000" w:firstRow="0" w:lastRow="0" w:firstColumn="0" w:lastColumn="0" w:noHBand="0" w:noVBand="0"/>
      </w:tblPr>
      <w:tblGrid>
        <w:gridCol w:w="4788"/>
        <w:gridCol w:w="4785"/>
      </w:tblGrid>
      <w:tr w:rsidR="009761A8" w:rsidRPr="00A974FE" w14:paraId="6EB8ED57" w14:textId="77777777" w:rsidTr="00667C04">
        <w:trPr>
          <w:trHeight w:val="2459"/>
        </w:trPr>
        <w:tc>
          <w:tcPr>
            <w:tcW w:w="4788" w:type="dxa"/>
          </w:tcPr>
          <w:p w14:paraId="1A7559AC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DE40E" w14:textId="315BCC5D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Агента:</w:t>
            </w:r>
          </w:p>
          <w:p w14:paraId="0122B0A3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ADF1A3F" w14:textId="28DAD77F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6C1D69" w14:textId="78B93561" w:rsidR="009761A8" w:rsidRPr="00A974FE" w:rsidRDefault="00B8221E" w:rsidP="00CB0A18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9761A8"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="009761A8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14:paraId="65B1050E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BE7F7" w14:textId="17F245FA" w:rsidR="009761A8" w:rsidRPr="00A974FE" w:rsidRDefault="009761A8" w:rsidP="006E154C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Принципала:</w:t>
            </w:r>
          </w:p>
          <w:p w14:paraId="709ECE90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767505E" w14:textId="15F58A6B" w:rsidR="009761A8" w:rsidRPr="00A974FE" w:rsidRDefault="009761A8" w:rsidP="006E154C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0C04F2" w14:textId="7CEF9742" w:rsidR="00667C04" w:rsidRPr="00A974FE" w:rsidRDefault="00B8221E" w:rsidP="00CB0A18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="00CB0A18" w:rsidRPr="00A974FE">
              <w:rPr>
                <w:rFonts w:ascii="Arial" w:hAnsi="Arial" w:cs="Arial"/>
                <w:sz w:val="22"/>
                <w:szCs w:val="22"/>
              </w:rPr>
              <w:t>м</w:t>
            </w:r>
            <w:r w:rsidR="009761A8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="00CB0A18" w:rsidRPr="00A974F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CB0A18" w:rsidRPr="00A974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E066A" w14:textId="7A933EDE" w:rsidR="009761A8" w:rsidRPr="00A974FE" w:rsidRDefault="00B8221E" w:rsidP="00667C04">
            <w:pPr>
              <w:pStyle w:val="12"/>
              <w:tabs>
                <w:tab w:val="left" w:pos="680"/>
              </w:tabs>
              <w:ind w:firstLine="426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7C04" w:rsidRPr="00A974FE" w14:paraId="1A507F61" w14:textId="77777777" w:rsidTr="00667C04">
        <w:trPr>
          <w:trHeight w:val="402"/>
        </w:trPr>
        <w:tc>
          <w:tcPr>
            <w:tcW w:w="9573" w:type="dxa"/>
            <w:gridSpan w:val="2"/>
          </w:tcPr>
          <w:p w14:paraId="6415259A" w14:textId="0C36CD3A" w:rsidR="00667C04" w:rsidRPr="00A974FE" w:rsidRDefault="00667C04" w:rsidP="00667C04">
            <w:pPr>
              <w:pStyle w:val="12"/>
              <w:tabs>
                <w:tab w:val="left" w:pos="680"/>
              </w:tabs>
              <w:ind w:firstLine="426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согласована:</w:t>
            </w:r>
          </w:p>
        </w:tc>
      </w:tr>
      <w:tr w:rsidR="009761A8" w:rsidRPr="00A974FE" w14:paraId="3BA915E0" w14:textId="77777777" w:rsidTr="00667C04">
        <w:tc>
          <w:tcPr>
            <w:tcW w:w="4788" w:type="dxa"/>
          </w:tcPr>
          <w:p w14:paraId="62B75A0F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4D05C" w14:textId="77777777" w:rsidR="00667C04" w:rsidRPr="00A974FE" w:rsidRDefault="00667C04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6EFDB" w14:textId="1DA09B39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Агента:</w:t>
            </w:r>
          </w:p>
          <w:p w14:paraId="382C6872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AAFA69F" w14:textId="5506F254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/___________</w:t>
            </w:r>
            <w:r w:rsidR="00A36407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85982E" w14:textId="3AE32935" w:rsidR="009761A8" w:rsidRPr="00A974FE" w:rsidRDefault="00B8221E" w:rsidP="00667C0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9761A8"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="009761A8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14:paraId="081E9C17" w14:textId="7DBF6B65" w:rsidR="00667C04" w:rsidRPr="00A974FE" w:rsidRDefault="00667C04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7EBA4" w14:textId="77777777" w:rsidR="00667C04" w:rsidRPr="00A974FE" w:rsidRDefault="00667C04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94DD8" w14:textId="101B5D7F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Принципала:</w:t>
            </w:r>
          </w:p>
          <w:p w14:paraId="631C52F3" w14:textId="77777777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0A71B4E" w14:textId="60ED3C3A" w:rsidR="009761A8" w:rsidRPr="00A974FE" w:rsidRDefault="009761A8" w:rsidP="00771650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667C04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35952F" w14:textId="49523F80" w:rsidR="009761A8" w:rsidRPr="00A974FE" w:rsidRDefault="00B8221E" w:rsidP="00667C0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9761A8"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="009761A8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0B8F822" w14:textId="77777777" w:rsidR="009761A8" w:rsidRPr="00A974FE" w:rsidRDefault="009761A8" w:rsidP="00771650">
      <w:pPr>
        <w:tabs>
          <w:tab w:val="left" w:pos="209"/>
        </w:tabs>
        <w:rPr>
          <w:rFonts w:ascii="Arial" w:hAnsi="Arial" w:cs="Arial"/>
          <w:sz w:val="22"/>
          <w:szCs w:val="22"/>
        </w:rPr>
        <w:sectPr w:rsidR="009761A8" w:rsidRPr="00A974FE" w:rsidSect="00CF5E86">
          <w:headerReference w:type="default" r:id="rId10"/>
          <w:type w:val="continuous"/>
          <w:pgSz w:w="11906" w:h="16838"/>
          <w:pgMar w:top="1134" w:right="1134" w:bottom="1134" w:left="1134" w:header="357" w:footer="709" w:gutter="0"/>
          <w:cols w:space="708"/>
          <w:docGrid w:linePitch="360"/>
        </w:sectPr>
      </w:pPr>
    </w:p>
    <w:p w14:paraId="25AB5D11" w14:textId="1BD089D5" w:rsidR="003F6D23" w:rsidRPr="00A974FE" w:rsidRDefault="003F6D23" w:rsidP="003F6D23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A974FE">
        <w:rPr>
          <w:rFonts w:ascii="Arial" w:hAnsi="Arial" w:cs="Arial"/>
          <w:b/>
          <w:sz w:val="22"/>
          <w:szCs w:val="22"/>
        </w:rPr>
        <w:t>3</w:t>
      </w:r>
    </w:p>
    <w:p w14:paraId="3A1E129E" w14:textId="77777777" w:rsidR="003F6D23" w:rsidRPr="00A974FE" w:rsidRDefault="003F6D23" w:rsidP="003F6D23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к Агентскому Договору №__</w:t>
      </w:r>
    </w:p>
    <w:p w14:paraId="2EBD0F24" w14:textId="77777777" w:rsidR="003F6D23" w:rsidRPr="00A974FE" w:rsidRDefault="003F6D23" w:rsidP="003F6D23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от «</w:t>
      </w:r>
      <w:r w:rsidRPr="00A974FE">
        <w:rPr>
          <w:rFonts w:ascii="Arial" w:hAnsi="Arial" w:cs="Arial"/>
          <w:b/>
          <w:sz w:val="22"/>
          <w:szCs w:val="22"/>
          <w:lang w:val="en-US"/>
        </w:rPr>
        <w:t>__</w:t>
      </w:r>
      <w:r w:rsidRPr="00A974FE">
        <w:rPr>
          <w:rFonts w:ascii="Arial" w:hAnsi="Arial" w:cs="Arial"/>
          <w:b/>
          <w:sz w:val="22"/>
          <w:szCs w:val="22"/>
        </w:rPr>
        <w:t>»</w:t>
      </w:r>
      <w:r w:rsidRPr="00A974FE">
        <w:rPr>
          <w:rFonts w:ascii="Arial" w:hAnsi="Arial" w:cs="Arial"/>
          <w:b/>
          <w:sz w:val="22"/>
          <w:szCs w:val="22"/>
          <w:lang w:val="en-US"/>
        </w:rPr>
        <w:t xml:space="preserve"> _____</w:t>
      </w:r>
      <w:r w:rsidRPr="00A974FE">
        <w:rPr>
          <w:rFonts w:ascii="Arial" w:hAnsi="Arial" w:cs="Arial"/>
          <w:b/>
          <w:sz w:val="22"/>
          <w:szCs w:val="22"/>
        </w:rPr>
        <w:t xml:space="preserve"> 2024 г.</w:t>
      </w:r>
    </w:p>
    <w:p w14:paraId="72AA7231" w14:textId="0FEBC574" w:rsidR="00266647" w:rsidRPr="00A974FE" w:rsidRDefault="00266647" w:rsidP="00266647">
      <w:pPr>
        <w:tabs>
          <w:tab w:val="left" w:pos="209"/>
        </w:tabs>
        <w:jc w:val="right"/>
        <w:rPr>
          <w:rFonts w:ascii="Arial" w:hAnsi="Arial" w:cs="Arial"/>
          <w:b/>
          <w:sz w:val="22"/>
          <w:szCs w:val="22"/>
        </w:rPr>
      </w:pPr>
    </w:p>
    <w:p w14:paraId="6302AC29" w14:textId="0DD78950" w:rsidR="00266647" w:rsidRPr="00A974FE" w:rsidRDefault="00266647" w:rsidP="00266647">
      <w:pPr>
        <w:tabs>
          <w:tab w:val="left" w:pos="209"/>
        </w:tabs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Форма</w:t>
      </w:r>
    </w:p>
    <w:p w14:paraId="20BB6E0C" w14:textId="2A96D520" w:rsidR="00266647" w:rsidRPr="00A974FE" w:rsidRDefault="00266647" w:rsidP="00266647">
      <w:pPr>
        <w:tabs>
          <w:tab w:val="left" w:pos="209"/>
        </w:tabs>
        <w:jc w:val="center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Отчёт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60286C" w:rsidRPr="00A974FE">
        <w:rPr>
          <w:rFonts w:ascii="Arial" w:hAnsi="Arial" w:cs="Arial"/>
          <w:b/>
          <w:sz w:val="22"/>
          <w:szCs w:val="22"/>
        </w:rPr>
        <w:t>А</w:t>
      </w:r>
      <w:r w:rsidRPr="00A974FE">
        <w:rPr>
          <w:rFonts w:ascii="Arial" w:hAnsi="Arial" w:cs="Arial"/>
          <w:b/>
          <w:sz w:val="22"/>
          <w:szCs w:val="22"/>
        </w:rPr>
        <w:t>гента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60286C" w:rsidRPr="00A974FE">
        <w:rPr>
          <w:rFonts w:ascii="Arial" w:hAnsi="Arial" w:cs="Arial"/>
          <w:b/>
          <w:sz w:val="22"/>
          <w:szCs w:val="22"/>
        </w:rPr>
        <w:t>№__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</w:p>
    <w:p w14:paraId="4037B9A1" w14:textId="34D92BCF" w:rsidR="008D769A" w:rsidRPr="00A974FE" w:rsidRDefault="008D769A" w:rsidP="00266647">
      <w:pPr>
        <w:tabs>
          <w:tab w:val="left" w:pos="209"/>
        </w:tabs>
        <w:jc w:val="center"/>
        <w:rPr>
          <w:rFonts w:ascii="Arial" w:hAnsi="Arial" w:cs="Arial"/>
          <w:b/>
          <w:sz w:val="22"/>
          <w:szCs w:val="22"/>
        </w:rPr>
      </w:pPr>
    </w:p>
    <w:p w14:paraId="16AB05C1" w14:textId="438348B8" w:rsidR="000566F5" w:rsidRPr="00A974FE" w:rsidRDefault="000566F5" w:rsidP="008D769A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О</w:t>
      </w:r>
      <w:r w:rsidR="007E0AF5" w:rsidRPr="00A974FE">
        <w:rPr>
          <w:rFonts w:ascii="Arial" w:hAnsi="Arial" w:cs="Arial"/>
          <w:b/>
          <w:sz w:val="22"/>
          <w:szCs w:val="22"/>
        </w:rPr>
        <w:t>бщество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b/>
          <w:sz w:val="22"/>
          <w:szCs w:val="22"/>
        </w:rPr>
        <w:t>с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b/>
          <w:sz w:val="22"/>
          <w:szCs w:val="22"/>
        </w:rPr>
        <w:t>ограниченной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="007E0AF5" w:rsidRPr="00A974FE">
        <w:rPr>
          <w:rFonts w:ascii="Arial" w:hAnsi="Arial" w:cs="Arial"/>
          <w:b/>
          <w:sz w:val="22"/>
          <w:szCs w:val="22"/>
        </w:rPr>
        <w:t>ответственностью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«Х</w:t>
      </w:r>
      <w:r w:rsidR="007E0AF5" w:rsidRPr="00A974FE">
        <w:rPr>
          <w:rFonts w:ascii="Arial" w:hAnsi="Arial" w:cs="Arial"/>
          <w:b/>
          <w:sz w:val="22"/>
          <w:szCs w:val="22"/>
        </w:rPr>
        <w:t>оккейный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К</w:t>
      </w:r>
      <w:r w:rsidR="007E0AF5" w:rsidRPr="00A974FE">
        <w:rPr>
          <w:rFonts w:ascii="Arial" w:hAnsi="Arial" w:cs="Arial"/>
          <w:b/>
          <w:sz w:val="22"/>
          <w:szCs w:val="22"/>
        </w:rPr>
        <w:t>луб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«Авангард»</w:t>
      </w:r>
      <w:r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именуемое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«Принципал»,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лице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3F6D23" w:rsidRPr="00A974FE">
        <w:rPr>
          <w:rFonts w:ascii="Arial" w:hAnsi="Arial" w:cs="Arial"/>
          <w:bCs/>
          <w:sz w:val="22"/>
          <w:szCs w:val="22"/>
        </w:rPr>
        <w:t>_________________</w:t>
      </w:r>
      <w:r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действующе</w:t>
      </w:r>
      <w:r w:rsidR="003F6D23" w:rsidRPr="00A974FE">
        <w:rPr>
          <w:rFonts w:ascii="Arial" w:hAnsi="Arial" w:cs="Arial"/>
          <w:bCs/>
          <w:sz w:val="22"/>
          <w:szCs w:val="22"/>
        </w:rPr>
        <w:t xml:space="preserve">го </w:t>
      </w:r>
      <w:r w:rsidR="005B2BA7"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основании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5B2BA7" w:rsidRPr="00A974FE">
        <w:rPr>
          <w:rFonts w:ascii="Arial" w:hAnsi="Arial" w:cs="Arial"/>
          <w:bCs/>
          <w:sz w:val="22"/>
          <w:szCs w:val="22"/>
        </w:rPr>
        <w:t>доверенности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3F6D23" w:rsidRPr="00A974FE">
        <w:rPr>
          <w:rFonts w:ascii="Arial" w:hAnsi="Arial" w:cs="Arial"/>
          <w:bCs/>
          <w:sz w:val="22"/>
          <w:szCs w:val="22"/>
        </w:rPr>
        <w:t>____________________</w:t>
      </w:r>
      <w:r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одной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стороны,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</w:p>
    <w:p w14:paraId="533F2C3C" w14:textId="20C25ED6" w:rsidR="000566F5" w:rsidRPr="00A974FE" w:rsidRDefault="000566F5" w:rsidP="008D769A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_______________,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именуемое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дальнейшем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«Агент»,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лице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_____________________________,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действующего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основании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________,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другой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стороны,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совместно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именуемые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"Стороны",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утверждают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настоящий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Отчёт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Агента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Агентскому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договору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№_______________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"__"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_________________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20__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года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на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основании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DC5B23" w:rsidRPr="00A974FE">
        <w:rPr>
          <w:rFonts w:ascii="Arial" w:hAnsi="Arial" w:cs="Arial"/>
          <w:bCs/>
          <w:sz w:val="22"/>
          <w:szCs w:val="22"/>
        </w:rPr>
        <w:t>Поручени</w:t>
      </w:r>
      <w:r w:rsidRPr="00A974FE">
        <w:rPr>
          <w:rFonts w:ascii="Arial" w:hAnsi="Arial" w:cs="Arial"/>
          <w:bCs/>
          <w:sz w:val="22"/>
          <w:szCs w:val="22"/>
        </w:rPr>
        <w:t>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№__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от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__.__.20__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8D769A" w:rsidRPr="00A974FE">
        <w:rPr>
          <w:rFonts w:ascii="Arial" w:hAnsi="Arial" w:cs="Arial"/>
          <w:bCs/>
          <w:sz w:val="22"/>
          <w:szCs w:val="22"/>
        </w:rPr>
        <w:t>г.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</w:p>
    <w:p w14:paraId="69A55D54" w14:textId="35A21BBF" w:rsidR="00266647" w:rsidRPr="00A974FE" w:rsidRDefault="000566F5" w:rsidP="008D769A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Агент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Поручению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№__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совершил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D72A29" w:rsidRPr="00A974FE">
        <w:rPr>
          <w:rFonts w:ascii="Arial" w:hAnsi="Arial" w:cs="Arial"/>
          <w:bCs/>
          <w:sz w:val="22"/>
          <w:szCs w:val="22"/>
        </w:rPr>
        <w:t>следующие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D72A29" w:rsidRPr="00A974FE">
        <w:rPr>
          <w:rFonts w:ascii="Arial" w:hAnsi="Arial" w:cs="Arial"/>
          <w:bCs/>
          <w:sz w:val="22"/>
          <w:szCs w:val="22"/>
        </w:rPr>
        <w:t>действия</w:t>
      </w:r>
      <w:r w:rsidRPr="00A974FE">
        <w:rPr>
          <w:rFonts w:ascii="Arial" w:hAnsi="Arial" w:cs="Arial"/>
          <w:bCs/>
          <w:sz w:val="22"/>
          <w:szCs w:val="22"/>
        </w:rPr>
        <w:t>: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 </w:t>
      </w:r>
    </w:p>
    <w:p w14:paraId="3A81685C" w14:textId="77777777" w:rsidR="008D769A" w:rsidRPr="00A974FE" w:rsidRDefault="008D769A" w:rsidP="008D769A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10031" w:type="dxa"/>
        <w:tblLook w:val="04A0" w:firstRow="1" w:lastRow="0" w:firstColumn="1" w:lastColumn="0" w:noHBand="0" w:noVBand="1"/>
      </w:tblPr>
      <w:tblGrid>
        <w:gridCol w:w="2152"/>
        <w:gridCol w:w="2068"/>
        <w:gridCol w:w="2168"/>
        <w:gridCol w:w="1851"/>
        <w:gridCol w:w="1792"/>
      </w:tblGrid>
      <w:tr w:rsidR="004D7505" w:rsidRPr="00A974FE" w14:paraId="3AF65408" w14:textId="77777777" w:rsidTr="00854DB2">
        <w:tc>
          <w:tcPr>
            <w:tcW w:w="2152" w:type="dxa"/>
          </w:tcPr>
          <w:p w14:paraId="42968129" w14:textId="22E5CF39" w:rsidR="004D7505" w:rsidRPr="00A974FE" w:rsidRDefault="004D7505" w:rsidP="004D7505">
            <w:pPr>
              <w:tabs>
                <w:tab w:val="left" w:pos="20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9A1118" w14:textId="59C05555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Поручение</w:t>
            </w:r>
          </w:p>
        </w:tc>
        <w:tc>
          <w:tcPr>
            <w:tcW w:w="2068" w:type="dxa"/>
          </w:tcPr>
          <w:p w14:paraId="518E99CA" w14:textId="056909B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Соверш</w:t>
            </w:r>
            <w:r w:rsidR="00A01350" w:rsidRPr="00A974FE">
              <w:rPr>
                <w:rFonts w:ascii="Arial" w:hAnsi="Arial" w:cs="Arial"/>
                <w:bCs/>
                <w:sz w:val="22"/>
                <w:szCs w:val="22"/>
              </w:rPr>
              <w:t>ённые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Агентом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действия</w:t>
            </w:r>
          </w:p>
        </w:tc>
        <w:tc>
          <w:tcPr>
            <w:tcW w:w="2168" w:type="dxa"/>
          </w:tcPr>
          <w:p w14:paraId="4F04811F" w14:textId="57CC7296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Стоим</w:t>
            </w:r>
            <w:r w:rsidR="00A01350" w:rsidRPr="00A974FE">
              <w:rPr>
                <w:rFonts w:ascii="Arial" w:hAnsi="Arial" w:cs="Arial"/>
                <w:bCs/>
                <w:sz w:val="22"/>
                <w:szCs w:val="22"/>
              </w:rPr>
              <w:t>ос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ть</w:t>
            </w:r>
          </w:p>
          <w:p w14:paraId="66AEAC94" w14:textId="6D31770E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действий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</w:tcPr>
          <w:p w14:paraId="561F8D92" w14:textId="366BB319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Срок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</w:tcPr>
          <w:p w14:paraId="53ACB94D" w14:textId="7979D72F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4FE">
              <w:rPr>
                <w:rFonts w:ascii="Arial" w:hAnsi="Arial" w:cs="Arial"/>
                <w:bCs/>
                <w:sz w:val="22"/>
                <w:szCs w:val="22"/>
              </w:rPr>
              <w:t>Переда</w:t>
            </w:r>
            <w:r w:rsidR="00673ADB" w:rsidRPr="00A974FE">
              <w:rPr>
                <w:rFonts w:ascii="Arial" w:hAnsi="Arial" w:cs="Arial"/>
                <w:bCs/>
                <w:sz w:val="22"/>
                <w:szCs w:val="22"/>
              </w:rPr>
              <w:t>ются/не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3ADB" w:rsidRPr="00A974FE">
              <w:rPr>
                <w:rFonts w:ascii="Arial" w:hAnsi="Arial" w:cs="Arial"/>
                <w:bCs/>
                <w:sz w:val="22"/>
                <w:szCs w:val="22"/>
              </w:rPr>
              <w:t>передаются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ТМЦ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20413" w:rsidRPr="00A974FE">
              <w:rPr>
                <w:rFonts w:ascii="Arial" w:hAnsi="Arial" w:cs="Arial"/>
                <w:bCs/>
                <w:sz w:val="22"/>
                <w:szCs w:val="22"/>
              </w:rPr>
              <w:t>(или)</w:t>
            </w:r>
            <w:r w:rsidR="00B8221E" w:rsidRPr="00A974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Cs/>
                <w:sz w:val="22"/>
                <w:szCs w:val="22"/>
              </w:rPr>
              <w:t>РИД</w:t>
            </w:r>
          </w:p>
        </w:tc>
      </w:tr>
      <w:tr w:rsidR="004D7505" w:rsidRPr="00A974FE" w14:paraId="71BFDA96" w14:textId="77777777" w:rsidTr="00854DB2">
        <w:tc>
          <w:tcPr>
            <w:tcW w:w="2152" w:type="dxa"/>
            <w:vMerge w:val="restart"/>
          </w:tcPr>
          <w:p w14:paraId="5A5A0015" w14:textId="62F37B32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720151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28A9620F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0523A6EE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43C7A4E5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4F8A79A1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6EAD740D" w14:textId="77777777" w:rsidTr="00854DB2">
        <w:tc>
          <w:tcPr>
            <w:tcW w:w="2152" w:type="dxa"/>
            <w:vMerge/>
          </w:tcPr>
          <w:p w14:paraId="7425BD9C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66E7F08C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6B0413D5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1679BE94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6E6110C4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127197D7" w14:textId="77777777" w:rsidTr="00854DB2">
        <w:tc>
          <w:tcPr>
            <w:tcW w:w="2152" w:type="dxa"/>
            <w:vMerge/>
          </w:tcPr>
          <w:p w14:paraId="5B7D0477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66211F19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1FB2E211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2C9773CE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05364AD4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4E192B1C" w14:textId="77777777" w:rsidTr="00854DB2">
        <w:tc>
          <w:tcPr>
            <w:tcW w:w="2152" w:type="dxa"/>
            <w:vMerge/>
          </w:tcPr>
          <w:p w14:paraId="4C3F565E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34E1297E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3D019C58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01D7A015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74A758F8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0814B245" w14:textId="77777777" w:rsidTr="00854DB2">
        <w:tc>
          <w:tcPr>
            <w:tcW w:w="2152" w:type="dxa"/>
            <w:vMerge/>
          </w:tcPr>
          <w:p w14:paraId="6DDABCB8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7B86C019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7B847697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23C67445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3B1D2198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0142306A" w14:textId="77777777" w:rsidTr="00854DB2">
        <w:tc>
          <w:tcPr>
            <w:tcW w:w="2152" w:type="dxa"/>
            <w:vMerge/>
          </w:tcPr>
          <w:p w14:paraId="39BBE48B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783B7957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1CAAFE70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66EFBDAA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4A50A090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505" w:rsidRPr="00A974FE" w14:paraId="03D33527" w14:textId="77777777" w:rsidTr="00854DB2">
        <w:tc>
          <w:tcPr>
            <w:tcW w:w="2152" w:type="dxa"/>
            <w:vMerge/>
          </w:tcPr>
          <w:p w14:paraId="0B021FC9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14:paraId="6B8A0C20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14:paraId="2A002AFA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637D7C54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14:paraId="67A21B4B" w14:textId="77777777" w:rsidR="004D7505" w:rsidRPr="00A974FE" w:rsidRDefault="004D7505" w:rsidP="00266647">
            <w:pPr>
              <w:tabs>
                <w:tab w:val="left" w:pos="2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22F3EF" w14:textId="15AC1AEC" w:rsidR="00266647" w:rsidRPr="00A974FE" w:rsidRDefault="00266647" w:rsidP="00266647">
      <w:pPr>
        <w:tabs>
          <w:tab w:val="left" w:pos="209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968211" w14:textId="20BE7FF0" w:rsidR="00346C4C" w:rsidRPr="00A974FE" w:rsidRDefault="000566F5" w:rsidP="00346C4C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ab/>
        <w:t>К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перечислению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за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отчетный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период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всего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(____)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рублей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копеек,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том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числе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НДС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(20%)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-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_______</w:t>
      </w:r>
      <w:r w:rsidR="00667C04" w:rsidRPr="00A974FE">
        <w:rPr>
          <w:rFonts w:ascii="Arial" w:hAnsi="Arial" w:cs="Arial"/>
          <w:bCs/>
          <w:sz w:val="22"/>
          <w:szCs w:val="22"/>
        </w:rPr>
        <w:t>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</w:p>
    <w:p w14:paraId="0BFB2CD7" w14:textId="09B7F1B8" w:rsidR="000566F5" w:rsidRPr="00A974FE" w:rsidRDefault="00346C4C" w:rsidP="00346C4C">
      <w:pPr>
        <w:tabs>
          <w:tab w:val="left" w:pos="209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>При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этом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Агентское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вознаграждение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составе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указанной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выше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суммы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составляет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_________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(________)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рублей,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включая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НДС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(20%)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-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_________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(_________)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="00667C04" w:rsidRPr="00A974FE">
        <w:rPr>
          <w:rFonts w:ascii="Arial" w:hAnsi="Arial" w:cs="Arial"/>
          <w:bCs/>
          <w:sz w:val="22"/>
          <w:szCs w:val="22"/>
        </w:rPr>
        <w:t>рублей</w:t>
      </w:r>
    </w:p>
    <w:p w14:paraId="06919259" w14:textId="65A367AB" w:rsidR="000566F5" w:rsidRPr="00A974FE" w:rsidRDefault="000566F5" w:rsidP="000566F5">
      <w:pPr>
        <w:tabs>
          <w:tab w:val="left" w:pos="209"/>
        </w:tabs>
        <w:jc w:val="both"/>
        <w:rPr>
          <w:rFonts w:ascii="Arial" w:hAnsi="Arial" w:cs="Arial"/>
          <w:bCs/>
          <w:sz w:val="22"/>
          <w:szCs w:val="22"/>
        </w:rPr>
      </w:pPr>
      <w:r w:rsidRPr="00A974FE">
        <w:rPr>
          <w:rFonts w:ascii="Arial" w:hAnsi="Arial" w:cs="Arial"/>
          <w:bCs/>
          <w:sz w:val="22"/>
          <w:szCs w:val="22"/>
        </w:rPr>
        <w:tab/>
      </w:r>
      <w:r w:rsidRPr="00A974FE">
        <w:rPr>
          <w:rFonts w:ascii="Arial" w:hAnsi="Arial" w:cs="Arial"/>
          <w:bCs/>
          <w:sz w:val="22"/>
          <w:szCs w:val="22"/>
        </w:rPr>
        <w:tab/>
        <w:t>Настоящий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отчёт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составлен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в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2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(двух)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экземплярах,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по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одному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для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каждой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из</w:t>
      </w:r>
      <w:r w:rsidR="00B8221E" w:rsidRPr="00A974FE">
        <w:rPr>
          <w:rFonts w:ascii="Arial" w:hAnsi="Arial" w:cs="Arial"/>
          <w:bCs/>
          <w:sz w:val="22"/>
          <w:szCs w:val="22"/>
        </w:rPr>
        <w:t xml:space="preserve"> </w:t>
      </w:r>
      <w:r w:rsidRPr="00A974FE">
        <w:rPr>
          <w:rFonts w:ascii="Arial" w:hAnsi="Arial" w:cs="Arial"/>
          <w:bCs/>
          <w:sz w:val="22"/>
          <w:szCs w:val="22"/>
        </w:rPr>
        <w:t>сторон.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0566F5" w:rsidRPr="00A974FE" w14:paraId="3C1F3E76" w14:textId="77777777" w:rsidTr="005471E4">
        <w:tc>
          <w:tcPr>
            <w:tcW w:w="4785" w:type="dxa"/>
            <w:tcBorders>
              <w:right w:val="nil"/>
            </w:tcBorders>
          </w:tcPr>
          <w:p w14:paraId="716E3A19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7B4D0" w14:textId="7CC825DD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Агента:</w:t>
            </w:r>
          </w:p>
          <w:p w14:paraId="1EA0606A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99F759D" w14:textId="2BD014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Pr="00A974FE">
              <w:rPr>
                <w:rFonts w:ascii="Arial" w:hAnsi="Arial" w:cs="Arial"/>
                <w:sz w:val="22"/>
                <w:szCs w:val="22"/>
              </w:rPr>
              <w:t>_____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6FB6DE" w14:textId="212BFD1B" w:rsidR="000566F5" w:rsidRPr="00A974FE" w:rsidRDefault="00B8221E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0566F5"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="000566F5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69C72A47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DD883" w14:textId="39EA2FDE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Принципала:</w:t>
            </w:r>
          </w:p>
          <w:p w14:paraId="6057D096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3E9F0C5" w14:textId="3F42D879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854DB2" w:rsidRPr="00A974FE">
              <w:rPr>
                <w:rFonts w:ascii="Arial" w:hAnsi="Arial" w:cs="Arial"/>
                <w:sz w:val="22"/>
                <w:szCs w:val="22"/>
              </w:rPr>
              <w:t>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68D15" w14:textId="53A44945" w:rsidR="000566F5" w:rsidRPr="00A974FE" w:rsidRDefault="00B8221E" w:rsidP="005471E4">
            <w:pPr>
              <w:pStyle w:val="12"/>
              <w:tabs>
                <w:tab w:val="left" w:pos="680"/>
              </w:tabs>
              <w:ind w:firstLine="426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="000566F5"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="000566F5"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413E35" w14:textId="77777777" w:rsidR="000566F5" w:rsidRPr="00A974FE" w:rsidRDefault="000566F5" w:rsidP="000566F5">
      <w:pPr>
        <w:pStyle w:val="12"/>
        <w:widowControl w:val="0"/>
        <w:tabs>
          <w:tab w:val="left" w:pos="68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D047D45" w14:textId="77777777" w:rsidR="000566F5" w:rsidRPr="00A974FE" w:rsidRDefault="000566F5" w:rsidP="000566F5">
      <w:pPr>
        <w:pStyle w:val="12"/>
        <w:widowControl w:val="0"/>
        <w:tabs>
          <w:tab w:val="left" w:pos="68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F80217C" w14:textId="53057B47" w:rsidR="000566F5" w:rsidRPr="00A974FE" w:rsidRDefault="000566F5" w:rsidP="000566F5">
      <w:pPr>
        <w:pStyle w:val="12"/>
        <w:widowControl w:val="0"/>
        <w:tabs>
          <w:tab w:val="left" w:pos="68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974FE">
        <w:rPr>
          <w:rFonts w:ascii="Arial" w:hAnsi="Arial" w:cs="Arial"/>
          <w:b/>
          <w:sz w:val="22"/>
          <w:szCs w:val="22"/>
        </w:rPr>
        <w:t>Форма</w:t>
      </w:r>
      <w:r w:rsidR="00B8221E" w:rsidRPr="00A974FE">
        <w:rPr>
          <w:rFonts w:ascii="Arial" w:hAnsi="Arial" w:cs="Arial"/>
          <w:b/>
          <w:sz w:val="22"/>
          <w:szCs w:val="22"/>
        </w:rPr>
        <w:t xml:space="preserve"> </w:t>
      </w:r>
      <w:r w:rsidRPr="00A974FE">
        <w:rPr>
          <w:rFonts w:ascii="Arial" w:hAnsi="Arial" w:cs="Arial"/>
          <w:b/>
          <w:sz w:val="22"/>
          <w:szCs w:val="22"/>
        </w:rPr>
        <w:t>Согласована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0566F5" w:rsidRPr="00A974FE" w14:paraId="43ECE599" w14:textId="77777777" w:rsidTr="005471E4">
        <w:tc>
          <w:tcPr>
            <w:tcW w:w="4785" w:type="dxa"/>
            <w:tcBorders>
              <w:right w:val="nil"/>
            </w:tcBorders>
          </w:tcPr>
          <w:p w14:paraId="519169F0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9F880" w14:textId="6F581485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Агента:</w:t>
            </w:r>
          </w:p>
          <w:p w14:paraId="77DF17F2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3FFD894" w14:textId="1C5B2949" w:rsidR="000566F5" w:rsidRPr="00A974FE" w:rsidRDefault="000566F5" w:rsidP="007C6007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7C6007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___________</w:t>
            </w:r>
            <w:r w:rsidR="00854DB2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247E55" w14:textId="357DAC11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14:paraId="180F512F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A246F" w14:textId="50BA0FEE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FE">
              <w:rPr>
                <w:rFonts w:ascii="Arial" w:hAnsi="Arial" w:cs="Arial"/>
                <w:b/>
                <w:sz w:val="22"/>
                <w:szCs w:val="22"/>
              </w:rPr>
              <w:t>От</w:t>
            </w:r>
            <w:r w:rsidR="00B8221E" w:rsidRPr="00A97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4FE">
              <w:rPr>
                <w:rFonts w:ascii="Arial" w:hAnsi="Arial" w:cs="Arial"/>
                <w:b/>
                <w:sz w:val="22"/>
                <w:szCs w:val="22"/>
              </w:rPr>
              <w:t>Принципала:</w:t>
            </w:r>
          </w:p>
          <w:p w14:paraId="00447E2F" w14:textId="77777777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EA98BF7" w14:textId="07EBA1FB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4F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7C6007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3F6D23" w:rsidRPr="00A974FE">
              <w:rPr>
                <w:rFonts w:ascii="Arial" w:hAnsi="Arial" w:cs="Arial"/>
                <w:sz w:val="22"/>
                <w:szCs w:val="22"/>
              </w:rPr>
              <w:t>___________</w:t>
            </w:r>
            <w:r w:rsidR="00115D48" w:rsidRPr="00A974FE">
              <w:rPr>
                <w:rFonts w:ascii="Arial" w:hAnsi="Arial" w:cs="Arial"/>
                <w:sz w:val="22"/>
                <w:szCs w:val="22"/>
              </w:rPr>
              <w:t>/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37BA25" w14:textId="64935E2F" w:rsidR="000566F5" w:rsidRPr="00A974FE" w:rsidRDefault="000566F5" w:rsidP="005471E4">
            <w:pPr>
              <w:pStyle w:val="12"/>
              <w:tabs>
                <w:tab w:val="left" w:pos="680"/>
              </w:tabs>
              <w:ind w:firstLine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4F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A974FE">
              <w:rPr>
                <w:rFonts w:ascii="Arial" w:hAnsi="Arial" w:cs="Arial"/>
                <w:sz w:val="22"/>
                <w:szCs w:val="22"/>
              </w:rPr>
              <w:t>.</w:t>
            </w:r>
            <w:r w:rsidR="00B8221E" w:rsidRPr="00A97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32C1DF9" w14:textId="77777777" w:rsidR="00266647" w:rsidRPr="00A974FE" w:rsidRDefault="00266647" w:rsidP="00854DB2">
      <w:pPr>
        <w:tabs>
          <w:tab w:val="left" w:pos="209"/>
        </w:tabs>
        <w:jc w:val="both"/>
        <w:rPr>
          <w:rFonts w:ascii="Arial" w:hAnsi="Arial" w:cs="Arial"/>
          <w:sz w:val="22"/>
          <w:szCs w:val="22"/>
        </w:rPr>
      </w:pPr>
    </w:p>
    <w:sectPr w:rsidR="00266647" w:rsidRPr="00A974FE" w:rsidSect="00266647">
      <w:pgSz w:w="11906" w:h="16838"/>
      <w:pgMar w:top="851" w:right="1134" w:bottom="851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47D0A" w14:textId="77777777" w:rsidR="000A5844" w:rsidRDefault="000A5844" w:rsidP="009761A8">
      <w:r>
        <w:separator/>
      </w:r>
    </w:p>
  </w:endnote>
  <w:endnote w:type="continuationSeparator" w:id="0">
    <w:p w14:paraId="274D57E7" w14:textId="77777777" w:rsidR="000A5844" w:rsidRDefault="000A5844" w:rsidP="009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8560153"/>
      <w:docPartObj>
        <w:docPartGallery w:val="Page Numbers (Bottom of Page)"/>
        <w:docPartUnique/>
      </w:docPartObj>
    </w:sdtPr>
    <w:sdtContent>
      <w:p w14:paraId="5CACE0B0" w14:textId="6A3E082E" w:rsidR="00FE22D5" w:rsidRDefault="00FE22D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0E369CB" w14:textId="77777777" w:rsidR="00FE22D5" w:rsidRDefault="00FE22D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A1AA" w14:textId="77777777" w:rsidR="000A5844" w:rsidRDefault="000A5844" w:rsidP="009761A8">
      <w:r>
        <w:separator/>
      </w:r>
    </w:p>
  </w:footnote>
  <w:footnote w:type="continuationSeparator" w:id="0">
    <w:p w14:paraId="22FEB809" w14:textId="77777777" w:rsidR="000A5844" w:rsidRDefault="000A5844" w:rsidP="0097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2CC3B" w14:textId="591A06D3" w:rsidR="009761A8" w:rsidRPr="00E9206A" w:rsidRDefault="00E9206A" w:rsidP="00A4746A">
    <w:pPr>
      <w:pStyle w:val="a9"/>
      <w:rPr>
        <w:lang w:val="ru-RU"/>
      </w:rPr>
    </w:pPr>
    <w:r>
      <w:rPr>
        <w:lang w:val="ru-RU"/>
      </w:rPr>
      <w:t>Типовая форма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35B3E" w14:textId="77777777" w:rsidR="009761A8" w:rsidRPr="00AF59F4" w:rsidRDefault="009761A8" w:rsidP="00AF59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7B5"/>
    <w:multiLevelType w:val="multilevel"/>
    <w:tmpl w:val="37786542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C1531B9"/>
    <w:multiLevelType w:val="hybridMultilevel"/>
    <w:tmpl w:val="9604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A1B"/>
    <w:multiLevelType w:val="hybridMultilevel"/>
    <w:tmpl w:val="E7568C3E"/>
    <w:lvl w:ilvl="0" w:tplc="8A12683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0CCC1CC6"/>
    <w:multiLevelType w:val="multilevel"/>
    <w:tmpl w:val="0C906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5" w15:restartNumberingAfterBreak="0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 w15:restartNumberingAfterBreak="0">
    <w:nsid w:val="13D44FB1"/>
    <w:multiLevelType w:val="multilevel"/>
    <w:tmpl w:val="30A21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13F67B19"/>
    <w:multiLevelType w:val="multilevel"/>
    <w:tmpl w:val="2362E41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887"/>
        </w:tabs>
        <w:ind w:left="48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54"/>
        </w:tabs>
        <w:ind w:left="5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381"/>
        </w:tabs>
        <w:ind w:left="63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948"/>
        </w:tabs>
        <w:ind w:left="6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02"/>
        </w:tabs>
        <w:ind w:left="88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9"/>
        </w:tabs>
        <w:ind w:left="93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96"/>
        </w:tabs>
        <w:ind w:left="10296" w:hanging="2160"/>
      </w:pPr>
      <w:rPr>
        <w:rFonts w:cs="Times New Roman" w:hint="default"/>
      </w:rPr>
    </w:lvl>
  </w:abstractNum>
  <w:abstractNum w:abstractNumId="8" w15:restartNumberingAfterBreak="0">
    <w:nsid w:val="14AD74DE"/>
    <w:multiLevelType w:val="hybridMultilevel"/>
    <w:tmpl w:val="46102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46B2"/>
    <w:multiLevelType w:val="hybridMultilevel"/>
    <w:tmpl w:val="6D1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C0369"/>
    <w:multiLevelType w:val="multilevel"/>
    <w:tmpl w:val="72DAB816"/>
    <w:lvl w:ilvl="0">
      <w:start w:val="7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17161"/>
    <w:multiLevelType w:val="multilevel"/>
    <w:tmpl w:val="44D0678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045404"/>
    <w:multiLevelType w:val="hybridMultilevel"/>
    <w:tmpl w:val="B5FC2CE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6F5159"/>
    <w:multiLevelType w:val="hybridMultilevel"/>
    <w:tmpl w:val="031C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34BC"/>
    <w:multiLevelType w:val="multilevel"/>
    <w:tmpl w:val="48149DF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F85459"/>
    <w:multiLevelType w:val="multilevel"/>
    <w:tmpl w:val="53462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4133A3"/>
    <w:multiLevelType w:val="multilevel"/>
    <w:tmpl w:val="F9446FB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1631944"/>
    <w:multiLevelType w:val="hybridMultilevel"/>
    <w:tmpl w:val="E2C2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F1403"/>
    <w:multiLevelType w:val="multilevel"/>
    <w:tmpl w:val="6FDE1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25A43780"/>
    <w:multiLevelType w:val="singleLevel"/>
    <w:tmpl w:val="36722D9C"/>
    <w:lvl w:ilvl="0">
      <w:start w:val="1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5E341C0"/>
    <w:multiLevelType w:val="multilevel"/>
    <w:tmpl w:val="58DA1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29415A83"/>
    <w:multiLevelType w:val="multilevel"/>
    <w:tmpl w:val="782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0560B6A"/>
    <w:multiLevelType w:val="hybridMultilevel"/>
    <w:tmpl w:val="465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E2E12"/>
    <w:multiLevelType w:val="multilevel"/>
    <w:tmpl w:val="2DCE93D4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20523CF"/>
    <w:multiLevelType w:val="hybridMultilevel"/>
    <w:tmpl w:val="706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06E31"/>
    <w:multiLevelType w:val="hybridMultilevel"/>
    <w:tmpl w:val="586CC160"/>
    <w:lvl w:ilvl="0" w:tplc="5E6CEC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A3191"/>
    <w:multiLevelType w:val="singleLevel"/>
    <w:tmpl w:val="53AC4DE8"/>
    <w:lvl w:ilvl="0">
      <w:start w:val="1"/>
      <w:numFmt w:val="decimal"/>
      <w:lvlText w:val="2.2.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D6116"/>
    <w:multiLevelType w:val="hybridMultilevel"/>
    <w:tmpl w:val="B71652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F8A26F2"/>
    <w:multiLevelType w:val="hybridMultilevel"/>
    <w:tmpl w:val="B0AEB6CE"/>
    <w:lvl w:ilvl="0" w:tplc="0968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BD7114"/>
    <w:multiLevelType w:val="hybridMultilevel"/>
    <w:tmpl w:val="ED94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50CAD"/>
    <w:multiLevelType w:val="hybridMultilevel"/>
    <w:tmpl w:val="B1242BAC"/>
    <w:lvl w:ilvl="0" w:tplc="5C34C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C260F"/>
    <w:multiLevelType w:val="hybridMultilevel"/>
    <w:tmpl w:val="8E7CAD5A"/>
    <w:lvl w:ilvl="0" w:tplc="FCCE377A">
      <w:start w:val="1"/>
      <w:numFmt w:val="decimal"/>
      <w:pStyle w:val="TSSpisoknumerovaniy"/>
      <w:lvlText w:val="%1)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6" w15:restartNumberingAfterBreak="0">
    <w:nsid w:val="5E4C5E95"/>
    <w:multiLevelType w:val="hybridMultilevel"/>
    <w:tmpl w:val="7E7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C7AB8"/>
    <w:multiLevelType w:val="hybridMultilevel"/>
    <w:tmpl w:val="8B165F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1EA0C78"/>
    <w:multiLevelType w:val="multilevel"/>
    <w:tmpl w:val="83F01F3C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39" w15:restartNumberingAfterBreak="0">
    <w:nsid w:val="647762C1"/>
    <w:multiLevelType w:val="hybridMultilevel"/>
    <w:tmpl w:val="57EA338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695F246B"/>
    <w:multiLevelType w:val="multilevel"/>
    <w:tmpl w:val="FE56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ons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09306D8"/>
    <w:multiLevelType w:val="hybridMultilevel"/>
    <w:tmpl w:val="BC42D942"/>
    <w:lvl w:ilvl="0" w:tplc="F72CF3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5AB3"/>
    <w:multiLevelType w:val="hybridMultilevel"/>
    <w:tmpl w:val="97BC9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A17A9"/>
    <w:multiLevelType w:val="multilevel"/>
    <w:tmpl w:val="C9A20A5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 w15:restartNumberingAfterBreak="0">
    <w:nsid w:val="7E9601AD"/>
    <w:multiLevelType w:val="hybridMultilevel"/>
    <w:tmpl w:val="53462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5543212">
    <w:abstractNumId w:val="7"/>
  </w:num>
  <w:num w:numId="2" w16cid:durableId="687946785">
    <w:abstractNumId w:val="14"/>
  </w:num>
  <w:num w:numId="3" w16cid:durableId="2115513981">
    <w:abstractNumId w:val="44"/>
  </w:num>
  <w:num w:numId="4" w16cid:durableId="301539359">
    <w:abstractNumId w:val="13"/>
  </w:num>
  <w:num w:numId="5" w16cid:durableId="551423108">
    <w:abstractNumId w:val="31"/>
  </w:num>
  <w:num w:numId="6" w16cid:durableId="357581467">
    <w:abstractNumId w:val="16"/>
  </w:num>
  <w:num w:numId="7" w16cid:durableId="2080906999">
    <w:abstractNumId w:val="26"/>
  </w:num>
  <w:num w:numId="8" w16cid:durableId="2041781686">
    <w:abstractNumId w:val="6"/>
  </w:num>
  <w:num w:numId="9" w16cid:durableId="1643460001">
    <w:abstractNumId w:val="17"/>
  </w:num>
  <w:num w:numId="10" w16cid:durableId="61685361">
    <w:abstractNumId w:val="35"/>
  </w:num>
  <w:num w:numId="11" w16cid:durableId="202644586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9711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6404677">
    <w:abstractNumId w:val="19"/>
  </w:num>
  <w:num w:numId="14" w16cid:durableId="1994331416">
    <w:abstractNumId w:val="21"/>
  </w:num>
  <w:num w:numId="15" w16cid:durableId="943612636">
    <w:abstractNumId w:val="37"/>
  </w:num>
  <w:num w:numId="16" w16cid:durableId="1516649182">
    <w:abstractNumId w:val="10"/>
  </w:num>
  <w:num w:numId="17" w16cid:durableId="321737430">
    <w:abstractNumId w:val="1"/>
  </w:num>
  <w:num w:numId="18" w16cid:durableId="473066745">
    <w:abstractNumId w:val="43"/>
  </w:num>
  <w:num w:numId="19" w16cid:durableId="1805927416">
    <w:abstractNumId w:val="20"/>
  </w:num>
  <w:num w:numId="20" w16cid:durableId="1969243731">
    <w:abstractNumId w:val="30"/>
  </w:num>
  <w:num w:numId="21" w16cid:durableId="666983685">
    <w:abstractNumId w:val="39"/>
  </w:num>
  <w:num w:numId="22" w16cid:durableId="1080827551">
    <w:abstractNumId w:val="36"/>
  </w:num>
  <w:num w:numId="23" w16cid:durableId="646589169">
    <w:abstractNumId w:val="18"/>
  </w:num>
  <w:num w:numId="24" w16cid:durableId="1760903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0779376">
    <w:abstractNumId w:val="40"/>
  </w:num>
  <w:num w:numId="26" w16cid:durableId="282418456">
    <w:abstractNumId w:val="38"/>
  </w:num>
  <w:num w:numId="27" w16cid:durableId="1481002785">
    <w:abstractNumId w:val="24"/>
  </w:num>
  <w:num w:numId="28" w16cid:durableId="354157035">
    <w:abstractNumId w:val="42"/>
  </w:num>
  <w:num w:numId="29" w16cid:durableId="17809487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1507892">
    <w:abstractNumId w:val="34"/>
  </w:num>
  <w:num w:numId="31" w16cid:durableId="2145081786">
    <w:abstractNumId w:val="29"/>
  </w:num>
  <w:num w:numId="32" w16cid:durableId="1024945933">
    <w:abstractNumId w:val="0"/>
  </w:num>
  <w:num w:numId="33" w16cid:durableId="393238804">
    <w:abstractNumId w:val="28"/>
  </w:num>
  <w:num w:numId="34" w16cid:durableId="1086145532">
    <w:abstractNumId w:val="11"/>
  </w:num>
  <w:num w:numId="35" w16cid:durableId="1154684422">
    <w:abstractNumId w:val="29"/>
  </w:num>
  <w:num w:numId="36" w16cid:durableId="624041681">
    <w:abstractNumId w:val="0"/>
  </w:num>
  <w:num w:numId="37" w16cid:durableId="607003096">
    <w:abstractNumId w:val="28"/>
  </w:num>
  <w:num w:numId="38" w16cid:durableId="880827035">
    <w:abstractNumId w:val="11"/>
  </w:num>
  <w:num w:numId="39" w16cid:durableId="2105686844">
    <w:abstractNumId w:val="41"/>
  </w:num>
  <w:num w:numId="40" w16cid:durableId="1825733050">
    <w:abstractNumId w:val="22"/>
  </w:num>
  <w:num w:numId="41" w16cid:durableId="208304429">
    <w:abstractNumId w:val="33"/>
  </w:num>
  <w:num w:numId="42" w16cid:durableId="1588073142">
    <w:abstractNumId w:val="9"/>
  </w:num>
  <w:num w:numId="43" w16cid:durableId="1741446131">
    <w:abstractNumId w:val="8"/>
  </w:num>
  <w:num w:numId="44" w16cid:durableId="2127962395">
    <w:abstractNumId w:val="4"/>
  </w:num>
  <w:num w:numId="45" w16cid:durableId="1723140027">
    <w:abstractNumId w:val="27"/>
  </w:num>
  <w:num w:numId="46" w16cid:durableId="622536228">
    <w:abstractNumId w:val="3"/>
  </w:num>
  <w:num w:numId="47" w16cid:durableId="1822427159">
    <w:abstractNumId w:val="2"/>
  </w:num>
  <w:num w:numId="48" w16cid:durableId="1784576363">
    <w:abstractNumId w:val="25"/>
  </w:num>
  <w:num w:numId="49" w16cid:durableId="1502163183">
    <w:abstractNumId w:val="32"/>
  </w:num>
  <w:num w:numId="50" w16cid:durableId="11303248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A8"/>
    <w:rsid w:val="00010544"/>
    <w:rsid w:val="0003331E"/>
    <w:rsid w:val="00041368"/>
    <w:rsid w:val="00046C7B"/>
    <w:rsid w:val="000548D2"/>
    <w:rsid w:val="00055B2E"/>
    <w:rsid w:val="000566F5"/>
    <w:rsid w:val="00065D0B"/>
    <w:rsid w:val="0007565B"/>
    <w:rsid w:val="0008384F"/>
    <w:rsid w:val="000845AB"/>
    <w:rsid w:val="000A5844"/>
    <w:rsid w:val="000B6372"/>
    <w:rsid w:val="000E5192"/>
    <w:rsid w:val="00115D48"/>
    <w:rsid w:val="00126526"/>
    <w:rsid w:val="0013465A"/>
    <w:rsid w:val="00154A2E"/>
    <w:rsid w:val="00163F7B"/>
    <w:rsid w:val="0019331A"/>
    <w:rsid w:val="001954D7"/>
    <w:rsid w:val="00197DFF"/>
    <w:rsid w:val="00266647"/>
    <w:rsid w:val="002944BE"/>
    <w:rsid w:val="002B020A"/>
    <w:rsid w:val="002B70F5"/>
    <w:rsid w:val="002D6DD3"/>
    <w:rsid w:val="002F301E"/>
    <w:rsid w:val="00346C4C"/>
    <w:rsid w:val="00363F33"/>
    <w:rsid w:val="00365D5A"/>
    <w:rsid w:val="003706F9"/>
    <w:rsid w:val="003844CD"/>
    <w:rsid w:val="00397333"/>
    <w:rsid w:val="003A4ED6"/>
    <w:rsid w:val="003E66D1"/>
    <w:rsid w:val="003F2151"/>
    <w:rsid w:val="003F62AC"/>
    <w:rsid w:val="003F6D23"/>
    <w:rsid w:val="00445E32"/>
    <w:rsid w:val="00451DBF"/>
    <w:rsid w:val="00463BB0"/>
    <w:rsid w:val="00486C80"/>
    <w:rsid w:val="004A7581"/>
    <w:rsid w:val="004B6857"/>
    <w:rsid w:val="004D07DE"/>
    <w:rsid w:val="004D7505"/>
    <w:rsid w:val="004E168A"/>
    <w:rsid w:val="005030A7"/>
    <w:rsid w:val="00527A2F"/>
    <w:rsid w:val="00553175"/>
    <w:rsid w:val="005B2BA7"/>
    <w:rsid w:val="005C60F3"/>
    <w:rsid w:val="005E69D6"/>
    <w:rsid w:val="005F6CEA"/>
    <w:rsid w:val="0060286C"/>
    <w:rsid w:val="00613A8B"/>
    <w:rsid w:val="00623B42"/>
    <w:rsid w:val="006311A1"/>
    <w:rsid w:val="0063260B"/>
    <w:rsid w:val="00634689"/>
    <w:rsid w:val="00663D2D"/>
    <w:rsid w:val="00667C04"/>
    <w:rsid w:val="00673ADB"/>
    <w:rsid w:val="00677BE9"/>
    <w:rsid w:val="006861F0"/>
    <w:rsid w:val="006874EB"/>
    <w:rsid w:val="00690B8C"/>
    <w:rsid w:val="006974EC"/>
    <w:rsid w:val="006A0802"/>
    <w:rsid w:val="006A18FD"/>
    <w:rsid w:val="006C2834"/>
    <w:rsid w:val="006E154C"/>
    <w:rsid w:val="00705F75"/>
    <w:rsid w:val="00721BDF"/>
    <w:rsid w:val="00724DC8"/>
    <w:rsid w:val="00741151"/>
    <w:rsid w:val="00763052"/>
    <w:rsid w:val="007715EA"/>
    <w:rsid w:val="00771650"/>
    <w:rsid w:val="007C1642"/>
    <w:rsid w:val="007C6007"/>
    <w:rsid w:val="007E0AF5"/>
    <w:rsid w:val="007F2130"/>
    <w:rsid w:val="00811FAA"/>
    <w:rsid w:val="008266C8"/>
    <w:rsid w:val="00840E49"/>
    <w:rsid w:val="00854DB2"/>
    <w:rsid w:val="008A75E1"/>
    <w:rsid w:val="008B0BDB"/>
    <w:rsid w:val="008D00D2"/>
    <w:rsid w:val="008D769A"/>
    <w:rsid w:val="008D7DC5"/>
    <w:rsid w:val="008E5D80"/>
    <w:rsid w:val="008F4E85"/>
    <w:rsid w:val="00936576"/>
    <w:rsid w:val="00940ADA"/>
    <w:rsid w:val="00944BBD"/>
    <w:rsid w:val="00974EFE"/>
    <w:rsid w:val="009761A8"/>
    <w:rsid w:val="009A4A7B"/>
    <w:rsid w:val="009C4649"/>
    <w:rsid w:val="009F28B8"/>
    <w:rsid w:val="009F3F8B"/>
    <w:rsid w:val="009F7831"/>
    <w:rsid w:val="00A01350"/>
    <w:rsid w:val="00A03A57"/>
    <w:rsid w:val="00A03C45"/>
    <w:rsid w:val="00A36407"/>
    <w:rsid w:val="00A37DD6"/>
    <w:rsid w:val="00A41387"/>
    <w:rsid w:val="00A511BE"/>
    <w:rsid w:val="00A51F7F"/>
    <w:rsid w:val="00A974FE"/>
    <w:rsid w:val="00A97B94"/>
    <w:rsid w:val="00AA2952"/>
    <w:rsid w:val="00AB1AFD"/>
    <w:rsid w:val="00B50B83"/>
    <w:rsid w:val="00B8221E"/>
    <w:rsid w:val="00BA076C"/>
    <w:rsid w:val="00BA76D9"/>
    <w:rsid w:val="00BC3F4A"/>
    <w:rsid w:val="00BC7C49"/>
    <w:rsid w:val="00BE5AC4"/>
    <w:rsid w:val="00BF18DC"/>
    <w:rsid w:val="00BF2054"/>
    <w:rsid w:val="00BF64DB"/>
    <w:rsid w:val="00C12931"/>
    <w:rsid w:val="00C20093"/>
    <w:rsid w:val="00C42C68"/>
    <w:rsid w:val="00C75DFC"/>
    <w:rsid w:val="00CB0A18"/>
    <w:rsid w:val="00D07F65"/>
    <w:rsid w:val="00D72A29"/>
    <w:rsid w:val="00D84E49"/>
    <w:rsid w:val="00DA74E2"/>
    <w:rsid w:val="00DC3ED0"/>
    <w:rsid w:val="00DC5B23"/>
    <w:rsid w:val="00DD5130"/>
    <w:rsid w:val="00DE2F06"/>
    <w:rsid w:val="00DE541F"/>
    <w:rsid w:val="00E20413"/>
    <w:rsid w:val="00E30F01"/>
    <w:rsid w:val="00E9206A"/>
    <w:rsid w:val="00E942A3"/>
    <w:rsid w:val="00E97F00"/>
    <w:rsid w:val="00EB1529"/>
    <w:rsid w:val="00ED1C7A"/>
    <w:rsid w:val="00ED3F28"/>
    <w:rsid w:val="00F14D6C"/>
    <w:rsid w:val="00F30236"/>
    <w:rsid w:val="00F522A7"/>
    <w:rsid w:val="00F86DF2"/>
    <w:rsid w:val="00F9484F"/>
    <w:rsid w:val="00FA7A48"/>
    <w:rsid w:val="00FC5584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76B"/>
  <w15:docId w15:val="{C199CB8C-3945-4907-8093-ABF13F6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7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9761A8"/>
    <w:pPr>
      <w:keepNext/>
      <w:tabs>
        <w:tab w:val="left" w:pos="680"/>
      </w:tabs>
      <w:ind w:left="709" w:hanging="142"/>
      <w:jc w:val="right"/>
      <w:outlineLvl w:val="0"/>
    </w:pPr>
    <w:rPr>
      <w:b/>
      <w:sz w:val="24"/>
      <w:lang w:val="x-none" w:eastAsia="x-none"/>
    </w:rPr>
  </w:style>
  <w:style w:type="paragraph" w:styleId="20">
    <w:name w:val="heading 2"/>
    <w:basedOn w:val="a1"/>
    <w:next w:val="a1"/>
    <w:link w:val="21"/>
    <w:uiPriority w:val="99"/>
    <w:qFormat/>
    <w:rsid w:val="009761A8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uiPriority w:val="99"/>
    <w:qFormat/>
    <w:rsid w:val="009761A8"/>
    <w:pPr>
      <w:keepNext/>
      <w:widowControl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9761A8"/>
    <w:pPr>
      <w:keepNext/>
      <w:tabs>
        <w:tab w:val="left" w:pos="680"/>
      </w:tabs>
      <w:ind w:left="142" w:hanging="142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9761A8"/>
    <w:pPr>
      <w:keepNext/>
      <w:tabs>
        <w:tab w:val="left" w:pos="680"/>
      </w:tabs>
      <w:ind w:left="709" w:hanging="142"/>
      <w:jc w:val="both"/>
      <w:outlineLvl w:val="5"/>
    </w:pPr>
    <w:rPr>
      <w:b/>
      <w:sz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9761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1">
    <w:name w:val="Заголовок 2 Знак"/>
    <w:basedOn w:val="a2"/>
    <w:link w:val="20"/>
    <w:uiPriority w:val="99"/>
    <w:rsid w:val="009761A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9761A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uiPriority w:val="99"/>
    <w:rsid w:val="009761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9761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1"/>
    <w:link w:val="a6"/>
    <w:uiPriority w:val="99"/>
    <w:rsid w:val="009761A8"/>
    <w:pPr>
      <w:ind w:firstLine="720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basedOn w:val="a2"/>
    <w:link w:val="a5"/>
    <w:uiPriority w:val="99"/>
    <w:rsid w:val="009761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1"/>
    <w:link w:val="a8"/>
    <w:rsid w:val="009761A8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Знак"/>
    <w:basedOn w:val="a2"/>
    <w:link w:val="a7"/>
    <w:rsid w:val="009761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header"/>
    <w:aliases w:val="Linie"/>
    <w:basedOn w:val="a1"/>
    <w:link w:val="aa"/>
    <w:uiPriority w:val="99"/>
    <w:rsid w:val="009761A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aliases w:val="Linie Знак"/>
    <w:basedOn w:val="a2"/>
    <w:link w:val="a9"/>
    <w:uiPriority w:val="99"/>
    <w:rsid w:val="009761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annotation reference"/>
    <w:uiPriority w:val="99"/>
    <w:semiHidden/>
    <w:rsid w:val="009761A8"/>
    <w:rPr>
      <w:rFonts w:cs="Times New Roman"/>
      <w:sz w:val="16"/>
    </w:rPr>
  </w:style>
  <w:style w:type="paragraph" w:styleId="ac">
    <w:name w:val="annotation text"/>
    <w:basedOn w:val="a1"/>
    <w:link w:val="ad"/>
    <w:uiPriority w:val="99"/>
    <w:rsid w:val="009761A8"/>
    <w:rPr>
      <w:lang w:val="x-none" w:eastAsia="x-none"/>
    </w:rPr>
  </w:style>
  <w:style w:type="character" w:customStyle="1" w:styleId="ad">
    <w:name w:val="Текст примечания Знак"/>
    <w:basedOn w:val="a2"/>
    <w:link w:val="ac"/>
    <w:uiPriority w:val="99"/>
    <w:rsid w:val="009761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note text"/>
    <w:aliases w:val="Знак"/>
    <w:basedOn w:val="a1"/>
    <w:link w:val="af"/>
    <w:uiPriority w:val="99"/>
    <w:rsid w:val="009761A8"/>
    <w:rPr>
      <w:lang w:val="x-none" w:eastAsia="x-none"/>
    </w:rPr>
  </w:style>
  <w:style w:type="character" w:customStyle="1" w:styleId="af">
    <w:name w:val="Текст сноски Знак"/>
    <w:aliases w:val="Знак Знак"/>
    <w:basedOn w:val="a2"/>
    <w:link w:val="ae"/>
    <w:uiPriority w:val="99"/>
    <w:rsid w:val="009761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9761A8"/>
    <w:rPr>
      <w:rFonts w:cs="Times New Roman"/>
      <w:vertAlign w:val="superscript"/>
    </w:rPr>
  </w:style>
  <w:style w:type="paragraph" w:customStyle="1" w:styleId="12">
    <w:name w:val="Обычный1"/>
    <w:uiPriority w:val="99"/>
    <w:rsid w:val="009761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9761A8"/>
    <w:pPr>
      <w:spacing w:line="280" w:lineRule="exact"/>
      <w:ind w:right="-6" w:firstLine="720"/>
      <w:jc w:val="both"/>
    </w:pPr>
    <w:rPr>
      <w:sz w:val="24"/>
    </w:rPr>
  </w:style>
  <w:style w:type="character" w:styleId="af1">
    <w:name w:val="page number"/>
    <w:uiPriority w:val="99"/>
    <w:rsid w:val="009761A8"/>
    <w:rPr>
      <w:rFonts w:cs="Times New Roman"/>
      <w:sz w:val="20"/>
    </w:rPr>
  </w:style>
  <w:style w:type="paragraph" w:styleId="af2">
    <w:name w:val="footer"/>
    <w:basedOn w:val="a1"/>
    <w:link w:val="af3"/>
    <w:uiPriority w:val="99"/>
    <w:rsid w:val="009761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9761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Balloon Text"/>
    <w:basedOn w:val="a1"/>
    <w:link w:val="af5"/>
    <w:uiPriority w:val="99"/>
    <w:semiHidden/>
    <w:rsid w:val="009761A8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2"/>
    <w:link w:val="af4"/>
    <w:uiPriority w:val="99"/>
    <w:semiHidden/>
    <w:rsid w:val="009761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annotation subject"/>
    <w:basedOn w:val="ac"/>
    <w:next w:val="ac"/>
    <w:link w:val="af7"/>
    <w:uiPriority w:val="99"/>
    <w:semiHidden/>
    <w:rsid w:val="009761A8"/>
    <w:rPr>
      <w:b/>
      <w:bCs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9761A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Document Map"/>
    <w:basedOn w:val="a1"/>
    <w:link w:val="af9"/>
    <w:uiPriority w:val="99"/>
    <w:semiHidden/>
    <w:rsid w:val="009761A8"/>
    <w:pPr>
      <w:shd w:val="clear" w:color="auto" w:fill="000080"/>
    </w:pPr>
    <w:rPr>
      <w:sz w:val="2"/>
      <w:lang w:val="x-none" w:eastAsia="x-none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9761A8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a">
    <w:name w:val="caption"/>
    <w:basedOn w:val="a1"/>
    <w:next w:val="a1"/>
    <w:uiPriority w:val="99"/>
    <w:qFormat/>
    <w:rsid w:val="009761A8"/>
    <w:pPr>
      <w:widowControl/>
    </w:pPr>
    <w:rPr>
      <w:rFonts w:ascii="Arial" w:hAnsi="Arial"/>
      <w:b/>
      <w:bCs/>
    </w:rPr>
  </w:style>
  <w:style w:type="table" w:styleId="afb">
    <w:name w:val="Table Grid"/>
    <w:basedOn w:val="a3"/>
    <w:uiPriority w:val="99"/>
    <w:rsid w:val="0097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99"/>
    <w:semiHidden/>
    <w:rsid w:val="009761A8"/>
    <w:pPr>
      <w:widowControl/>
      <w:jc w:val="center"/>
    </w:pPr>
    <w:rPr>
      <w:b/>
      <w:sz w:val="24"/>
      <w:szCs w:val="24"/>
      <w:lang w:eastAsia="en-US"/>
    </w:rPr>
  </w:style>
  <w:style w:type="paragraph" w:customStyle="1" w:styleId="Inset">
    <w:name w:val="Inset"/>
    <w:basedOn w:val="a1"/>
    <w:uiPriority w:val="99"/>
    <w:rsid w:val="009761A8"/>
    <w:pPr>
      <w:widowControl/>
      <w:spacing w:before="120" w:after="120"/>
      <w:jc w:val="center"/>
    </w:pPr>
    <w:rPr>
      <w:rFonts w:ascii="Arial" w:hAnsi="Arial" w:cs="Arial"/>
    </w:rPr>
  </w:style>
  <w:style w:type="paragraph" w:styleId="afc">
    <w:name w:val="Plain Text"/>
    <w:basedOn w:val="a1"/>
    <w:link w:val="afd"/>
    <w:uiPriority w:val="99"/>
    <w:rsid w:val="009761A8"/>
    <w:pPr>
      <w:widowControl/>
    </w:pPr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2"/>
    <w:link w:val="afc"/>
    <w:uiPriority w:val="99"/>
    <w:rsid w:val="009761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Текст выноски1"/>
    <w:basedOn w:val="a1"/>
    <w:uiPriority w:val="99"/>
    <w:rsid w:val="009761A8"/>
    <w:pPr>
      <w:widowControl/>
    </w:pPr>
    <w:rPr>
      <w:rFonts w:ascii="Tahoma" w:hAnsi="Tahoma" w:cs="Tahoma"/>
      <w:sz w:val="16"/>
      <w:szCs w:val="16"/>
      <w:lang w:eastAsia="en-US"/>
    </w:rPr>
  </w:style>
  <w:style w:type="paragraph" w:styleId="afe">
    <w:name w:val="endnote text"/>
    <w:basedOn w:val="a1"/>
    <w:link w:val="aff"/>
    <w:uiPriority w:val="99"/>
    <w:semiHidden/>
    <w:rsid w:val="009761A8"/>
    <w:pPr>
      <w:widowControl/>
    </w:pPr>
    <w:rPr>
      <w:lang w:val="x-none" w:eastAsia="x-none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9761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Hyperlink"/>
    <w:uiPriority w:val="99"/>
    <w:rsid w:val="009761A8"/>
    <w:rPr>
      <w:rFonts w:ascii="Arial" w:hAnsi="Arial" w:cs="Times New Roman"/>
      <w:color w:val="0000FF"/>
      <w:u w:val="single"/>
    </w:rPr>
  </w:style>
  <w:style w:type="character" w:customStyle="1" w:styleId="body">
    <w:name w:val="body"/>
    <w:uiPriority w:val="99"/>
    <w:rsid w:val="009761A8"/>
  </w:style>
  <w:style w:type="paragraph" w:customStyle="1" w:styleId="TKPOsnovnoiText">
    <w:name w:val="TKP_Osnovnoi_Text"/>
    <w:basedOn w:val="afc"/>
    <w:uiPriority w:val="99"/>
    <w:rsid w:val="009761A8"/>
    <w:pPr>
      <w:keepLines/>
      <w:spacing w:before="120" w:after="120"/>
      <w:ind w:firstLine="709"/>
      <w:jc w:val="both"/>
    </w:pPr>
    <w:rPr>
      <w:rFonts w:ascii="Arial" w:eastAsia="MS Mincho" w:hAnsi="Arial" w:cs="Arial"/>
      <w:sz w:val="24"/>
      <w:lang w:eastAsia="ru-RU"/>
    </w:rPr>
  </w:style>
  <w:style w:type="paragraph" w:customStyle="1" w:styleId="TSOsnovnoytext">
    <w:name w:val="TS_Osnovnoy_text"/>
    <w:basedOn w:val="a1"/>
    <w:link w:val="TSOsnovnoytext0"/>
    <w:uiPriority w:val="99"/>
    <w:rsid w:val="009761A8"/>
    <w:pPr>
      <w:keepLines/>
      <w:widowControl/>
      <w:spacing w:before="60" w:after="60"/>
      <w:ind w:left="57" w:right="57" w:firstLine="720"/>
      <w:jc w:val="both"/>
    </w:pPr>
    <w:rPr>
      <w:rFonts w:ascii="Arial" w:hAnsi="Arial"/>
      <w:sz w:val="24"/>
    </w:rPr>
  </w:style>
  <w:style w:type="character" w:customStyle="1" w:styleId="TSOsnovnoytext0">
    <w:name w:val="TS_Osnovnoy_text Знак"/>
    <w:link w:val="TSOsnovnoytext"/>
    <w:uiPriority w:val="99"/>
    <w:locked/>
    <w:rsid w:val="009761A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SSpisoknumerovaniy">
    <w:name w:val="TS_Spisok_numerovaniy"/>
    <w:link w:val="TSSpisoknumerovaniy0"/>
    <w:uiPriority w:val="99"/>
    <w:rsid w:val="009761A8"/>
    <w:pPr>
      <w:numPr>
        <w:numId w:val="10"/>
      </w:numPr>
      <w:spacing w:before="60" w:after="120" w:line="240" w:lineRule="auto"/>
      <w:ind w:right="5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SSpisoknumerovaniy0">
    <w:name w:val="TS_Spisok_numerovaniy Знак"/>
    <w:link w:val="TSSpisoknumerovaniy"/>
    <w:uiPriority w:val="99"/>
    <w:locked/>
    <w:rsid w:val="009761A8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9761A8"/>
    <w:pPr>
      <w:ind w:left="720"/>
      <w:contextualSpacing/>
    </w:pPr>
  </w:style>
  <w:style w:type="paragraph" w:styleId="aff2">
    <w:name w:val="List"/>
    <w:basedOn w:val="a1"/>
    <w:uiPriority w:val="99"/>
    <w:rsid w:val="009761A8"/>
    <w:pPr>
      <w:widowControl/>
      <w:ind w:left="283" w:hanging="283"/>
    </w:pPr>
    <w:rPr>
      <w:sz w:val="24"/>
      <w:szCs w:val="24"/>
    </w:rPr>
  </w:style>
  <w:style w:type="paragraph" w:customStyle="1" w:styleId="Default">
    <w:name w:val="Default"/>
    <w:uiPriority w:val="99"/>
    <w:rsid w:val="00976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761A8"/>
    <w:pPr>
      <w:keepLines/>
      <w:numPr>
        <w:ilvl w:val="1"/>
        <w:numId w:val="2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1"/>
    <w:rsid w:val="009761A8"/>
    <w:pPr>
      <w:widowControl/>
      <w:overflowPunct w:val="0"/>
      <w:autoSpaceDE w:val="0"/>
      <w:autoSpaceDN w:val="0"/>
      <w:ind w:left="720"/>
      <w:contextualSpacing/>
    </w:pPr>
    <w:rPr>
      <w:sz w:val="24"/>
      <w:szCs w:val="24"/>
    </w:rPr>
  </w:style>
  <w:style w:type="paragraph" w:styleId="aff3">
    <w:name w:val="Revision"/>
    <w:hidden/>
    <w:uiPriority w:val="99"/>
    <w:semiHidden/>
    <w:rsid w:val="0097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1"/>
    <w:rsid w:val="009761A8"/>
    <w:pPr>
      <w:widowControl/>
      <w:ind w:left="720"/>
      <w:contextualSpacing/>
    </w:pPr>
    <w:rPr>
      <w:rFonts w:eastAsia="Calibri"/>
    </w:rPr>
  </w:style>
  <w:style w:type="character" w:customStyle="1" w:styleId="blk3">
    <w:name w:val="blk3"/>
    <w:rsid w:val="009761A8"/>
    <w:rPr>
      <w:vanish w:val="0"/>
      <w:webHidden w:val="0"/>
      <w:specVanish w:val="0"/>
    </w:rPr>
  </w:style>
  <w:style w:type="paragraph" w:customStyle="1" w:styleId="16">
    <w:name w:val="Абзац списка1"/>
    <w:basedOn w:val="a1"/>
    <w:rsid w:val="009761A8"/>
    <w:pPr>
      <w:widowControl/>
      <w:ind w:left="720"/>
      <w:contextualSpacing/>
    </w:pPr>
    <w:rPr>
      <w:rFonts w:eastAsia="Calibri"/>
    </w:rPr>
  </w:style>
  <w:style w:type="paragraph" w:styleId="aff4">
    <w:name w:val="Block Text"/>
    <w:basedOn w:val="a1"/>
    <w:rsid w:val="009761A8"/>
    <w:pPr>
      <w:widowControl/>
      <w:autoSpaceDE w:val="0"/>
      <w:autoSpaceDN w:val="0"/>
      <w:adjustRightInd w:val="0"/>
      <w:ind w:left="567" w:right="191"/>
      <w:jc w:val="both"/>
    </w:pPr>
    <w:rPr>
      <w:color w:val="000000"/>
      <w:sz w:val="22"/>
      <w:lang w:eastAsia="en-US"/>
    </w:rPr>
  </w:style>
  <w:style w:type="paragraph" w:customStyle="1" w:styleId="aff5">
    <w:name w:val="Стиль"/>
    <w:rsid w:val="009761A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f6">
    <w:name w:val="!Основной"/>
    <w:link w:val="aff7"/>
    <w:rsid w:val="009761A8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7">
    <w:name w:val="!Основной Знак"/>
    <w:link w:val="aff6"/>
    <w:locked/>
    <w:rsid w:val="009761A8"/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3"/>
    <w:next w:val="afb"/>
    <w:uiPriority w:val="59"/>
    <w:rsid w:val="00976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ние документа"/>
    <w:basedOn w:val="a1"/>
    <w:rsid w:val="009761A8"/>
    <w:pPr>
      <w:widowControl/>
      <w:numPr>
        <w:numId w:val="45"/>
      </w:numPr>
      <w:tabs>
        <w:tab w:val="clear" w:pos="360"/>
        <w:tab w:val="left" w:pos="0"/>
      </w:tabs>
      <w:spacing w:before="60" w:after="400"/>
      <w:jc w:val="center"/>
    </w:pPr>
    <w:rPr>
      <w:b/>
      <w:bCs/>
      <w:caps/>
      <w:sz w:val="24"/>
    </w:rPr>
  </w:style>
  <w:style w:type="paragraph" w:customStyle="1" w:styleId="a0">
    <w:name w:val="Раздел"/>
    <w:basedOn w:val="aff2"/>
    <w:rsid w:val="009761A8"/>
    <w:pPr>
      <w:keepNext/>
      <w:numPr>
        <w:ilvl w:val="1"/>
        <w:numId w:val="45"/>
      </w:numPr>
      <w:tabs>
        <w:tab w:val="clear" w:pos="720"/>
        <w:tab w:val="num" w:pos="360"/>
        <w:tab w:val="left" w:pos="567"/>
      </w:tabs>
      <w:spacing w:before="400" w:after="100"/>
      <w:ind w:left="283" w:hanging="283"/>
      <w:jc w:val="center"/>
    </w:pPr>
    <w:rPr>
      <w:b/>
      <w:caps/>
      <w:szCs w:val="20"/>
    </w:rPr>
  </w:style>
  <w:style w:type="paragraph" w:customStyle="1" w:styleId="1">
    <w:name w:val="Статья 1"/>
    <w:basedOn w:val="a1"/>
    <w:rsid w:val="009761A8"/>
    <w:pPr>
      <w:widowControl/>
      <w:numPr>
        <w:ilvl w:val="2"/>
        <w:numId w:val="45"/>
      </w:numPr>
      <w:spacing w:before="60" w:after="60"/>
      <w:jc w:val="both"/>
    </w:pPr>
    <w:rPr>
      <w:sz w:val="24"/>
    </w:rPr>
  </w:style>
  <w:style w:type="paragraph" w:customStyle="1" w:styleId="2">
    <w:name w:val="Статья 2"/>
    <w:basedOn w:val="a1"/>
    <w:rsid w:val="009761A8"/>
    <w:pPr>
      <w:widowControl/>
      <w:numPr>
        <w:ilvl w:val="3"/>
        <w:numId w:val="45"/>
      </w:numPr>
      <w:tabs>
        <w:tab w:val="left" w:pos="1418"/>
      </w:tabs>
      <w:spacing w:before="60" w:after="60"/>
      <w:jc w:val="both"/>
    </w:pPr>
    <w:rPr>
      <w:sz w:val="24"/>
    </w:rPr>
  </w:style>
  <w:style w:type="character" w:styleId="aff8">
    <w:name w:val="Placeholder Text"/>
    <w:basedOn w:val="a2"/>
    <w:uiPriority w:val="99"/>
    <w:semiHidden/>
    <w:rsid w:val="00BA076C"/>
    <w:rPr>
      <w:color w:val="808080"/>
    </w:rPr>
  </w:style>
  <w:style w:type="paragraph" w:styleId="aff9">
    <w:name w:val="Normal (Web)"/>
    <w:basedOn w:val="a1"/>
    <w:uiPriority w:val="99"/>
    <w:semiHidden/>
    <w:unhideWhenUsed/>
    <w:rsid w:val="0019331A"/>
    <w:rPr>
      <w:sz w:val="24"/>
      <w:szCs w:val="24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E942A3"/>
    <w:rPr>
      <w:color w:val="605E5C"/>
      <w:shd w:val="clear" w:color="auto" w:fill="E1DFDD"/>
    </w:rPr>
  </w:style>
  <w:style w:type="character" w:styleId="affa">
    <w:name w:val="Unresolved Mention"/>
    <w:basedOn w:val="a2"/>
    <w:uiPriority w:val="99"/>
    <w:semiHidden/>
    <w:unhideWhenUsed/>
    <w:rsid w:val="00A3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@hc-avang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1108353DD324361BEBD851E3AE3E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AFDDC-F220-4A25-880B-552D52441EA1}"/>
      </w:docPartPr>
      <w:docPartBody>
        <w:p w:rsidR="00D60C37" w:rsidRDefault="003D6F21" w:rsidP="003D6F21">
          <w:pPr>
            <w:pStyle w:val="F1108353DD324361BEBD851E3AE3EA1F"/>
          </w:pPr>
          <w:r w:rsidRPr="00961F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21"/>
    <w:rsid w:val="00197096"/>
    <w:rsid w:val="003D6F21"/>
    <w:rsid w:val="00633D8C"/>
    <w:rsid w:val="00717A60"/>
    <w:rsid w:val="00944BBD"/>
    <w:rsid w:val="00945258"/>
    <w:rsid w:val="00956335"/>
    <w:rsid w:val="00AA15C9"/>
    <w:rsid w:val="00AF567B"/>
    <w:rsid w:val="00D60C37"/>
    <w:rsid w:val="00DA7CD7"/>
    <w:rsid w:val="00DD5130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F21"/>
    <w:rPr>
      <w:color w:val="808080"/>
    </w:rPr>
  </w:style>
  <w:style w:type="paragraph" w:customStyle="1" w:styleId="F1108353DD324361BEBD851E3AE3EA1F">
    <w:name w:val="F1108353DD324361BEBD851E3AE3EA1F"/>
    <w:rsid w:val="003D6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Спиридонова</dc:creator>
  <cp:lastModifiedBy>Копытина Кира Ивановна</cp:lastModifiedBy>
  <cp:revision>33</cp:revision>
  <dcterms:created xsi:type="dcterms:W3CDTF">2022-12-02T12:23:00Z</dcterms:created>
  <dcterms:modified xsi:type="dcterms:W3CDTF">2024-06-14T08:47:00Z</dcterms:modified>
</cp:coreProperties>
</file>