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A3C" w14:textId="77777777" w:rsidR="001B2D87" w:rsidRDefault="006527D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</w:p>
    <w:p w14:paraId="5E1CCE0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21819A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9C66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08654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23011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AEE434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196AA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C28BE56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21ABA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731D0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2E11D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76ED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9D961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932C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A20C1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BCEE2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0A13F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AC6F2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730FA2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CF92226" w14:textId="03631BF0" w:rsidR="001B2D87" w:rsidRDefault="006527DD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Отборе</w:t>
      </w:r>
    </w:p>
    <w:p w14:paraId="7C9FFB4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2078773E" w14:textId="4CAE23A3" w:rsidR="001B2D87" w:rsidRDefault="006527DD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способной </w:t>
      </w:r>
      <w:r w:rsidR="00CC7976" w:rsidRPr="00CC7976">
        <w:rPr>
          <w:rFonts w:ascii="Verdana" w:hAnsi="Verdana" w:cs="Arial"/>
          <w:b/>
          <w:color w:val="000000"/>
          <w:sz w:val="22"/>
          <w:szCs w:val="22"/>
        </w:rPr>
        <w:t xml:space="preserve">осуществить поставку </w:t>
      </w:r>
      <w:r w:rsidR="008213E0">
        <w:rPr>
          <w:rFonts w:ascii="Verdana" w:hAnsi="Verdana" w:cs="Arial"/>
          <w:b/>
          <w:color w:val="000000"/>
          <w:sz w:val="22"/>
          <w:szCs w:val="22"/>
        </w:rPr>
        <w:t>спецодежды</w:t>
      </w:r>
    </w:p>
    <w:p w14:paraId="488336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CDE0A4A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3DB8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3EC92FF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5D0293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CAD28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FAE52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34C7E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E6BDF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2138C8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3029C9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3E114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6293153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562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85EB6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0A3E4E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91EEC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B8309B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195FC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7C3BC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0EC7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FB901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D3A98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1BA4D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94922E" w14:textId="77777777" w:rsidR="008213E0" w:rsidRDefault="008213E0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BECAFA5" w14:textId="77777777" w:rsidR="008213E0" w:rsidRDefault="008213E0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9D8FFF" w14:textId="77777777" w:rsidR="008213E0" w:rsidRDefault="008213E0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8EBAA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C9C1CA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04B13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A988655" w14:textId="77777777" w:rsidR="00E62BA2" w:rsidRDefault="00E62BA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3966426A" w14:textId="77777777" w:rsidR="001C7FEC" w:rsidRDefault="001C7FEC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6DAE17B" w14:textId="77777777" w:rsidR="001C7FEC" w:rsidRDefault="001C7FEC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AE6D7C2" w14:textId="586645FE" w:rsidR="001B2D87" w:rsidRDefault="006527DD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3C0123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54EFF69B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4D47CF1" w14:textId="77777777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36C9DADB" w14:textId="0725036B" w:rsidR="001B2D87" w:rsidRDefault="006527DD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Отбор организации, способной </w:t>
      </w:r>
      <w:r w:rsidR="00CC7976" w:rsidRPr="00CC7976">
        <w:rPr>
          <w:rFonts w:ascii="Verdana" w:hAnsi="Verdana" w:cs="Arial"/>
          <w:sz w:val="22"/>
          <w:szCs w:val="22"/>
        </w:rPr>
        <w:t xml:space="preserve">осуществить поставку </w:t>
      </w:r>
      <w:r w:rsidR="008213E0">
        <w:rPr>
          <w:rFonts w:ascii="Verdana" w:hAnsi="Verdana" w:cs="Arial"/>
          <w:sz w:val="22"/>
          <w:szCs w:val="22"/>
        </w:rPr>
        <w:t>спецодежды</w:t>
      </w:r>
      <w:r>
        <w:rPr>
          <w:rFonts w:ascii="Verdana" w:hAnsi="Verdana" w:cs="Arial"/>
          <w:sz w:val="22"/>
          <w:szCs w:val="22"/>
        </w:rPr>
        <w:t xml:space="preserve"> (далее -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</w:t>
      </w:r>
    </w:p>
    <w:p w14:paraId="78DDCAF6" w14:textId="77777777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</w:t>
      </w:r>
    </w:p>
    <w:p w14:paraId="6FC0438A" w14:textId="57161EA1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Отбор проводится в следующем порядке:</w:t>
      </w:r>
    </w:p>
    <w:p w14:paraId="3DEBEEDB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1F372CC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22BE0412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6EAEF357" w14:textId="2A67FA9F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 w:rsidR="00CC7976" w:rsidRPr="00CC7976">
        <w:rPr>
          <w:rFonts w:ascii="Verdana" w:hAnsi="Verdana" w:cs="Arial"/>
          <w:sz w:val="22"/>
          <w:szCs w:val="22"/>
        </w:rPr>
        <w:t xml:space="preserve">осуществить поставку </w:t>
      </w:r>
      <w:r w:rsidR="008213E0">
        <w:rPr>
          <w:rFonts w:ascii="Verdana" w:hAnsi="Verdana" w:cs="Arial"/>
          <w:sz w:val="22"/>
          <w:szCs w:val="22"/>
        </w:rPr>
        <w:t>спецодежды</w:t>
      </w:r>
      <w:r>
        <w:rPr>
          <w:rFonts w:ascii="Verdana" w:hAnsi="Verdana" w:cs="Arial"/>
          <w:sz w:val="22"/>
          <w:szCs w:val="22"/>
        </w:rPr>
        <w:t>.</w:t>
      </w:r>
    </w:p>
    <w:p w14:paraId="48BA316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</w:p>
    <w:p w14:paraId="2A067D0F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55F88236" w14:textId="716DD29A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 w:rsidR="00A5492C" w:rsidRPr="00CC7976">
        <w:rPr>
          <w:rFonts w:ascii="Verdana" w:hAnsi="Verdana" w:cs="Arial"/>
          <w:sz w:val="22"/>
          <w:szCs w:val="22"/>
        </w:rPr>
        <w:t xml:space="preserve">поставку </w:t>
      </w:r>
      <w:r w:rsidR="008213E0">
        <w:rPr>
          <w:rFonts w:ascii="Verdana" w:hAnsi="Verdana" w:cs="Arial"/>
          <w:sz w:val="22"/>
          <w:szCs w:val="22"/>
        </w:rPr>
        <w:t>спецодежды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стоимость </w:t>
      </w:r>
      <w:r w:rsidR="00A5492C">
        <w:rPr>
          <w:rFonts w:ascii="Verdana" w:hAnsi="Verdana" w:cs="Arial"/>
          <w:sz w:val="22"/>
          <w:szCs w:val="22"/>
        </w:rPr>
        <w:t>товара</w:t>
      </w:r>
      <w:r>
        <w:rPr>
          <w:rFonts w:ascii="Verdana" w:hAnsi="Verdana" w:cs="Arial"/>
          <w:sz w:val="22"/>
          <w:szCs w:val="22"/>
        </w:rPr>
        <w:t xml:space="preserve">, </w:t>
      </w:r>
      <w:r w:rsidR="003C0123">
        <w:rPr>
          <w:rFonts w:ascii="Verdana" w:hAnsi="Verdana" w:cs="Arial"/>
          <w:sz w:val="22"/>
          <w:szCs w:val="22"/>
        </w:rPr>
        <w:t>срок</w:t>
      </w:r>
      <w:r>
        <w:rPr>
          <w:rFonts w:ascii="Verdana" w:hAnsi="Verdana" w:cs="Arial"/>
          <w:sz w:val="22"/>
          <w:szCs w:val="22"/>
        </w:rPr>
        <w:t xml:space="preserve"> </w:t>
      </w:r>
      <w:r w:rsidR="00A5492C">
        <w:rPr>
          <w:rFonts w:ascii="Verdana" w:hAnsi="Verdana" w:cs="Arial"/>
          <w:sz w:val="22"/>
          <w:szCs w:val="22"/>
        </w:rPr>
        <w:t>поставки</w:t>
      </w:r>
      <w:r w:rsidR="008213E0">
        <w:rPr>
          <w:rFonts w:ascii="Verdana" w:hAnsi="Verdana" w:cs="Arial"/>
          <w:sz w:val="22"/>
          <w:szCs w:val="22"/>
        </w:rPr>
        <w:t xml:space="preserve"> товара</w:t>
      </w:r>
      <w:r>
        <w:rPr>
          <w:rFonts w:ascii="Verdana" w:hAnsi="Verdana" w:cs="Arial"/>
          <w:sz w:val="22"/>
          <w:szCs w:val="22"/>
        </w:rPr>
        <w:t xml:space="preserve">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39A842AF" w14:textId="77777777" w:rsidR="001B2D87" w:rsidRDefault="001B2D87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07131117" w14:textId="4D262F75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</w:p>
    <w:p w14:paraId="018346D9" w14:textId="77777777" w:rsidR="001B2D87" w:rsidRDefault="006527DD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24419BBF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0400A89C" w14:textId="4CF76C4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28512CD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D3142B3" w14:textId="4B01B24A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</w:t>
      </w:r>
    </w:p>
    <w:p w14:paraId="75D8BD61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16E62D6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17695364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3EB0DDEC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223E823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5316963A" w14:textId="77777777" w:rsidR="001B2D87" w:rsidRPr="003C0123" w:rsidRDefault="006527DD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 w:rsidRPr="003C0123"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48E20E3" w14:textId="6F26C901" w:rsidR="001B2D87" w:rsidRDefault="006527DD" w:rsidP="00F6026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pacing w:val="1"/>
          <w:sz w:val="22"/>
          <w:szCs w:val="22"/>
          <w:u w:val="single"/>
        </w:rPr>
      </w:pP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главного специалиста управления закупок ООО «ХК «Авангард» – </w:t>
      </w:r>
      <w:r w:rsidR="003C0123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Иванова Дмитрия Александровича</w:t>
      </w:r>
      <w:r w:rsidR="003C0123" w:rsidRPr="009551B4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</w:t>
      </w:r>
      <w:r w:rsidR="003C0123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почте: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 </w:t>
      </w:r>
      <w:hyperlink r:id="rId9" w:tooltip="mailto:ivanov.da@hc-avangard.com" w:history="1"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ivanov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da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@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hc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-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avangard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com</w:t>
        </w:r>
      </w:hyperlink>
      <w:r w:rsidR="003C0123">
        <w:rPr>
          <w:rStyle w:val="icon-linktext"/>
          <w:rFonts w:ascii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 w:rsidR="003C0123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+7 (923) 6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82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22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81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.</w:t>
      </w:r>
    </w:p>
    <w:p w14:paraId="7B907AEE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70C8EDD3" w14:textId="3DFA158A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</w:p>
    <w:p w14:paraId="6758B11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508F69F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8E03C8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3D7F2285" w14:textId="3E191172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</w:t>
      </w:r>
    </w:p>
    <w:p w14:paraId="515C1E7C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8"/>
      <w:bookmarkEnd w:id="9"/>
      <w:bookmarkEnd w:id="10"/>
    </w:p>
    <w:p w14:paraId="560A508A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4350F100" w14:textId="77777777" w:rsidR="00F60267" w:rsidRDefault="006527DD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bookmarkStart w:id="17" w:name="_Hlk106635695"/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Отборе в электронной форме на адрес электронной почты Организатора (п. 3.1.3 настоящей Инструкции) в форме электронного архива с установленным паролем</w:t>
      </w:r>
      <w:r w:rsidR="00F60267">
        <w:rPr>
          <w:rFonts w:ascii="Verdana" w:hAnsi="Verdana" w:cs="Arial"/>
          <w:sz w:val="22"/>
          <w:szCs w:val="22"/>
        </w:rPr>
        <w:t>.</w:t>
      </w:r>
    </w:p>
    <w:p w14:paraId="64C0A1A3" w14:textId="44B3F4C1" w:rsidR="001B2D87" w:rsidRDefault="00F60267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</w:t>
      </w:r>
      <w:r w:rsidR="006527DD">
        <w:rPr>
          <w:rFonts w:ascii="Verdana" w:hAnsi="Verdana" w:cs="Arial"/>
          <w:sz w:val="22"/>
          <w:szCs w:val="22"/>
        </w:rPr>
        <w:t>ароль от</w:t>
      </w:r>
      <w:r>
        <w:rPr>
          <w:rFonts w:ascii="Verdana" w:hAnsi="Verdana" w:cs="Arial"/>
          <w:sz w:val="22"/>
          <w:szCs w:val="22"/>
        </w:rPr>
        <w:t xml:space="preserve"> электронного</w:t>
      </w:r>
      <w:r w:rsidR="006527DD">
        <w:rPr>
          <w:rFonts w:ascii="Verdana" w:hAnsi="Verdana" w:cs="Arial"/>
          <w:sz w:val="22"/>
          <w:szCs w:val="22"/>
        </w:rPr>
        <w:t xml:space="preserve"> архива</w:t>
      </w:r>
      <w:r>
        <w:rPr>
          <w:rFonts w:ascii="Verdana" w:hAnsi="Verdana" w:cs="Arial"/>
          <w:sz w:val="22"/>
          <w:szCs w:val="22"/>
        </w:rPr>
        <w:t xml:space="preserve"> с предложением</w:t>
      </w:r>
      <w:r w:rsidR="006527DD">
        <w:rPr>
          <w:rFonts w:ascii="Verdana" w:hAnsi="Verdana" w:cs="Arial"/>
          <w:sz w:val="22"/>
          <w:szCs w:val="22"/>
        </w:rPr>
        <w:t xml:space="preserve"> направляется </w:t>
      </w:r>
      <w:r w:rsidR="006527DD" w:rsidRPr="00F60267"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 w:rsidR="006527DD">
        <w:rPr>
          <w:rFonts w:ascii="Verdana" w:hAnsi="Verdana" w:cs="Arial"/>
          <w:sz w:val="22"/>
          <w:szCs w:val="22"/>
        </w:rPr>
        <w:t xml:space="preserve"> в адрес подразделения безопасности (п. 3.1.4 настоящей Инструкции).</w:t>
      </w:r>
      <w:bookmarkEnd w:id="14"/>
    </w:p>
    <w:p w14:paraId="5C5A259E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8" w:name="_Toc148353297"/>
      <w:bookmarkStart w:id="19" w:name="_Toc148524230"/>
      <w:bookmarkStart w:id="20" w:name="_Toc165090134"/>
      <w:bookmarkEnd w:id="15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6"/>
      <w:bookmarkEnd w:id="17"/>
      <w:bookmarkEnd w:id="18"/>
    </w:p>
    <w:p w14:paraId="096216A9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696543A8" w14:textId="0BF28B66" w:rsidR="001D08BF" w:rsidRDefault="001D08BF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130C1954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отборе.</w:t>
      </w:r>
    </w:p>
    <w:p w14:paraId="52346D60" w14:textId="7FEFE70A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4054EF1D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15661350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1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9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07FFAD7F" w14:textId="77777777" w:rsidR="001B2D87" w:rsidRDefault="001B2D87">
      <w:pPr>
        <w:rPr>
          <w:rFonts w:ascii="Verdana" w:hAnsi="Verdana"/>
          <w:sz w:val="22"/>
          <w:szCs w:val="22"/>
          <w:lang w:eastAsia="en-US"/>
        </w:rPr>
      </w:pPr>
    </w:p>
    <w:p w14:paraId="76AF94E9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2" w:name="_Toc165090136"/>
      <w:bookmarkStart w:id="23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20"/>
      <w:bookmarkEnd w:id="21"/>
      <w:bookmarkEnd w:id="22"/>
      <w:bookmarkEnd w:id="23"/>
    </w:p>
    <w:p w14:paraId="48F09C31" w14:textId="317F5628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</w:t>
      </w:r>
    </w:p>
    <w:p w14:paraId="51A4CCDB" w14:textId="77777777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4" w:name="_Toc257310399"/>
      <w:bookmarkStart w:id="25" w:name="_Toc259609467"/>
      <w:bookmarkStart w:id="26" w:name="_Toc259610688"/>
      <w:bookmarkStart w:id="27" w:name="_Toc259611439"/>
      <w:bookmarkStart w:id="28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4"/>
      <w:bookmarkEnd w:id="25"/>
      <w:bookmarkEnd w:id="26"/>
      <w:bookmarkEnd w:id="27"/>
      <w:bookmarkEnd w:id="28"/>
    </w:p>
    <w:p w14:paraId="3A53CB38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1B2D87" w14:paraId="36DDCAEF" w14:textId="77777777">
        <w:trPr>
          <w:jc w:val="center"/>
        </w:trPr>
        <w:tc>
          <w:tcPr>
            <w:tcW w:w="1269" w:type="dxa"/>
            <w:vAlign w:val="center"/>
          </w:tcPr>
          <w:p w14:paraId="3BA7FF2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36F3826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1B2D87" w14:paraId="3D0DCA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5BF0AC9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 о проведении Отбор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1B2D87" w14:paraId="42376D27" w14:textId="77777777">
        <w:trPr>
          <w:jc w:val="center"/>
        </w:trPr>
        <w:tc>
          <w:tcPr>
            <w:tcW w:w="1269" w:type="dxa"/>
            <w:vAlign w:val="center"/>
          </w:tcPr>
          <w:p w14:paraId="5524A928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A7A55B8" w14:textId="39E9949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Управление закупок ООО «ХК «Авангард»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</w:t>
            </w:r>
          </w:p>
        </w:tc>
      </w:tr>
      <w:tr w:rsidR="001B2D87" w14:paraId="68A97712" w14:textId="77777777" w:rsidTr="00E62BA2">
        <w:trPr>
          <w:trHeight w:val="526"/>
          <w:jc w:val="center"/>
        </w:trPr>
        <w:tc>
          <w:tcPr>
            <w:tcW w:w="1269" w:type="dxa"/>
            <w:vAlign w:val="center"/>
          </w:tcPr>
          <w:p w14:paraId="63634E01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  <w:vAlign w:val="center"/>
          </w:tcPr>
          <w:p w14:paraId="73B45839" w14:textId="219DBE3F" w:rsidR="001B2D87" w:rsidRDefault="006527DD" w:rsidP="00E62BA2">
            <w:pPr>
              <w:widowControl w:val="0"/>
              <w:tabs>
                <w:tab w:val="left" w:pos="1433"/>
              </w:tabs>
              <w:ind w:hanging="34"/>
              <w:jc w:val="both"/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Предмет Отбора:</w:t>
            </w:r>
            <w:r w:rsidRPr="00CC7976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 w:rsidR="00CC7976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Отбор организации, способной осуществить п</w:t>
            </w:r>
            <w:r w:rsidR="00CC7976" w:rsidRPr="00CC7976">
              <w:rPr>
                <w:rFonts w:ascii="Verdana" w:hAnsi="Verdana" w:cs="Arial"/>
                <w:spacing w:val="-8"/>
                <w:sz w:val="22"/>
                <w:szCs w:val="22"/>
              </w:rPr>
              <w:t>оставк</w:t>
            </w:r>
            <w:r w:rsidR="00CC7976">
              <w:rPr>
                <w:rFonts w:ascii="Verdana" w:hAnsi="Verdana" w:cs="Arial"/>
                <w:spacing w:val="-8"/>
                <w:sz w:val="22"/>
                <w:szCs w:val="22"/>
              </w:rPr>
              <w:t>у</w:t>
            </w:r>
            <w:r w:rsidR="00CC7976" w:rsidRPr="00CC7976"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 w:rsidR="008213E0">
              <w:rPr>
                <w:rFonts w:ascii="Verdana" w:hAnsi="Verdana" w:cs="Arial"/>
                <w:sz w:val="22"/>
                <w:szCs w:val="22"/>
              </w:rPr>
              <w:t>спецодежды</w:t>
            </w:r>
            <w:r w:rsidR="00E62BA2"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1B2D87" w14:paraId="06FABC02" w14:textId="77777777">
        <w:trPr>
          <w:trHeight w:val="658"/>
          <w:jc w:val="center"/>
        </w:trPr>
        <w:tc>
          <w:tcPr>
            <w:tcW w:w="1269" w:type="dxa"/>
            <w:vAlign w:val="center"/>
          </w:tcPr>
          <w:p w14:paraId="4849CA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1F6DFF6" w14:textId="2F2456A9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ivanov.da@hc-avangard.com" w:history="1">
              <w:r w:rsidR="00CE213F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ivanov.da@hc-avangard.com</w:t>
              </w:r>
            </w:hyperlink>
          </w:p>
        </w:tc>
      </w:tr>
      <w:tr w:rsidR="001B2D87" w14:paraId="1F62CB81" w14:textId="77777777">
        <w:trPr>
          <w:trHeight w:val="699"/>
          <w:jc w:val="center"/>
        </w:trPr>
        <w:tc>
          <w:tcPr>
            <w:tcW w:w="1269" w:type="dxa"/>
            <w:vAlign w:val="center"/>
          </w:tcPr>
          <w:p w14:paraId="5C0B51D2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394ECEDD" w14:textId="77777777" w:rsidR="001B2D87" w:rsidRDefault="006527DD">
            <w:pPr>
              <w:widowControl w:val="0"/>
              <w:jc w:val="both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2" w:history="1">
              <w:r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1B2D87" w14:paraId="6CF004E8" w14:textId="77777777">
        <w:trPr>
          <w:trHeight w:val="982"/>
          <w:jc w:val="center"/>
        </w:trPr>
        <w:tc>
          <w:tcPr>
            <w:tcW w:w="1269" w:type="dxa"/>
            <w:vAlign w:val="center"/>
          </w:tcPr>
          <w:p w14:paraId="2C25D7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2D589D3" w14:textId="75C4E90C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A5492C">
              <w:rPr>
                <w:rFonts w:ascii="Verdana" w:hAnsi="Verdana" w:cs="Arial"/>
                <w:spacing w:val="-8"/>
                <w:sz w:val="22"/>
                <w:szCs w:val="22"/>
              </w:rPr>
              <w:t>0</w:t>
            </w:r>
            <w:r w:rsidR="008213E0">
              <w:rPr>
                <w:rFonts w:ascii="Verdana" w:hAnsi="Verdana" w:cs="Arial"/>
                <w:spacing w:val="-8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213E0">
              <w:rPr>
                <w:rFonts w:ascii="Verdana" w:hAnsi="Verdana" w:cs="Arial"/>
                <w:sz w:val="22"/>
                <w:szCs w:val="22"/>
              </w:rPr>
              <w:t>декабря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CE213F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15154B22" w14:textId="4BC4988C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окончания приема Предложений:</w:t>
            </w:r>
            <w:r w:rsidRPr="00CE213F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bookmarkStart w:id="29" w:name="_Hlk62117845"/>
            <w:r w:rsidR="00A5492C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1</w:t>
            </w:r>
            <w:r w:rsidR="008213E0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213E0">
              <w:rPr>
                <w:rFonts w:ascii="Verdana" w:hAnsi="Verdana" w:cs="Arial"/>
                <w:sz w:val="22"/>
                <w:szCs w:val="22"/>
              </w:rPr>
              <w:t>декабря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CE213F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  <w:t>года, до 12 часов 00 минут (время московское).</w:t>
            </w:r>
          </w:p>
        </w:tc>
      </w:tr>
      <w:tr w:rsidR="001B2D87" w14:paraId="5B5F55DD" w14:textId="77777777">
        <w:trPr>
          <w:jc w:val="center"/>
        </w:trPr>
        <w:tc>
          <w:tcPr>
            <w:tcW w:w="1269" w:type="dxa"/>
            <w:vAlign w:val="center"/>
          </w:tcPr>
          <w:p w14:paraId="4EF922E7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6BCE40A" w14:textId="1CC7F739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A5492C">
              <w:rPr>
                <w:rFonts w:ascii="Verdana" w:hAnsi="Verdana" w:cs="Arial"/>
                <w:spacing w:val="-8"/>
                <w:sz w:val="22"/>
                <w:szCs w:val="22"/>
              </w:rPr>
              <w:t>1</w:t>
            </w:r>
            <w:r w:rsidR="008213E0">
              <w:rPr>
                <w:rFonts w:ascii="Verdana" w:hAnsi="Verdana" w:cs="Arial"/>
                <w:spacing w:val="-8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213E0">
              <w:rPr>
                <w:rFonts w:ascii="Verdana" w:hAnsi="Verdana" w:cs="Arial"/>
                <w:sz w:val="22"/>
                <w:szCs w:val="22"/>
              </w:rPr>
              <w:t>декабря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CE213F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57853197" w14:textId="7777777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2BCC6584" w14:textId="12CFBA1E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1B2D87" w14:paraId="598862C7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36DE21D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1B2D87" w14:paraId="3B5039E2" w14:textId="77777777">
        <w:trPr>
          <w:jc w:val="center"/>
        </w:trPr>
        <w:tc>
          <w:tcPr>
            <w:tcW w:w="1269" w:type="dxa"/>
            <w:vAlign w:val="center"/>
          </w:tcPr>
          <w:p w14:paraId="60424A0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6A1ED14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1B2D87" w14:paraId="2819719E" w14:textId="77777777">
        <w:trPr>
          <w:jc w:val="center"/>
        </w:trPr>
        <w:tc>
          <w:tcPr>
            <w:tcW w:w="1269" w:type="dxa"/>
            <w:vAlign w:val="center"/>
          </w:tcPr>
          <w:p w14:paraId="0FC974D0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363" w:type="dxa"/>
          </w:tcPr>
          <w:p w14:paraId="3E92FDA5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1B2D87" w14:paraId="7FBA4C12" w14:textId="77777777">
        <w:trPr>
          <w:jc w:val="center"/>
        </w:trPr>
        <w:tc>
          <w:tcPr>
            <w:tcW w:w="1269" w:type="dxa"/>
            <w:vAlign w:val="center"/>
          </w:tcPr>
          <w:p w14:paraId="7328899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75338C31" w14:textId="1C0EE322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опыта </w:t>
            </w:r>
            <w:r w:rsidR="00CC7976">
              <w:rPr>
                <w:rFonts w:ascii="Verdana" w:hAnsi="Verdana" w:cs="Arial"/>
                <w:color w:val="000000"/>
                <w:sz w:val="22"/>
                <w:szCs w:val="22"/>
              </w:rPr>
              <w:t>поставк</w:t>
            </w:r>
            <w:r w:rsidR="008213E0">
              <w:rPr>
                <w:rFonts w:ascii="Verdana" w:hAnsi="Verdana" w:cs="Arial"/>
                <w:color w:val="000000"/>
                <w:sz w:val="22"/>
                <w:szCs w:val="22"/>
              </w:rPr>
              <w:t>и</w:t>
            </w:r>
            <w:r w:rsidR="00CC7976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аналогичных товаров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не менее 2 (двух) лет.</w:t>
            </w:r>
          </w:p>
          <w:p w14:paraId="55963D4B" w14:textId="4DE943DF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в Форме № 4.</w:t>
            </w:r>
          </w:p>
        </w:tc>
      </w:tr>
      <w:tr w:rsidR="001D08BF" w14:paraId="1D8D5D94" w14:textId="77777777" w:rsidTr="001D08BF">
        <w:trPr>
          <w:trHeight w:val="427"/>
          <w:jc w:val="center"/>
        </w:trPr>
        <w:tc>
          <w:tcPr>
            <w:tcW w:w="1269" w:type="dxa"/>
            <w:vAlign w:val="center"/>
          </w:tcPr>
          <w:p w14:paraId="14FAAA82" w14:textId="1998E191" w:rsidR="001D08BF" w:rsidRDefault="001D08B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363" w:type="dxa"/>
          </w:tcPr>
          <w:p w14:paraId="608EAA48" w14:textId="77777777" w:rsidR="008213E0" w:rsidRPr="001D78D1" w:rsidRDefault="008213E0" w:rsidP="008213E0">
            <w:pPr>
              <w:spacing w:before="120" w:after="120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1D78D1">
              <w:rPr>
                <w:rFonts w:ascii="Verdana" w:hAnsi="Verdana" w:cs="Arial"/>
                <w:iCs/>
                <w:sz w:val="22"/>
                <w:szCs w:val="22"/>
              </w:rPr>
              <w:t>Наличие в составе Предложения образцов по позициям в соответствии с перечнем товаров согласно Приложению к Техническому заданию на следующих условиях:</w:t>
            </w:r>
          </w:p>
          <w:p w14:paraId="5C278311" w14:textId="77777777" w:rsidR="008213E0" w:rsidRPr="001D78D1" w:rsidRDefault="008213E0" w:rsidP="008213E0">
            <w:pPr>
              <w:pStyle w:val="a5"/>
              <w:numPr>
                <w:ilvl w:val="3"/>
                <w:numId w:val="22"/>
              </w:numPr>
              <w:tabs>
                <w:tab w:val="left" w:pos="399"/>
              </w:tabs>
              <w:spacing w:before="120" w:after="120"/>
              <w:ind w:left="0" w:firstLine="0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1D78D1">
              <w:rPr>
                <w:rFonts w:ascii="Verdana" w:hAnsi="Verdana" w:cs="Arial"/>
                <w:iCs/>
                <w:sz w:val="22"/>
                <w:szCs w:val="22"/>
              </w:rPr>
              <w:lastRenderedPageBreak/>
              <w:t>образцы должны быть предоставлены до даты окончания приема предложений по адресу Омская область, г. Омск, ул. Лукашевича 35, «</w:t>
            </w:r>
            <w:r w:rsidRPr="001D78D1">
              <w:rPr>
                <w:rFonts w:ascii="Verdana" w:hAnsi="Verdana" w:cs="Arial"/>
                <w:bCs/>
                <w:color w:val="000000"/>
                <w:sz w:val="22"/>
                <w:szCs w:val="22"/>
                <w:lang w:val="en-US"/>
              </w:rPr>
              <w:t>G</w:t>
            </w:r>
            <w:r w:rsidRPr="001D78D1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-</w:t>
            </w:r>
            <w:r w:rsidRPr="001D78D1">
              <w:rPr>
                <w:rFonts w:ascii="Verdana" w:hAnsi="Verdana" w:cs="Arial"/>
                <w:bCs/>
                <w:color w:val="000000"/>
                <w:sz w:val="22"/>
                <w:szCs w:val="22"/>
                <w:lang w:val="en-US"/>
              </w:rPr>
              <w:t>Drive</w:t>
            </w:r>
            <w:r w:rsidRPr="001D78D1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 Арена»</w:t>
            </w:r>
            <w:r w:rsidRPr="001D78D1">
              <w:rPr>
                <w:rFonts w:ascii="Verdana" w:hAnsi="Verdana" w:cs="Arial"/>
                <w:iCs/>
                <w:sz w:val="22"/>
                <w:szCs w:val="22"/>
              </w:rPr>
              <w:t xml:space="preserve"> (Предложение без образцов будет отклонено от дальнейшего рассмотрения);</w:t>
            </w:r>
          </w:p>
          <w:p w14:paraId="72DC0721" w14:textId="77777777" w:rsidR="008213E0" w:rsidRDefault="008213E0" w:rsidP="008213E0">
            <w:pPr>
              <w:pStyle w:val="a5"/>
              <w:numPr>
                <w:ilvl w:val="3"/>
                <w:numId w:val="22"/>
              </w:numPr>
              <w:tabs>
                <w:tab w:val="left" w:pos="399"/>
              </w:tabs>
              <w:spacing w:before="120" w:after="120"/>
              <w:ind w:left="0" w:firstLine="0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1D78D1">
              <w:rPr>
                <w:rFonts w:ascii="Verdana" w:hAnsi="Verdana" w:cs="Arial"/>
                <w:iCs/>
                <w:sz w:val="22"/>
                <w:szCs w:val="22"/>
              </w:rPr>
              <w:t>образцы предоставляемой продукции должны быть пронумерованы, подписаны с указанием наименования претендента и переданы на хранение;</w:t>
            </w:r>
          </w:p>
          <w:p w14:paraId="6F6C01C9" w14:textId="7E0A62AA" w:rsidR="001D08BF" w:rsidRDefault="008213E0" w:rsidP="008213E0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 w:rsidRPr="001D78D1">
              <w:rPr>
                <w:rFonts w:ascii="Verdana" w:hAnsi="Verdana" w:cs="Arial"/>
                <w:iCs/>
                <w:sz w:val="22"/>
                <w:szCs w:val="22"/>
              </w:rPr>
              <w:t xml:space="preserve">образцы предоставляемой </w:t>
            </w:r>
            <w:r w:rsidRPr="001D78D1">
              <w:rPr>
                <w:rFonts w:ascii="Verdana" w:hAnsi="Verdana" w:cs="Arial"/>
                <w:b/>
                <w:bCs/>
                <w:iCs/>
                <w:sz w:val="22"/>
                <w:szCs w:val="22"/>
                <w:u w:val="single"/>
              </w:rPr>
              <w:t>победителем отбора</w:t>
            </w:r>
            <w:r w:rsidRPr="001D78D1">
              <w:rPr>
                <w:rFonts w:ascii="Verdana" w:hAnsi="Verdana" w:cs="Arial"/>
                <w:iCs/>
                <w:sz w:val="22"/>
                <w:szCs w:val="22"/>
              </w:rPr>
              <w:t xml:space="preserve"> продукции остаются у Заказчика в качестве эталона для проверки соответствия при поставках Товара и возврату не подлежат (остальные участники вправе </w:t>
            </w:r>
            <w:r w:rsidRPr="001D78D1">
              <w:rPr>
                <w:rFonts w:ascii="Verdana" w:hAnsi="Verdana" w:cs="Arial"/>
                <w:b/>
                <w:bCs/>
                <w:iCs/>
                <w:sz w:val="22"/>
                <w:szCs w:val="22"/>
                <w:u w:val="single"/>
              </w:rPr>
              <w:t>самостоятельно</w:t>
            </w:r>
            <w:r w:rsidRPr="001D78D1">
              <w:rPr>
                <w:rFonts w:ascii="Verdana" w:hAnsi="Verdana" w:cs="Arial"/>
                <w:iCs/>
                <w:sz w:val="22"/>
                <w:szCs w:val="22"/>
              </w:rPr>
              <w:t xml:space="preserve"> забрать предоставленные образцы).</w:t>
            </w:r>
          </w:p>
        </w:tc>
      </w:tr>
      <w:tr w:rsidR="001B2D87" w14:paraId="75FEE97A" w14:textId="77777777">
        <w:trPr>
          <w:trHeight w:val="1052"/>
          <w:jc w:val="center"/>
        </w:trPr>
        <w:tc>
          <w:tcPr>
            <w:tcW w:w="1269" w:type="dxa"/>
            <w:vMerge w:val="restart"/>
            <w:vAlign w:val="center"/>
          </w:tcPr>
          <w:p w14:paraId="290548F9" w14:textId="6BEAE77B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ACD4ACE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Непроведение ликвидации Претендента и отсутствие решения арбитражного суда о признании Претендента банкротом.</w:t>
            </w:r>
          </w:p>
          <w:p w14:paraId="40BB8C37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0A1EC23A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4F4FE2CF" w14:textId="1DC62F3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6BCF1D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 деятельности Претендента на день подачи предложения на участие в Отборе.</w:t>
            </w:r>
          </w:p>
          <w:p w14:paraId="5996D2B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49A4C43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90DD554" w14:textId="5B10EC76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2BDE27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1B2D87" w14:paraId="081A1F6C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1096B65" w14:textId="115BF543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7169EF9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1B2D87" w14:paraId="11028B8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6D342D80" w14:textId="25CA247C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5C27B5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1B2D87" w14:paraId="0A2C552D" w14:textId="77777777">
        <w:trPr>
          <w:jc w:val="center"/>
        </w:trPr>
        <w:tc>
          <w:tcPr>
            <w:tcW w:w="1269" w:type="dxa"/>
            <w:vAlign w:val="center"/>
          </w:tcPr>
          <w:p w14:paraId="29B07CF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72B7A470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1B2D87" w14:paraId="1DD4E72C" w14:textId="77777777">
        <w:trPr>
          <w:jc w:val="center"/>
        </w:trPr>
        <w:tc>
          <w:tcPr>
            <w:tcW w:w="1269" w:type="dxa"/>
            <w:vAlign w:val="center"/>
          </w:tcPr>
          <w:p w14:paraId="61CC55D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3.2.2.1.</w:t>
            </w:r>
          </w:p>
        </w:tc>
        <w:tc>
          <w:tcPr>
            <w:tcW w:w="9363" w:type="dxa"/>
          </w:tcPr>
          <w:p w14:paraId="77053526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нотариально заверенной копией учредительных документов Претендента в действующей редакции.</w:t>
            </w:r>
          </w:p>
        </w:tc>
      </w:tr>
      <w:tr w:rsidR="001B2D87" w14:paraId="1102747F" w14:textId="77777777">
        <w:trPr>
          <w:jc w:val="center"/>
        </w:trPr>
        <w:tc>
          <w:tcPr>
            <w:tcW w:w="1269" w:type="dxa"/>
            <w:vAlign w:val="center"/>
          </w:tcPr>
          <w:p w14:paraId="0BB539E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427B5897" w14:textId="56E66297" w:rsidR="001B2D87" w:rsidRDefault="006527DD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Степень загруженности Претендента текущими заказами должна обеспечивать ему возможность оказания планируемых по итогам Отбора услуг без ущерба для Организатора Отбора/заказчика, в случае заключения договора по результатам Отбора.</w:t>
            </w:r>
          </w:p>
        </w:tc>
      </w:tr>
      <w:tr w:rsidR="001B2D87" w14:paraId="44B20DF1" w14:textId="77777777">
        <w:trPr>
          <w:jc w:val="center"/>
        </w:trPr>
        <w:tc>
          <w:tcPr>
            <w:tcW w:w="1269" w:type="dxa"/>
            <w:vAlign w:val="center"/>
          </w:tcPr>
          <w:p w14:paraId="263BE53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3.2.2.3.</w:t>
            </w:r>
          </w:p>
        </w:tc>
        <w:tc>
          <w:tcPr>
            <w:tcW w:w="9363" w:type="dxa"/>
          </w:tcPr>
          <w:p w14:paraId="62D5F20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1B2D87" w14:paraId="596D218C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DCDC0DF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1B2D87" w14:paraId="68C3D167" w14:textId="77777777">
        <w:trPr>
          <w:jc w:val="center"/>
        </w:trPr>
        <w:tc>
          <w:tcPr>
            <w:tcW w:w="1269" w:type="dxa"/>
            <w:vAlign w:val="center"/>
          </w:tcPr>
          <w:p w14:paraId="4AACDF7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650679E7" w14:textId="1A8A014E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447F754D" w14:textId="3C4EF124" w:rsidR="001B2D87" w:rsidRDefault="003733B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</w:t>
            </w:r>
            <w:r w:rsidR="006527DD">
              <w:rPr>
                <w:rFonts w:ascii="Verdana" w:hAnsi="Verdana" w:cs="Arial"/>
                <w:sz w:val="22"/>
                <w:szCs w:val="22"/>
              </w:rPr>
              <w:t xml:space="preserve">тоимость Предложения, указываемая в </w:t>
            </w:r>
            <w:r w:rsidR="006527DD">
              <w:rPr>
                <w:rFonts w:ascii="Verdana" w:hAnsi="Verdana" w:cs="Arial"/>
                <w:b/>
                <w:bCs/>
                <w:sz w:val="22"/>
                <w:szCs w:val="22"/>
              </w:rPr>
              <w:t>Форме № 1</w:t>
            </w:r>
            <w:r w:rsidR="006527DD">
              <w:rPr>
                <w:rFonts w:ascii="Verdana" w:hAnsi="Verdana" w:cs="Arial"/>
                <w:sz w:val="22"/>
                <w:szCs w:val="22"/>
              </w:rPr>
              <w:t>, является окончательной и формируется с учетом всех возможных затрат (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стоимость </w:t>
            </w:r>
            <w:r w:rsidR="004F373A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товара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, затраты на погрузку/разгрузку,</w:t>
            </w:r>
            <w:r w:rsidR="004F373A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доставку,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у</w:t>
            </w:r>
            <w:r w:rsidR="004F373A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паковку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, транспорт</w:t>
            </w:r>
            <w:r w:rsidR="004F373A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ировку,</w:t>
            </w:r>
            <w:r w:rsidR="000150AC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</w:t>
            </w:r>
            <w:r w:rsidR="000150AC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lastRenderedPageBreak/>
              <w:t>маркировку,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а также прочие расходы,</w:t>
            </w:r>
            <w:r w:rsidR="004F373A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таможенные пошлины,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налоги</w:t>
            </w:r>
            <w:r w:rsidR="00C401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 (в т.ч. НДС)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, уплаченные или </w:t>
            </w:r>
            <w:r w:rsidR="00C401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под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>лежащие уплате и другие обязательные платежи</w:t>
            </w:r>
            <w:r w:rsidR="006527DD">
              <w:rPr>
                <w:rFonts w:ascii="Verdana" w:hAnsi="Verdana" w:cs="Arial"/>
                <w:sz w:val="22"/>
                <w:szCs w:val="22"/>
              </w:rPr>
              <w:t xml:space="preserve">) в рублях Российской Федерации </w:t>
            </w:r>
            <w:r w:rsidR="006527DD" w:rsidRPr="00CF740C">
              <w:rPr>
                <w:rFonts w:ascii="Verdana" w:hAnsi="Verdana" w:cs="Arial"/>
                <w:sz w:val="22"/>
                <w:szCs w:val="22"/>
              </w:rPr>
              <w:t xml:space="preserve">и должна соответствовать </w:t>
            </w:r>
            <w:r w:rsidR="004F373A">
              <w:rPr>
                <w:rFonts w:ascii="Verdana" w:hAnsi="Verdana" w:cs="Arial"/>
                <w:sz w:val="22"/>
                <w:szCs w:val="22"/>
              </w:rPr>
              <w:t>и</w:t>
            </w:r>
            <w:r w:rsidR="00C401B7">
              <w:rPr>
                <w:rFonts w:ascii="Verdana" w:hAnsi="Verdana" w:cs="Arial"/>
                <w:sz w:val="22"/>
                <w:szCs w:val="22"/>
              </w:rPr>
              <w:t>тоговой сумме</w:t>
            </w:r>
            <w:r w:rsidR="006527DD" w:rsidRPr="00CF740C">
              <w:rPr>
                <w:rFonts w:ascii="Verdana" w:hAnsi="Verdana" w:cs="Arial"/>
                <w:sz w:val="22"/>
                <w:szCs w:val="22"/>
              </w:rPr>
              <w:t xml:space="preserve">, указываемой в Коммерческом предложении Претендента </w:t>
            </w:r>
            <w:r>
              <w:rPr>
                <w:rFonts w:ascii="Verdana" w:hAnsi="Verdana" w:cs="Arial"/>
                <w:sz w:val="22"/>
                <w:szCs w:val="22"/>
              </w:rPr>
              <w:t>(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к Форме № 1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  <w:r w:rsidR="006527DD" w:rsidRPr="00CF740C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DFE0F25" w14:textId="77777777">
        <w:trPr>
          <w:jc w:val="center"/>
        </w:trPr>
        <w:tc>
          <w:tcPr>
            <w:tcW w:w="1269" w:type="dxa"/>
            <w:vAlign w:val="center"/>
          </w:tcPr>
          <w:p w14:paraId="3B4552BB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363" w:type="dxa"/>
          </w:tcPr>
          <w:p w14:paraId="6D83A28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E37C96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E54E97B" w14:textId="1BB2561A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4F373A">
              <w:rPr>
                <w:rFonts w:ascii="Verdana" w:hAnsi="Verdana" w:cs="Arial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3A8DD52C" w14:textId="4E522104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</w:t>
            </w:r>
            <w:r w:rsidR="004F373A">
              <w:rPr>
                <w:rFonts w:ascii="Verdana" w:hAnsi="Verdana" w:cs="Arial"/>
                <w:b/>
                <w:bCs/>
                <w:sz w:val="22"/>
                <w:szCs w:val="22"/>
              </w:rPr>
              <w:t>3</w:t>
            </w:r>
            <w:r w:rsidR="00301AED"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.</w:t>
            </w:r>
          </w:p>
        </w:tc>
      </w:tr>
      <w:tr w:rsidR="001B2D87" w14:paraId="2252B84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D358A9E" w14:textId="747A27EA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A5492C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3A13BD52" w14:textId="2ED7340E" w:rsidR="001B2D87" w:rsidRDefault="006527DD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</w:t>
            </w:r>
            <w:r w:rsidR="004F373A">
              <w:rPr>
                <w:rFonts w:ascii="Verdana" w:hAnsi="Verdana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3206FA15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0B73FFDF" w14:textId="55D9B625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C401B7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7C2BCA67" w14:textId="0BC34CB3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</w:t>
            </w:r>
          </w:p>
          <w:p w14:paraId="3700BAB1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1B2D87" w14:paraId="3885A734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50B4D30A" w14:textId="1AA7809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C401B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4411178D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Выписка из решения (протокола) общего собрания учредителей (акционеров) о назначении руководителя, доверенность и т.д.</w:t>
            </w:r>
          </w:p>
          <w:p w14:paraId="5EC14BCC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1B2D87" w14:paraId="61B5738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7A6C446A" w14:textId="4B08181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C401B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26897E23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Нотариально заверенные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  <w:p w14:paraId="03B8C049" w14:textId="727F6B10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612BA1">
              <w:rPr>
                <w:rFonts w:ascii="Verdana" w:hAnsi="Verdana" w:cs="Arial"/>
                <w:b/>
                <w:sz w:val="22"/>
                <w:szCs w:val="22"/>
                <w:u w:val="single"/>
              </w:rPr>
              <w:t>5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1B2D87" w14:paraId="7EB9418D" w14:textId="77777777" w:rsidTr="00C401B7">
        <w:trPr>
          <w:trHeight w:val="670"/>
          <w:jc w:val="center"/>
        </w:trPr>
        <w:tc>
          <w:tcPr>
            <w:tcW w:w="1269" w:type="dxa"/>
            <w:vAlign w:val="center"/>
          </w:tcPr>
          <w:p w14:paraId="091D048B" w14:textId="2E076180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 w:rsidR="00C401B7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  <w:vAlign w:val="center"/>
          </w:tcPr>
          <w:p w14:paraId="3943F275" w14:textId="408F976F" w:rsidR="001B2D87" w:rsidRDefault="006527DD" w:rsidP="00C401B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Информация о </w:t>
            </w:r>
            <w:r w:rsidR="00C401B7">
              <w:rPr>
                <w:rFonts w:ascii="Verdana" w:hAnsi="Verdana" w:cs="Arial"/>
                <w:sz w:val="22"/>
                <w:szCs w:val="22"/>
              </w:rPr>
              <w:t>степен</w:t>
            </w:r>
            <w:r>
              <w:rPr>
                <w:rFonts w:ascii="Verdana" w:hAnsi="Verdana" w:cs="Arial"/>
                <w:sz w:val="22"/>
                <w:szCs w:val="22"/>
              </w:rPr>
              <w:t>и загруженности текущими проектами (форма прилагается).</w:t>
            </w:r>
          </w:p>
        </w:tc>
      </w:tr>
      <w:tr w:rsidR="001B2D87" w14:paraId="45111BDD" w14:textId="77777777" w:rsidTr="00C401B7">
        <w:trPr>
          <w:trHeight w:val="681"/>
          <w:jc w:val="center"/>
        </w:trPr>
        <w:tc>
          <w:tcPr>
            <w:tcW w:w="1269" w:type="dxa"/>
            <w:vAlign w:val="center"/>
          </w:tcPr>
          <w:p w14:paraId="2414B044" w14:textId="495DA914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 w:rsidR="00C401B7"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  <w:vAlign w:val="center"/>
          </w:tcPr>
          <w:p w14:paraId="48BAE5DD" w14:textId="77777777" w:rsidR="001B2D87" w:rsidRDefault="006527DD" w:rsidP="00C401B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Согласование и/или Протокол разногласий к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Проекту договора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(формы прилагаются).</w:t>
            </w:r>
          </w:p>
        </w:tc>
      </w:tr>
      <w:tr w:rsidR="001B2D87" w14:paraId="35409556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C66B930" w14:textId="52F6D842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 w:rsidR="00C401B7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BDB405A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1B2D87" w14:paraId="6D7E4530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09ADD98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1B2D87" w14:paraId="517FABD2" w14:textId="77777777">
        <w:trPr>
          <w:jc w:val="center"/>
        </w:trPr>
        <w:tc>
          <w:tcPr>
            <w:tcW w:w="1269" w:type="dxa"/>
            <w:vAlign w:val="center"/>
          </w:tcPr>
          <w:p w14:paraId="203131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1A32DDA5" w14:textId="77777777" w:rsidR="001B2D87" w:rsidRDefault="006527DD">
            <w:pPr>
              <w:pStyle w:val="ConsPlusNormal"/>
              <w:tabs>
                <w:tab w:val="left" w:pos="0"/>
              </w:tabs>
              <w:spacing w:before="12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2C6DBF56" w14:textId="77777777" w:rsidR="001B2D87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</w:p>
          <w:p w14:paraId="2B35FEE0" w14:textId="42A79207" w:rsidR="001B2D87" w:rsidRPr="009677F2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1B2D87" w14:paraId="66FD1B13" w14:textId="77777777">
        <w:trPr>
          <w:jc w:val="center"/>
        </w:trPr>
        <w:tc>
          <w:tcPr>
            <w:tcW w:w="1269" w:type="dxa"/>
            <w:vAlign w:val="center"/>
          </w:tcPr>
          <w:p w14:paraId="29EF65F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602783EE" w14:textId="1D3B2EC3" w:rsidR="001B2D87" w:rsidRPr="003C0123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1B2D87" w14:paraId="2904FB7F" w14:textId="77777777">
        <w:trPr>
          <w:trHeight w:val="1031"/>
          <w:jc w:val="center"/>
        </w:trPr>
        <w:tc>
          <w:tcPr>
            <w:tcW w:w="1269" w:type="dxa"/>
            <w:vAlign w:val="center"/>
          </w:tcPr>
          <w:p w14:paraId="17048B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3.4.3.</w:t>
            </w:r>
          </w:p>
        </w:tc>
        <w:tc>
          <w:tcPr>
            <w:tcW w:w="9363" w:type="dxa"/>
          </w:tcPr>
          <w:p w14:paraId="245697A9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1B2D87" w14:paraId="7A7C024C" w14:textId="77777777">
        <w:trPr>
          <w:trHeight w:val="1255"/>
          <w:jc w:val="center"/>
        </w:trPr>
        <w:tc>
          <w:tcPr>
            <w:tcW w:w="1269" w:type="dxa"/>
            <w:vAlign w:val="center"/>
          </w:tcPr>
          <w:p w14:paraId="3F310D74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57DDFE92" w14:textId="77777777" w:rsidR="001B2D87" w:rsidRDefault="006527DD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1B2D87" w14:paraId="1F68DBB9" w14:textId="77777777">
        <w:trPr>
          <w:jc w:val="center"/>
        </w:trPr>
        <w:tc>
          <w:tcPr>
            <w:tcW w:w="1269" w:type="dxa"/>
            <w:vAlign w:val="center"/>
          </w:tcPr>
          <w:p w14:paraId="027126F5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363" w:type="dxa"/>
          </w:tcPr>
          <w:p w14:paraId="49F03688" w14:textId="77777777" w:rsidR="001B2D87" w:rsidRDefault="006527DD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1B2D87" w14:paraId="0B2704F6" w14:textId="77777777">
        <w:trPr>
          <w:jc w:val="center"/>
        </w:trPr>
        <w:tc>
          <w:tcPr>
            <w:tcW w:w="1269" w:type="dxa"/>
            <w:vAlign w:val="center"/>
          </w:tcPr>
          <w:p w14:paraId="14C20A4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7311C106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1B2D87" w14:paraId="2F9D70EC" w14:textId="77777777">
        <w:trPr>
          <w:jc w:val="center"/>
        </w:trPr>
        <w:tc>
          <w:tcPr>
            <w:tcW w:w="1269" w:type="dxa"/>
            <w:vAlign w:val="center"/>
          </w:tcPr>
          <w:p w14:paraId="72F5F58E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60DA3E85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1B2D87" w14:paraId="6E986076" w14:textId="77777777">
        <w:trPr>
          <w:jc w:val="center"/>
        </w:trPr>
        <w:tc>
          <w:tcPr>
            <w:tcW w:w="1269" w:type="dxa"/>
            <w:vAlign w:val="center"/>
          </w:tcPr>
          <w:p w14:paraId="4601EA3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52825F8C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</w:p>
        </w:tc>
      </w:tr>
      <w:tr w:rsidR="001B2D87" w14:paraId="321751B1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66B99091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363" w:type="dxa"/>
          </w:tcPr>
          <w:p w14:paraId="77EBF4B2" w14:textId="77777777" w:rsidR="001B2D87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1B2D87" w14:paraId="179D85F3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43A5C50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49853DB8" w14:textId="77777777" w:rsidR="001B2D87" w:rsidRDefault="006527DD">
            <w:pPr>
              <w:tabs>
                <w:tab w:val="left" w:pos="993"/>
              </w:tabs>
              <w:spacing w:before="120" w:after="12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1B2D87" w14:paraId="47D51570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1128876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5ADF693C" w14:textId="77777777" w:rsidR="001B2D87" w:rsidRDefault="006527D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</w:p>
        </w:tc>
      </w:tr>
      <w:tr w:rsidR="001B2D87" w14:paraId="3C3B29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54A4401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1B2D87" w14:paraId="0567974B" w14:textId="77777777" w:rsidTr="001C7FEC">
        <w:trPr>
          <w:trHeight w:val="231"/>
          <w:jc w:val="center"/>
        </w:trPr>
        <w:tc>
          <w:tcPr>
            <w:tcW w:w="1269" w:type="dxa"/>
            <w:vAlign w:val="center"/>
          </w:tcPr>
          <w:p w14:paraId="44BA35E6" w14:textId="77777777" w:rsidR="001B2D87" w:rsidRDefault="006527DD">
            <w:pPr>
              <w:widowControl w:val="0"/>
              <w:ind w:left="57" w:hanging="24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3.5.1.</w:t>
            </w:r>
          </w:p>
        </w:tc>
        <w:tc>
          <w:tcPr>
            <w:tcW w:w="9363" w:type="dxa"/>
            <w:vAlign w:val="center"/>
          </w:tcPr>
          <w:p w14:paraId="17E6C3C6" w14:textId="037B06DC" w:rsidR="00141106" w:rsidRPr="00141106" w:rsidRDefault="00141106" w:rsidP="001C7FEC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>
              <w:rPr>
                <w:rFonts w:ascii="Verdana" w:hAnsi="Verdana" w:cs="Verdana"/>
                <w:sz w:val="22"/>
                <w:szCs w:val="22"/>
                <w:highlight w:val="white"/>
              </w:rPr>
              <w:t>Качество товара;</w:t>
            </w:r>
          </w:p>
          <w:p w14:paraId="04F7D41E" w14:textId="77777777" w:rsidR="00141106" w:rsidRPr="00141106" w:rsidRDefault="006527DD" w:rsidP="001C7FEC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 w:rsidRPr="003C0123">
              <w:rPr>
                <w:rFonts w:ascii="Verdana" w:eastAsia="Verdana" w:hAnsi="Verdana" w:cs="Verdana"/>
                <w:color w:val="000000"/>
                <w:sz w:val="22"/>
                <w:szCs w:val="22"/>
                <w:highlight w:val="white"/>
              </w:rPr>
              <w:t xml:space="preserve">Стоимость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предложения</w:t>
            </w:r>
            <w:r w:rsidR="00141106">
              <w:rPr>
                <w:rFonts w:ascii="Verdana" w:eastAsia="Verdana" w:hAnsi="Verdana" w:cs="Verdana"/>
                <w:sz w:val="22"/>
                <w:szCs w:val="22"/>
              </w:rPr>
              <w:t>;</w:t>
            </w:r>
          </w:p>
          <w:p w14:paraId="7D140DEF" w14:textId="1FA3325F" w:rsidR="009677F2" w:rsidRPr="001C7FEC" w:rsidRDefault="00141106" w:rsidP="001C7FEC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Срок поставки</w:t>
            </w:r>
            <w:r w:rsidR="001C7FEC"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</w:tc>
      </w:tr>
    </w:tbl>
    <w:p w14:paraId="7223C952" w14:textId="3877CB9D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Toc165090141"/>
      <w:bookmarkStart w:id="32" w:name="_Ref280628037"/>
      <w:r>
        <w:rPr>
          <w:rFonts w:ascii="Verdana" w:hAnsi="Verdana"/>
          <w:sz w:val="22"/>
          <w:szCs w:val="22"/>
        </w:rPr>
        <w:t>Скан-копия технического задания</w:t>
      </w:r>
      <w:r w:rsidR="009677F2">
        <w:rPr>
          <w:rFonts w:ascii="Verdana" w:hAnsi="Verdana"/>
          <w:sz w:val="22"/>
          <w:szCs w:val="22"/>
        </w:rPr>
        <w:t xml:space="preserve"> и приложения к нему</w:t>
      </w:r>
      <w:r>
        <w:rPr>
          <w:rFonts w:ascii="Verdana" w:hAnsi="Verdana"/>
          <w:sz w:val="22"/>
          <w:szCs w:val="22"/>
        </w:rPr>
        <w:t xml:space="preserve"> на </w:t>
      </w:r>
      <w:r w:rsidR="00506F2B">
        <w:rPr>
          <w:rFonts w:ascii="Verdana" w:hAnsi="Verdana"/>
          <w:sz w:val="22"/>
          <w:szCs w:val="22"/>
        </w:rPr>
        <w:t xml:space="preserve">поставку </w:t>
      </w:r>
      <w:r w:rsidR="00141106">
        <w:rPr>
          <w:rFonts w:ascii="Verdana" w:hAnsi="Verdana"/>
          <w:color w:val="000000"/>
          <w:sz w:val="22"/>
          <w:szCs w:val="22"/>
        </w:rPr>
        <w:t>спецодежды</w:t>
      </w:r>
      <w:r>
        <w:rPr>
          <w:rFonts w:ascii="Verdana" w:hAnsi="Verdana"/>
          <w:color w:val="000000"/>
          <w:sz w:val="22"/>
          <w:szCs w:val="22"/>
        </w:rPr>
        <w:t xml:space="preserve"> прилага</w:t>
      </w:r>
      <w:r w:rsidR="009677F2">
        <w:rPr>
          <w:rFonts w:ascii="Verdana" w:hAnsi="Verdana"/>
          <w:color w:val="000000"/>
          <w:sz w:val="22"/>
          <w:szCs w:val="22"/>
        </w:rPr>
        <w:t>ю</w:t>
      </w:r>
      <w:r>
        <w:rPr>
          <w:rFonts w:ascii="Verdana" w:hAnsi="Verdana"/>
          <w:color w:val="000000"/>
          <w:sz w:val="22"/>
          <w:szCs w:val="22"/>
        </w:rPr>
        <w:t>тся к документации об Отборе</w:t>
      </w:r>
      <w:r>
        <w:rPr>
          <w:rFonts w:ascii="Verdana" w:hAnsi="Verdana"/>
          <w:sz w:val="22"/>
          <w:szCs w:val="22"/>
        </w:rPr>
        <w:t>.</w:t>
      </w:r>
    </w:p>
    <w:p w14:paraId="61EF4E04" w14:textId="77777777" w:rsidR="001B2D87" w:rsidRDefault="001B2D87">
      <w:pPr>
        <w:rPr>
          <w:rFonts w:ascii="Verdana" w:hAnsi="Verdana"/>
          <w:sz w:val="22"/>
          <w:szCs w:val="22"/>
        </w:rPr>
      </w:pPr>
    </w:p>
    <w:bookmarkEnd w:id="30"/>
    <w:p w14:paraId="3490D9C7" w14:textId="77777777" w:rsidR="001B2D87" w:rsidRPr="00CF740C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 w:rsidRPr="00CF740C"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31"/>
    </w:p>
    <w:p w14:paraId="33FF7778" w14:textId="0CFCD17D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6A96F7B4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  <w:bookmarkStart w:id="36" w:name="_Toc148353306"/>
    </w:p>
    <w:p w14:paraId="3CA9AEAD" w14:textId="77777777" w:rsidR="001B2D87" w:rsidRDefault="006527DD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549EE71B" w14:textId="77777777" w:rsidR="001B2D87" w:rsidRDefault="001B2D87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6F14E2DA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</w:t>
      </w:r>
      <w:r w:rsidRPr="003C0123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</w:t>
      </w:r>
    </w:p>
    <w:p w14:paraId="0F4FC28E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5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01E770B8" w14:textId="2998F82D" w:rsidR="001B2D87" w:rsidRDefault="006527DD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141106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58</w:t>
      </w:r>
      <w:r>
        <w:rPr>
          <w:rFonts w:ascii="Verdana" w:hAnsi="Verdana" w:cs="Arial"/>
          <w:b/>
          <w:sz w:val="22"/>
          <w:szCs w:val="22"/>
        </w:rPr>
        <w:t>-202</w:t>
      </w:r>
      <w:r w:rsidR="00612BA1">
        <w:rPr>
          <w:rFonts w:ascii="Verdana" w:hAnsi="Verdana" w:cs="Arial"/>
          <w:b/>
          <w:sz w:val="22"/>
          <w:szCs w:val="22"/>
        </w:rPr>
        <w:t>5</w:t>
      </w:r>
    </w:p>
    <w:p w14:paraId="26DBFFFD" w14:textId="6B529689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612BA1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0F848C7" w14:textId="77777777" w:rsidR="001B2D87" w:rsidRDefault="006527DD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300CF028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B65FDA7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12C0E8AE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DAB1C2D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864B054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9CD7961" w14:textId="77777777" w:rsidR="001B2D87" w:rsidRDefault="006527DD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6AB6699C" w14:textId="77777777" w:rsidR="001B2D87" w:rsidRDefault="001B2D87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2FE6AAC" w14:textId="77777777" w:rsidR="001B2D87" w:rsidRDefault="006527D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254F42FE" w14:textId="26375247" w:rsidR="001B2D87" w:rsidRDefault="006527DD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</w:t>
      </w:r>
      <w:r w:rsidR="00506F2B">
        <w:rPr>
          <w:rFonts w:ascii="Verdana" w:hAnsi="Verdana" w:cs="Arial"/>
          <w:sz w:val="22"/>
          <w:szCs w:val="22"/>
        </w:rPr>
        <w:t xml:space="preserve">осуществить </w:t>
      </w:r>
      <w:r w:rsidR="00506F2B">
        <w:rPr>
          <w:rFonts w:ascii="Verdana" w:hAnsi="Verdana"/>
          <w:sz w:val="22"/>
          <w:szCs w:val="22"/>
        </w:rPr>
        <w:t xml:space="preserve">поставку </w:t>
      </w:r>
      <w:r w:rsidR="00141106">
        <w:rPr>
          <w:rFonts w:ascii="Verdana" w:hAnsi="Verdana" w:cs="Arial"/>
          <w:sz w:val="22"/>
          <w:szCs w:val="22"/>
        </w:rPr>
        <w:t>спецодежды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(Реестровый номер: </w:t>
      </w:r>
      <w:r w:rsidR="00141106">
        <w:rPr>
          <w:rFonts w:ascii="Verdana" w:hAnsi="Verdana" w:cs="Arial"/>
          <w:sz w:val="22"/>
          <w:szCs w:val="22"/>
        </w:rPr>
        <w:t>58</w:t>
      </w:r>
      <w:r>
        <w:rPr>
          <w:rFonts w:ascii="Verdana" w:hAnsi="Verdana" w:cs="Arial"/>
          <w:sz w:val="22"/>
          <w:szCs w:val="22"/>
        </w:rPr>
        <w:t>-202</w:t>
      </w:r>
      <w:r w:rsidR="00612BA1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>, далее Отбор):</w:t>
      </w:r>
    </w:p>
    <w:p w14:paraId="6CC9E383" w14:textId="77777777" w:rsidR="001B2D87" w:rsidRDefault="006527DD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1829FF3F" w14:textId="77777777" w:rsidR="001B2D87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1E31C1AC" w14:textId="77777777" w:rsidR="001B2D87" w:rsidRDefault="006527DD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75DF9648" w14:textId="0589805F" w:rsidR="001B2D87" w:rsidRDefault="006527DD" w:rsidP="009677F2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</w:t>
      </w:r>
      <w:r w:rsidR="00722792">
        <w:rPr>
          <w:rFonts w:ascii="Verdana" w:hAnsi="Verdana" w:cs="Arial"/>
          <w:sz w:val="22"/>
          <w:szCs w:val="22"/>
        </w:rPr>
        <w:t>й</w:t>
      </w:r>
      <w:r>
        <w:rPr>
          <w:rFonts w:ascii="Verdana" w:hAnsi="Verdana" w:cs="Arial"/>
          <w:sz w:val="22"/>
          <w:szCs w:val="22"/>
        </w:rPr>
        <w:t xml:space="preserve"> нами </w:t>
      </w:r>
      <w:r w:rsidR="00506F2B">
        <w:rPr>
          <w:rFonts w:ascii="Verdana" w:hAnsi="Verdana" w:cs="Arial"/>
          <w:sz w:val="22"/>
          <w:szCs w:val="22"/>
        </w:rPr>
        <w:t>товар</w:t>
      </w:r>
      <w:r>
        <w:rPr>
          <w:rFonts w:ascii="Verdana" w:hAnsi="Verdana" w:cs="Arial"/>
          <w:sz w:val="22"/>
          <w:szCs w:val="22"/>
        </w:rPr>
        <w:t xml:space="preserve"> буд</w:t>
      </w:r>
      <w:r w:rsidR="00506F2B">
        <w:rPr>
          <w:rFonts w:ascii="Verdana" w:hAnsi="Verdana" w:cs="Arial"/>
          <w:sz w:val="22"/>
          <w:szCs w:val="22"/>
        </w:rPr>
        <w:t>е</w:t>
      </w:r>
      <w:r>
        <w:rPr>
          <w:rFonts w:ascii="Verdana" w:hAnsi="Verdana" w:cs="Arial"/>
          <w:sz w:val="22"/>
          <w:szCs w:val="22"/>
        </w:rPr>
        <w:t>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0AD83F42" w14:textId="38A17D09" w:rsidR="00506F2B" w:rsidRPr="00722792" w:rsidRDefault="00722792" w:rsidP="00506F2B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Общая с</w:t>
      </w:r>
      <w:r w:rsidR="00506F2B" w:rsidRPr="00E40ABC">
        <w:rPr>
          <w:rFonts w:ascii="Verdana" w:hAnsi="Verdana" w:cs="Arial"/>
          <w:b/>
          <w:bCs/>
          <w:sz w:val="22"/>
          <w:szCs w:val="22"/>
        </w:rPr>
        <w:t xml:space="preserve">тоимость </w:t>
      </w:r>
      <w:r>
        <w:rPr>
          <w:rFonts w:ascii="Verdana" w:hAnsi="Verdana" w:cs="Arial"/>
          <w:b/>
          <w:bCs/>
          <w:sz w:val="22"/>
          <w:szCs w:val="22"/>
        </w:rPr>
        <w:t>П</w:t>
      </w:r>
      <w:r w:rsidR="00506F2B" w:rsidRPr="00E40ABC">
        <w:rPr>
          <w:rFonts w:ascii="Verdana" w:hAnsi="Verdana" w:cs="Arial"/>
          <w:b/>
          <w:bCs/>
          <w:sz w:val="22"/>
          <w:szCs w:val="22"/>
        </w:rPr>
        <w:t>редложени</w:t>
      </w:r>
      <w:r>
        <w:rPr>
          <w:rFonts w:ascii="Verdana" w:hAnsi="Verdana" w:cs="Arial"/>
          <w:b/>
          <w:bCs/>
          <w:sz w:val="22"/>
          <w:szCs w:val="22"/>
        </w:rPr>
        <w:t>я:</w:t>
      </w:r>
    </w:p>
    <w:p w14:paraId="6D12AD0E" w14:textId="58148E05" w:rsidR="00722792" w:rsidRDefault="00722792" w:rsidP="00722792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 </w:t>
      </w:r>
      <w:proofErr w:type="gramStart"/>
      <w:r>
        <w:rPr>
          <w:rFonts w:ascii="Verdana" w:hAnsi="Verdana" w:cs="Arial"/>
          <w:sz w:val="22"/>
          <w:szCs w:val="22"/>
        </w:rPr>
        <w:t xml:space="preserve">(  </w:t>
      </w:r>
      <w:proofErr w:type="gramEnd"/>
      <w:r>
        <w:rPr>
          <w:rFonts w:ascii="Verdana" w:hAnsi="Verdana" w:cs="Arial"/>
          <w:sz w:val="22"/>
          <w:szCs w:val="22"/>
        </w:rPr>
        <w:t xml:space="preserve">        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)</w:t>
      </w:r>
      <w:proofErr w:type="gramEnd"/>
      <w:r>
        <w:rPr>
          <w:rFonts w:ascii="Verdana" w:hAnsi="Verdana" w:cs="Arial"/>
          <w:sz w:val="22"/>
          <w:szCs w:val="22"/>
        </w:rPr>
        <w:t xml:space="preserve"> руб. </w:t>
      </w:r>
      <w:r w:rsidRPr="00722792">
        <w:rPr>
          <w:rFonts w:ascii="Verdana" w:hAnsi="Verdana" w:cs="Arial"/>
          <w:sz w:val="22"/>
          <w:szCs w:val="22"/>
          <w:highlight w:val="lightGray"/>
        </w:rPr>
        <w:t>с учетом НДС</w:t>
      </w:r>
      <w:r>
        <w:rPr>
          <w:rFonts w:ascii="Verdana" w:hAnsi="Verdana" w:cs="Arial"/>
          <w:sz w:val="22"/>
          <w:szCs w:val="22"/>
          <w:highlight w:val="lightGray"/>
        </w:rPr>
        <w:t xml:space="preserve"> по ставке __%</w:t>
      </w:r>
      <w:r w:rsidRPr="00722792">
        <w:rPr>
          <w:rFonts w:ascii="Verdana" w:hAnsi="Verdana" w:cs="Arial"/>
          <w:sz w:val="22"/>
          <w:szCs w:val="22"/>
          <w:highlight w:val="lightGray"/>
        </w:rPr>
        <w:t>/НДС не облагается</w:t>
      </w:r>
      <w:r>
        <w:rPr>
          <w:rFonts w:ascii="Verdana" w:hAnsi="Verdana" w:cs="Arial"/>
          <w:sz w:val="22"/>
          <w:szCs w:val="22"/>
        </w:rPr>
        <w:t>*.</w:t>
      </w:r>
    </w:p>
    <w:p w14:paraId="0085EF12" w14:textId="60C64ADB" w:rsidR="00722792" w:rsidRDefault="00722792" w:rsidP="00722792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Общая стоимость Предложения сформирована с учетом всех возможных затрат (</w:t>
      </w:r>
      <w:r w:rsidRPr="00594357">
        <w:rPr>
          <w:rFonts w:ascii="Verdana" w:hAnsi="Verdana" w:cs="Arial"/>
          <w:sz w:val="18"/>
          <w:szCs w:val="18"/>
        </w:rPr>
        <w:t>стоимость товара, затраты на погрузку/разгрузку, доставку, упаковку, транспортировку,</w:t>
      </w:r>
      <w:r w:rsidR="000150AC">
        <w:rPr>
          <w:rFonts w:ascii="Verdana" w:hAnsi="Verdana" w:cs="Arial"/>
          <w:sz w:val="18"/>
          <w:szCs w:val="18"/>
        </w:rPr>
        <w:t xml:space="preserve"> маркировку,</w:t>
      </w:r>
      <w:r w:rsidRPr="00594357">
        <w:rPr>
          <w:rFonts w:ascii="Verdana" w:hAnsi="Verdana" w:cs="Arial"/>
          <w:sz w:val="18"/>
          <w:szCs w:val="18"/>
        </w:rPr>
        <w:t xml:space="preserve"> а также прочие расходы, таможенные пошлины, налоги (в т.ч. НДС), уплаченные или подлежащие уплате и другие обязательные платежи</w:t>
      </w:r>
      <w:r>
        <w:rPr>
          <w:rFonts w:ascii="Verdana" w:hAnsi="Verdana" w:cs="Arial"/>
          <w:sz w:val="18"/>
          <w:szCs w:val="18"/>
        </w:rPr>
        <w:t>) в рублях Российской Федерации.</w:t>
      </w:r>
    </w:p>
    <w:p w14:paraId="7EA606EB" w14:textId="0501F38E" w:rsidR="00722792" w:rsidRPr="00E40ABC" w:rsidRDefault="00722792" w:rsidP="00722792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/>
          <w:b/>
          <w:color w:val="FF0000"/>
          <w:sz w:val="18"/>
          <w:szCs w:val="18"/>
        </w:rPr>
        <w:t>*</w:t>
      </w:r>
      <w:r>
        <w:rPr>
          <w:rStyle w:val="af7"/>
          <w:rFonts w:ascii="Verdana" w:hAnsi="Verdana"/>
          <w:b/>
          <w:color w:val="FF0000"/>
          <w:sz w:val="18"/>
          <w:szCs w:val="18"/>
        </w:rPr>
        <w:t xml:space="preserve"> -</w:t>
      </w:r>
      <w:r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0150AC" w:rsidRPr="000150AC">
        <w:rPr>
          <w:rFonts w:ascii="Verdana" w:hAnsi="Verdana"/>
          <w:b/>
          <w:color w:val="FF0000"/>
          <w:sz w:val="18"/>
          <w:szCs w:val="18"/>
        </w:rPr>
        <w:t>Если организация работает по упрощенной системе налогообложения, в таком случае необходимо указать «не облагается НДС в соответствии с пунктом 1 статьи 145 НК».</w:t>
      </w:r>
    </w:p>
    <w:p w14:paraId="391F54CB" w14:textId="6D7C35A2" w:rsidR="001B2D87" w:rsidRPr="003B3522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</w:t>
      </w:r>
      <w:r w:rsidR="000150AC">
        <w:rPr>
          <w:rFonts w:ascii="Verdana" w:hAnsi="Verdana" w:cs="Arial"/>
          <w:b/>
          <w:sz w:val="22"/>
          <w:szCs w:val="22"/>
        </w:rPr>
        <w:t xml:space="preserve"> и форма</w:t>
      </w:r>
      <w:r>
        <w:rPr>
          <w:rFonts w:ascii="Verdana" w:hAnsi="Verdana" w:cs="Arial"/>
          <w:b/>
          <w:sz w:val="22"/>
          <w:szCs w:val="22"/>
        </w:rPr>
        <w:t xml:space="preserve"> оплаты</w:t>
      </w:r>
      <w:r>
        <w:rPr>
          <w:rFonts w:ascii="Verdana" w:hAnsi="Verdana" w:cs="Arial"/>
          <w:spacing w:val="1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="000150AC">
        <w:rPr>
          <w:rFonts w:ascii="Verdana" w:eastAsia="Arial" w:hAnsi="Verdana" w:cs="Verdana"/>
          <w:color w:val="000000"/>
          <w:sz w:val="22"/>
          <w:szCs w:val="22"/>
        </w:rPr>
        <w:t xml:space="preserve">предоплата ___% </w:t>
      </w:r>
      <w:r w:rsidR="000150AC">
        <w:rPr>
          <w:rFonts w:ascii="Verdana" w:eastAsia="Arial" w:hAnsi="Verdana" w:cs="Verdana"/>
          <w:color w:val="A6A6A6"/>
          <w:sz w:val="22"/>
          <w:szCs w:val="22"/>
        </w:rPr>
        <w:t>(не более 30%)</w:t>
      </w:r>
      <w:r w:rsidR="000150AC">
        <w:rPr>
          <w:rFonts w:ascii="Verdana" w:eastAsia="Arial" w:hAnsi="Verdana" w:cs="Verdana"/>
          <w:color w:val="000000"/>
          <w:sz w:val="22"/>
          <w:szCs w:val="22"/>
        </w:rPr>
        <w:t xml:space="preserve"> </w:t>
      </w:r>
      <w:bookmarkStart w:id="38" w:name="_Hlk215475040"/>
      <w:r w:rsidR="000150AC">
        <w:rPr>
          <w:rFonts w:ascii="Verdana" w:eastAsia="Arial" w:hAnsi="Verdana" w:cs="Verdana"/>
          <w:color w:val="000000"/>
          <w:sz w:val="22"/>
          <w:szCs w:val="22"/>
        </w:rPr>
        <w:t>от общей стоимости товара в течение 15 (пятнадцати) рабочих дней с даты заключения договора на основании выставленного счета. Оставшаяся часть – в течение 15 (пятнадцати) рабочих дней с момента поставки товара в полном объеме и подписания товарно-транспортных накладных или УПД сторонами</w:t>
      </w:r>
      <w:r w:rsidR="00A76F0C">
        <w:rPr>
          <w:rFonts w:ascii="Verdana" w:hAnsi="Verdana" w:cs="Arial"/>
          <w:sz w:val="22"/>
          <w:szCs w:val="22"/>
        </w:rPr>
        <w:t>.</w:t>
      </w:r>
      <w:bookmarkEnd w:id="38"/>
    </w:p>
    <w:p w14:paraId="230C1B96" w14:textId="3A28AF83" w:rsidR="00E40ABC" w:rsidRPr="00A16A29" w:rsidRDefault="006527DD" w:rsidP="00A16A29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Место </w:t>
      </w:r>
      <w:r w:rsidR="00AA68DF">
        <w:rPr>
          <w:rFonts w:ascii="Verdana" w:hAnsi="Verdana" w:cs="Arial"/>
          <w:b/>
          <w:bCs/>
          <w:sz w:val="22"/>
          <w:szCs w:val="22"/>
        </w:rPr>
        <w:t>поставки товара</w:t>
      </w:r>
      <w:r>
        <w:rPr>
          <w:rFonts w:ascii="Verdana" w:hAnsi="Verdana" w:cs="Arial"/>
          <w:b/>
          <w:bCs/>
          <w:sz w:val="22"/>
          <w:szCs w:val="22"/>
        </w:rPr>
        <w:t>:</w:t>
      </w:r>
      <w:r w:rsidR="00A16A29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16A29">
        <w:rPr>
          <w:rFonts w:ascii="Verdana" w:hAnsi="Verdana" w:cs="Arial"/>
          <w:sz w:val="22"/>
          <w:szCs w:val="22"/>
        </w:rPr>
        <w:t xml:space="preserve">644119, Россия, </w:t>
      </w:r>
      <w:r w:rsidR="00E40ABC" w:rsidRPr="00A16A29">
        <w:rPr>
          <w:rFonts w:ascii="Verdana" w:hAnsi="Verdana" w:cs="Arial"/>
          <w:sz w:val="22"/>
          <w:szCs w:val="22"/>
        </w:rPr>
        <w:t>г. Омск, ул. Лукашевича, д. 35</w:t>
      </w:r>
      <w:r w:rsidR="00420F64">
        <w:rPr>
          <w:rFonts w:ascii="Verdana" w:hAnsi="Verdana" w:cs="Arial"/>
          <w:sz w:val="22"/>
          <w:szCs w:val="22"/>
        </w:rPr>
        <w:t>,</w:t>
      </w:r>
      <w:r w:rsidR="00E40ABC" w:rsidRPr="00A16A29">
        <w:rPr>
          <w:rFonts w:ascii="Verdana" w:hAnsi="Verdana" w:cs="Arial"/>
          <w:sz w:val="22"/>
          <w:szCs w:val="22"/>
        </w:rPr>
        <w:t xml:space="preserve"> «</w:t>
      </w:r>
      <w:r w:rsidR="00E40ABC" w:rsidRPr="00A16A29">
        <w:rPr>
          <w:rFonts w:ascii="Verdana" w:hAnsi="Verdana" w:cs="Arial"/>
          <w:sz w:val="22"/>
          <w:szCs w:val="22"/>
          <w:lang w:val="en-US"/>
        </w:rPr>
        <w:t>G</w:t>
      </w:r>
      <w:r w:rsidR="00E40ABC" w:rsidRPr="00A16A29">
        <w:rPr>
          <w:rFonts w:ascii="Verdana" w:hAnsi="Verdana" w:cs="Arial"/>
          <w:sz w:val="22"/>
          <w:szCs w:val="22"/>
        </w:rPr>
        <w:t>-</w:t>
      </w:r>
      <w:r w:rsidR="00E40ABC" w:rsidRPr="00A16A29">
        <w:rPr>
          <w:rFonts w:ascii="Verdana" w:hAnsi="Verdana" w:cs="Arial"/>
          <w:sz w:val="22"/>
          <w:szCs w:val="22"/>
          <w:lang w:val="en-US"/>
        </w:rPr>
        <w:t>Drive</w:t>
      </w:r>
      <w:r w:rsidR="00E40ABC" w:rsidRPr="00A16A29">
        <w:rPr>
          <w:rFonts w:ascii="Verdana" w:hAnsi="Verdana" w:cs="Arial"/>
          <w:sz w:val="22"/>
          <w:szCs w:val="22"/>
        </w:rPr>
        <w:t xml:space="preserve"> Арена»</w:t>
      </w:r>
      <w:r w:rsidR="00A16A29">
        <w:rPr>
          <w:rFonts w:ascii="Verdana" w:hAnsi="Verdana" w:cs="Arial"/>
          <w:sz w:val="22"/>
          <w:szCs w:val="22"/>
        </w:rPr>
        <w:t>.</w:t>
      </w:r>
    </w:p>
    <w:p w14:paraId="0D42734A" w14:textId="35D81528" w:rsidR="00E40ABC" w:rsidRPr="00A16A29" w:rsidRDefault="00A16A29" w:rsidP="00A16A29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Срок</w:t>
      </w:r>
      <w:r w:rsidR="00E40ABC">
        <w:rPr>
          <w:rFonts w:ascii="Verdana" w:hAnsi="Verdana" w:cs="Arial"/>
          <w:b/>
          <w:sz w:val="22"/>
          <w:szCs w:val="22"/>
        </w:rPr>
        <w:t xml:space="preserve"> и условия поставки</w:t>
      </w:r>
      <w:r w:rsidR="006527DD" w:rsidRPr="00E40ABC">
        <w:rPr>
          <w:rFonts w:ascii="Verdana" w:hAnsi="Verdana" w:cs="Arial"/>
          <w:b/>
          <w:bCs/>
          <w:sz w:val="22"/>
          <w:szCs w:val="22"/>
        </w:rPr>
        <w:t>:</w:t>
      </w:r>
      <w:r w:rsidRPr="00420F64">
        <w:rPr>
          <w:rFonts w:ascii="Verdana" w:hAnsi="Verdana" w:cs="Arial"/>
          <w:sz w:val="22"/>
          <w:szCs w:val="22"/>
        </w:rPr>
        <w:t xml:space="preserve"> </w:t>
      </w:r>
      <w:r w:rsidR="00420F64" w:rsidRPr="00420F64">
        <w:rPr>
          <w:rFonts w:ascii="Verdana" w:hAnsi="Verdana" w:cs="Arial"/>
          <w:sz w:val="22"/>
          <w:szCs w:val="22"/>
        </w:rPr>
        <w:t>П</w:t>
      </w:r>
      <w:r w:rsidRPr="00420F64">
        <w:rPr>
          <w:rFonts w:ascii="Verdana" w:hAnsi="Verdana" w:cs="Arial"/>
          <w:sz w:val="22"/>
          <w:szCs w:val="22"/>
        </w:rPr>
        <w:t>оставк</w:t>
      </w:r>
      <w:r w:rsidR="00420F64">
        <w:rPr>
          <w:rFonts w:ascii="Verdana" w:hAnsi="Verdana" w:cs="Arial"/>
          <w:sz w:val="22"/>
          <w:szCs w:val="22"/>
        </w:rPr>
        <w:t>а</w:t>
      </w:r>
      <w:r>
        <w:rPr>
          <w:rFonts w:ascii="Verdana" w:hAnsi="Verdana" w:cs="Arial"/>
          <w:sz w:val="22"/>
          <w:szCs w:val="22"/>
        </w:rPr>
        <w:t xml:space="preserve"> товара</w:t>
      </w:r>
      <w:r w:rsidR="00420F64">
        <w:rPr>
          <w:rFonts w:ascii="Verdana" w:hAnsi="Verdana" w:cs="Arial"/>
          <w:sz w:val="22"/>
          <w:szCs w:val="22"/>
        </w:rPr>
        <w:t xml:space="preserve"> осуществляется в течение</w:t>
      </w:r>
      <w:r>
        <w:rPr>
          <w:rFonts w:ascii="Verdana" w:hAnsi="Verdana" w:cs="Arial"/>
          <w:sz w:val="22"/>
          <w:szCs w:val="22"/>
        </w:rPr>
        <w:t xml:space="preserve"> ___ </w:t>
      </w:r>
      <w:r>
        <w:rPr>
          <w:rFonts w:ascii="Verdana" w:hAnsi="Verdana" w:cs="Arial"/>
          <w:color w:val="A6A6A6"/>
          <w:sz w:val="22"/>
          <w:szCs w:val="22"/>
        </w:rPr>
        <w:t>(</w:t>
      </w:r>
      <w:r>
        <w:rPr>
          <w:rFonts w:ascii="Verdana" w:hAnsi="Verdana"/>
          <w:bCs/>
          <w:color w:val="A6A6A6"/>
          <w:sz w:val="22"/>
          <w:szCs w:val="22"/>
        </w:rPr>
        <w:t>не более 60)</w:t>
      </w:r>
      <w:r>
        <w:rPr>
          <w:rFonts w:ascii="Verdana" w:hAnsi="Verdana"/>
          <w:bCs/>
          <w:color w:val="000000"/>
          <w:sz w:val="22"/>
          <w:szCs w:val="22"/>
        </w:rPr>
        <w:t xml:space="preserve"> календарных дней с даты перечисления предоплаты на расчетный счет Поставщика. Поставка осуществляется силами поставщика до места поставки. Общий объем поставки возможен как одной (единовременной) партией, так и несколькими партиями за счет средств Поставщика.</w:t>
      </w:r>
    </w:p>
    <w:p w14:paraId="35F64794" w14:textId="58FB1D7B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 w:rsidR="00DE709F">
        <w:rPr>
          <w:rFonts w:ascii="Verdana" w:hAnsi="Verdana" w:cs="Arial"/>
          <w:sz w:val="22"/>
          <w:szCs w:val="22"/>
        </w:rPr>
        <w:t>цены</w:t>
      </w:r>
      <w:r>
        <w:rPr>
          <w:rFonts w:ascii="Verdana" w:hAnsi="Verdana" w:cs="Arial"/>
          <w:sz w:val="22"/>
          <w:szCs w:val="22"/>
        </w:rPr>
        <w:t>, указанн</w:t>
      </w:r>
      <w:r w:rsidR="00DE709F">
        <w:rPr>
          <w:rFonts w:ascii="Verdana" w:hAnsi="Verdana" w:cs="Arial"/>
          <w:sz w:val="22"/>
          <w:szCs w:val="22"/>
        </w:rPr>
        <w:t>ые</w:t>
      </w:r>
      <w:r>
        <w:rPr>
          <w:rFonts w:ascii="Verdana" w:hAnsi="Verdana" w:cs="Arial"/>
          <w:sz w:val="22"/>
          <w:szCs w:val="22"/>
        </w:rPr>
        <w:t xml:space="preserve"> в коммерческом предложении, фиксиру</w:t>
      </w:r>
      <w:r w:rsidR="00734F13">
        <w:rPr>
          <w:rFonts w:ascii="Verdana" w:hAnsi="Verdana" w:cs="Arial"/>
          <w:sz w:val="22"/>
          <w:szCs w:val="22"/>
        </w:rPr>
        <w:t>ю</w:t>
      </w:r>
      <w:r>
        <w:rPr>
          <w:rFonts w:ascii="Verdana" w:hAnsi="Verdana" w:cs="Arial"/>
          <w:sz w:val="22"/>
          <w:szCs w:val="22"/>
        </w:rPr>
        <w:t>тся и не подлеж</w:t>
      </w:r>
      <w:r w:rsidR="00734F13">
        <w:rPr>
          <w:rFonts w:ascii="Verdana" w:hAnsi="Verdana" w:cs="Arial"/>
          <w:sz w:val="22"/>
          <w:szCs w:val="22"/>
        </w:rPr>
        <w:t>а</w:t>
      </w:r>
      <w:r>
        <w:rPr>
          <w:rFonts w:ascii="Verdana" w:hAnsi="Verdana" w:cs="Arial"/>
          <w:sz w:val="22"/>
          <w:szCs w:val="22"/>
        </w:rPr>
        <w:t>т изменению в течение</w:t>
      </w:r>
      <w:r w:rsidR="00DE709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срока действия </w:t>
      </w:r>
      <w:r>
        <w:rPr>
          <w:rFonts w:ascii="Verdana" w:hAnsi="Verdana" w:cs="Arial"/>
          <w:sz w:val="22"/>
          <w:szCs w:val="22"/>
        </w:rPr>
        <w:lastRenderedPageBreak/>
        <w:t>договора.</w:t>
      </w:r>
    </w:p>
    <w:p w14:paraId="4424B874" w14:textId="32D5417C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bookmarkStart w:id="39" w:name="_Hlk41913409"/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3B3522" w:rsidRPr="003B3522">
        <w:rPr>
          <w:rFonts w:ascii="Verdana" w:hAnsi="Verdana" w:cs="Arial"/>
          <w:sz w:val="22"/>
          <w:szCs w:val="22"/>
          <w:highlight w:val="white"/>
        </w:rPr>
        <w:t>с даты заключения</w:t>
      </w:r>
      <w:r w:rsidR="00AA68DF">
        <w:rPr>
          <w:rFonts w:ascii="Verdana" w:hAnsi="Verdana" w:cs="Arial"/>
          <w:sz w:val="22"/>
          <w:szCs w:val="22"/>
          <w:highlight w:val="white"/>
        </w:rPr>
        <w:t xml:space="preserve"> договора</w:t>
      </w:r>
      <w:r w:rsidR="003B3522" w:rsidRPr="003B3522">
        <w:rPr>
          <w:rFonts w:ascii="Verdana" w:hAnsi="Verdana" w:cs="Arial"/>
          <w:sz w:val="22"/>
          <w:szCs w:val="22"/>
          <w:highlight w:val="white"/>
        </w:rPr>
        <w:t xml:space="preserve">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>.</w:t>
      </w:r>
      <w:bookmarkEnd w:id="36"/>
    </w:p>
    <w:p w14:paraId="666890B6" w14:textId="02434621" w:rsidR="00AA68DF" w:rsidRDefault="00AA68DF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 </w:t>
      </w:r>
      <w:r w:rsidR="00A16A29" w:rsidRPr="0065751A">
        <w:rPr>
          <w:rFonts w:ascii="Verdana" w:hAnsi="Verdana" w:cs="Arial"/>
          <w:iCs/>
          <w:sz w:val="22"/>
          <w:szCs w:val="22"/>
        </w:rPr>
        <w:t>Гарантийный период на товар определяется в соответствии с гарантийным сроком, установленным производителем и исчисляется со дня приемки товара Покупателем.</w:t>
      </w:r>
    </w:p>
    <w:p w14:paraId="4FC5231D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58E0FBBB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A2619DD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32BB0076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1B2D87" w14:paraId="1A148AF6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4B0D8C27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61C6937A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2BAE7645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2123B877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2687070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F84C0F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5EFBF906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038D51B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CB3D11B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02EB4AED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7A62A5C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1246C3E0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7969E6CD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6EC8392F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2E0E89C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3FD52F5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085AA3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3469336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9488BA8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0F225D7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7E1ADEDD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42E558E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39033A9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B96C40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67E4C9E1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4F21B7D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39CB515C" w14:textId="77777777">
        <w:trPr>
          <w:trHeight w:val="345"/>
        </w:trPr>
        <w:tc>
          <w:tcPr>
            <w:tcW w:w="2433" w:type="pct"/>
            <w:vMerge/>
            <w:vAlign w:val="center"/>
          </w:tcPr>
          <w:p w14:paraId="41EAB288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63CFE684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0FC9E5BE" w14:textId="77777777">
        <w:trPr>
          <w:trHeight w:val="734"/>
        </w:trPr>
        <w:tc>
          <w:tcPr>
            <w:tcW w:w="2433" w:type="pct"/>
            <w:vAlign w:val="center"/>
          </w:tcPr>
          <w:p w14:paraId="47FD167B" w14:textId="77777777" w:rsidR="001B2D87" w:rsidRDefault="006527DD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53544147" w14:textId="77777777" w:rsidR="001B2D87" w:rsidRDefault="001B2D87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62591D67" w14:textId="77777777" w:rsidR="001B2D87" w:rsidRDefault="006527DD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4F7F5E06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6446E844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0F495B9D" w14:textId="77777777" w:rsidR="001B2D87" w:rsidRDefault="001B2D87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0C4C4086" w14:textId="77777777" w:rsidR="001B2D87" w:rsidRDefault="006527DD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645407C7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6BB58DB" w14:textId="77777777" w:rsidR="001B2D87" w:rsidRDefault="001B2D87">
      <w:pPr>
        <w:rPr>
          <w:rFonts w:ascii="Verdana" w:hAnsi="Verdana" w:cs="Arial"/>
          <w:b/>
          <w:bCs/>
          <w:sz w:val="22"/>
          <w:szCs w:val="22"/>
        </w:rPr>
      </w:pPr>
    </w:p>
    <w:p w14:paraId="5C4C6AD3" w14:textId="77777777" w:rsidR="001B2D87" w:rsidRDefault="006527D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7AAB135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1012DA83" w14:textId="77777777" w:rsidR="001B2D87" w:rsidRDefault="006527DD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3E5593A7" w14:textId="77777777" w:rsidR="001B2D87" w:rsidRDefault="006527DD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740E531E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1B2D87" w14:paraId="2875C913" w14:textId="77777777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3DA" w14:textId="77777777" w:rsidR="001B2D87" w:rsidRDefault="006527DD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49AFA07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71AACDE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0AA730F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60CD366" w14:textId="77777777" w:rsidR="001B2D87" w:rsidRDefault="001B2D87">
      <w:pPr>
        <w:rPr>
          <w:rFonts w:ascii="Verdana" w:hAnsi="Verdana" w:cs="Arial"/>
          <w:b/>
          <w:sz w:val="20"/>
          <w:szCs w:val="20"/>
        </w:rPr>
      </w:pPr>
    </w:p>
    <w:p w14:paraId="1516DECD" w14:textId="77777777" w:rsidR="001B2D87" w:rsidRDefault="001B2D87">
      <w:pPr>
        <w:rPr>
          <w:rFonts w:ascii="Verdana" w:hAnsi="Verdana" w:cs="Arial"/>
          <w:b/>
          <w:bCs/>
          <w:sz w:val="20"/>
          <w:szCs w:val="20"/>
        </w:rPr>
      </w:pPr>
    </w:p>
    <w:p w14:paraId="296E23C8" w14:textId="77777777" w:rsidR="001B2D87" w:rsidRDefault="001B2D87">
      <w:pPr>
        <w:rPr>
          <w:rFonts w:ascii="Verdana" w:hAnsi="Verdana" w:cs="Arial"/>
          <w:b/>
          <w:bCs/>
          <w:sz w:val="20"/>
          <w:szCs w:val="20"/>
        </w:rPr>
      </w:pPr>
    </w:p>
    <w:p w14:paraId="015F8A2C" w14:textId="77777777" w:rsidR="001B2D87" w:rsidRDefault="006527DD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9447DA5" w14:textId="77777777" w:rsidR="001B2D87" w:rsidRDefault="001B2D87">
      <w:pPr>
        <w:jc w:val="right"/>
        <w:rPr>
          <w:b/>
          <w:bCs/>
        </w:rPr>
      </w:pPr>
    </w:p>
    <w:p w14:paraId="6394FD9B" w14:textId="77777777" w:rsidR="001B2D87" w:rsidRDefault="006527DD"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b/>
          <w:bCs/>
        </w:rPr>
        <w:tab/>
      </w:r>
    </w:p>
    <w:p w14:paraId="65D2005E" w14:textId="77777777" w:rsidR="001B2D87" w:rsidRDefault="006527DD">
      <w:pPr>
        <w:rPr>
          <w:b/>
          <w:bCs/>
        </w:rPr>
      </w:pPr>
      <w:r>
        <w:rPr>
          <w:b/>
          <w:bCs/>
        </w:rPr>
        <w:br w:type="page" w:clear="all"/>
      </w:r>
    </w:p>
    <w:p w14:paraId="446506EA" w14:textId="77777777" w:rsidR="001B2D87" w:rsidRPr="003C0123" w:rsidRDefault="006527D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 w:rsidRPr="003C0123">
        <w:rPr>
          <w:rFonts w:ascii="Verdana" w:hAnsi="Verdana"/>
          <w:b/>
          <w:bCs/>
          <w:sz w:val="22"/>
          <w:szCs w:val="22"/>
        </w:rPr>
        <w:t>Приложени</w:t>
      </w:r>
      <w:r>
        <w:rPr>
          <w:rFonts w:ascii="Verdana" w:hAnsi="Verdana"/>
          <w:b/>
          <w:bCs/>
          <w:sz w:val="22"/>
          <w:szCs w:val="22"/>
        </w:rPr>
        <w:t>е</w:t>
      </w:r>
      <w:r w:rsidRPr="003C0123">
        <w:rPr>
          <w:rFonts w:ascii="Verdana" w:hAnsi="Verdana"/>
          <w:b/>
          <w:bCs/>
          <w:sz w:val="22"/>
          <w:szCs w:val="22"/>
        </w:rPr>
        <w:t xml:space="preserve"> к Форме № 1</w:t>
      </w:r>
    </w:p>
    <w:p w14:paraId="72C72701" w14:textId="77777777" w:rsidR="001B2D87" w:rsidRPr="003C0123" w:rsidRDefault="006527D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 w:rsidRPr="003C0123"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5D30560F" w14:textId="77777777" w:rsidR="001B2D87" w:rsidRPr="003C0123" w:rsidRDefault="001B2D87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226271AA" w14:textId="77777777" w:rsidR="001B2D87" w:rsidRDefault="001B2D87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35AF5608" w14:textId="77777777" w:rsidR="001B2D87" w:rsidRDefault="001B2D87">
      <w:pPr>
        <w:jc w:val="right"/>
      </w:pPr>
    </w:p>
    <w:p w14:paraId="2284517E" w14:textId="77777777" w:rsidR="001B2D87" w:rsidRDefault="001B2D87">
      <w:pPr>
        <w:jc w:val="right"/>
      </w:pPr>
    </w:p>
    <w:p w14:paraId="15691B95" w14:textId="64A58FF8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C53E4D6" w14:textId="77777777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97EF169" w14:textId="77777777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7D0D9D2" w14:textId="69E6091F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об отборе</w:t>
      </w:r>
    </w:p>
    <w:p w14:paraId="32412EFF" w14:textId="251BF75D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16A29">
        <w:rPr>
          <w:rFonts w:ascii="Arial" w:hAnsi="Arial" w:cs="Arial"/>
          <w:b/>
          <w:bCs/>
          <w:color w:val="FF0000"/>
          <w:sz w:val="20"/>
          <w:szCs w:val="20"/>
        </w:rPr>
        <w:t>58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-2025 отдельным файлом под названием “Приложение к Форме № 1”</w:t>
      </w:r>
    </w:p>
    <w:p w14:paraId="09B4C116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7660114D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E84AC89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60012CC" w14:textId="22DBDD76" w:rsidR="001B2D87" w:rsidRDefault="003B3522" w:rsidP="003B3522">
      <w:pPr>
        <w:jc w:val="right"/>
        <w:rPr>
          <w:b/>
          <w:bCs/>
        </w:r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lang w:val="en-US"/>
        </w:rPr>
        <w:t>xlsx</w:t>
      </w:r>
      <w:r w:rsidR="006527DD">
        <w:br w:type="page" w:clear="all"/>
      </w:r>
      <w:bookmarkStart w:id="40" w:name="_Toc148353308"/>
      <w:bookmarkStart w:id="41" w:name="_Toc148524243"/>
      <w:bookmarkStart w:id="42" w:name="_Toc165090144"/>
      <w:bookmarkStart w:id="43" w:name="_Ref280628864"/>
      <w:bookmarkEnd w:id="37"/>
      <w:bookmarkEnd w:id="39"/>
      <w:r w:rsidR="006527DD"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40"/>
      <w:bookmarkEnd w:id="41"/>
      <w:bookmarkEnd w:id="42"/>
      <w:bookmarkEnd w:id="43"/>
    </w:p>
    <w:p w14:paraId="5BDE0B27" w14:textId="77777777" w:rsidR="001B2D87" w:rsidRDefault="006527DD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05EB859" w14:textId="77777777" w:rsidR="001B2D87" w:rsidRDefault="006527DD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7CD31EB9" w14:textId="0BC7F605" w:rsidR="001B2D87" w:rsidRPr="00DE709F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="00A16A29">
        <w:rPr>
          <w:rFonts w:ascii="Verdana" w:hAnsi="Verdana" w:cs="Arial"/>
          <w:b/>
          <w:bCs/>
          <w:sz w:val="22"/>
          <w:szCs w:val="22"/>
        </w:rPr>
        <w:t>58</w:t>
      </w:r>
      <w:r>
        <w:rPr>
          <w:rFonts w:ascii="Verdana" w:hAnsi="Verdana" w:cs="Arial"/>
          <w:b/>
          <w:bCs/>
          <w:sz w:val="22"/>
          <w:szCs w:val="22"/>
          <w:lang w:val="en-US"/>
        </w:rPr>
        <w:t>-202</w:t>
      </w:r>
      <w:r w:rsidR="00DE709F">
        <w:rPr>
          <w:rFonts w:ascii="Verdana" w:hAnsi="Verdana" w:cs="Arial"/>
          <w:b/>
          <w:bCs/>
          <w:sz w:val="22"/>
          <w:szCs w:val="22"/>
        </w:rPr>
        <w:t>5</w:t>
      </w:r>
    </w:p>
    <w:p w14:paraId="4A4E8ABB" w14:textId="3ADF6991" w:rsidR="001B2D87" w:rsidRDefault="006527DD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DE709F">
        <w:rPr>
          <w:rFonts w:ascii="Verdana" w:hAnsi="Verdana" w:cs="Arial"/>
          <w:color w:val="000000"/>
          <w:spacing w:val="14"/>
          <w:sz w:val="22"/>
          <w:szCs w:val="22"/>
        </w:rPr>
        <w:t>5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422CF496" w14:textId="77777777" w:rsidR="001B2D87" w:rsidRDefault="001B2D87">
      <w:pPr>
        <w:shd w:val="clear" w:color="auto" w:fill="FFFFFF"/>
        <w:rPr>
          <w:rFonts w:ascii="Verdana" w:hAnsi="Verdana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1B2D87" w14:paraId="442BD0C8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AFF15D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65CB5293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629A01C6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F55A67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1B2D87" w14:paraId="29668A2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42F966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5E0AC5F7" w14:textId="77777777">
        <w:tc>
          <w:tcPr>
            <w:tcW w:w="6629" w:type="dxa"/>
            <w:vAlign w:val="center"/>
          </w:tcPr>
          <w:p w14:paraId="5DCFF58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0E0B2EB0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C659157" w14:textId="77777777">
        <w:trPr>
          <w:trHeight w:val="170"/>
        </w:trPr>
        <w:tc>
          <w:tcPr>
            <w:tcW w:w="6629" w:type="dxa"/>
            <w:vAlign w:val="center"/>
          </w:tcPr>
          <w:p w14:paraId="5E597F21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A6EEC2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E12C5E" w14:textId="77777777">
        <w:trPr>
          <w:trHeight w:val="170"/>
        </w:trPr>
        <w:tc>
          <w:tcPr>
            <w:tcW w:w="6629" w:type="dxa"/>
            <w:vAlign w:val="center"/>
          </w:tcPr>
          <w:p w14:paraId="5F85B14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6EE3E85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729B6EF" w14:textId="77777777">
        <w:trPr>
          <w:trHeight w:val="170"/>
        </w:trPr>
        <w:tc>
          <w:tcPr>
            <w:tcW w:w="6629" w:type="dxa"/>
            <w:vAlign w:val="center"/>
          </w:tcPr>
          <w:p w14:paraId="056FC08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B39E59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28DA47E" w14:textId="77777777">
        <w:trPr>
          <w:trHeight w:val="170"/>
        </w:trPr>
        <w:tc>
          <w:tcPr>
            <w:tcW w:w="6629" w:type="dxa"/>
            <w:vAlign w:val="center"/>
          </w:tcPr>
          <w:p w14:paraId="465BC9F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A5ED1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40803CC" w14:textId="77777777">
        <w:trPr>
          <w:trHeight w:val="170"/>
        </w:trPr>
        <w:tc>
          <w:tcPr>
            <w:tcW w:w="6629" w:type="dxa"/>
            <w:vAlign w:val="center"/>
          </w:tcPr>
          <w:p w14:paraId="7EEC4A5D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49EDD4C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658A9E8" w14:textId="77777777" w:rsidTr="000B4D3F">
        <w:trPr>
          <w:trHeight w:val="207"/>
        </w:trPr>
        <w:tc>
          <w:tcPr>
            <w:tcW w:w="6629" w:type="dxa"/>
            <w:vAlign w:val="center"/>
          </w:tcPr>
          <w:p w14:paraId="0286837A" w14:textId="635A0CE9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7D6E950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57BADEA3" w14:textId="77777777" w:rsidTr="000B4D3F">
        <w:trPr>
          <w:trHeight w:val="50"/>
        </w:trPr>
        <w:tc>
          <w:tcPr>
            <w:tcW w:w="6629" w:type="dxa"/>
            <w:vAlign w:val="center"/>
          </w:tcPr>
          <w:p w14:paraId="627AEAD7" w14:textId="3E4D242E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209037D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2DEF05" w14:textId="77777777">
        <w:tc>
          <w:tcPr>
            <w:tcW w:w="6629" w:type="dxa"/>
            <w:vAlign w:val="center"/>
          </w:tcPr>
          <w:p w14:paraId="36FC018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7CD2C07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05CAE036" w14:textId="77777777">
        <w:tc>
          <w:tcPr>
            <w:tcW w:w="6629" w:type="dxa"/>
            <w:vAlign w:val="center"/>
          </w:tcPr>
          <w:p w14:paraId="4937546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AACE49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A3A3EDA" w14:textId="77777777">
        <w:tc>
          <w:tcPr>
            <w:tcW w:w="6629" w:type="dxa"/>
            <w:vAlign w:val="center"/>
          </w:tcPr>
          <w:p w14:paraId="5308192F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78BB084C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2F5D75D" w14:textId="77777777">
        <w:tc>
          <w:tcPr>
            <w:tcW w:w="6629" w:type="dxa"/>
            <w:vAlign w:val="center"/>
          </w:tcPr>
          <w:p w14:paraId="6789F2C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232D3D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FF41AA6" w14:textId="77777777">
        <w:tc>
          <w:tcPr>
            <w:tcW w:w="6629" w:type="dxa"/>
            <w:vAlign w:val="center"/>
          </w:tcPr>
          <w:p w14:paraId="0C53F915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0C875C7F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B97697" w14:textId="77777777">
        <w:tc>
          <w:tcPr>
            <w:tcW w:w="6629" w:type="dxa"/>
            <w:vAlign w:val="center"/>
          </w:tcPr>
          <w:p w14:paraId="12AF3A15" w14:textId="77777777" w:rsidR="001B2D87" w:rsidRDefault="006527DD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6754010E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16B68A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1207460A" w14:textId="77777777" w:rsidR="001B2D87" w:rsidRDefault="006527DD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1B2D87" w14:paraId="2B190497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4E659BDB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1B2D87" w14:paraId="1BE66B3F" w14:textId="77777777">
        <w:tc>
          <w:tcPr>
            <w:tcW w:w="6629" w:type="dxa"/>
            <w:vAlign w:val="center"/>
          </w:tcPr>
          <w:p w14:paraId="79D1DB2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2D0B61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57939DC" w14:textId="77777777">
        <w:tc>
          <w:tcPr>
            <w:tcW w:w="6629" w:type="dxa"/>
            <w:vAlign w:val="center"/>
          </w:tcPr>
          <w:p w14:paraId="71AD1006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174CB99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34BE4AD" w14:textId="77777777">
        <w:tc>
          <w:tcPr>
            <w:tcW w:w="6629" w:type="dxa"/>
            <w:vAlign w:val="center"/>
          </w:tcPr>
          <w:p w14:paraId="46ADA2DC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0E4DA82B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54392FB8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30E885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9623706" w14:textId="77777777">
        <w:tc>
          <w:tcPr>
            <w:tcW w:w="6629" w:type="dxa"/>
            <w:vAlign w:val="center"/>
          </w:tcPr>
          <w:p w14:paraId="71909C2F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53C4A10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40A447A" w14:textId="77777777">
        <w:tc>
          <w:tcPr>
            <w:tcW w:w="6629" w:type="dxa"/>
            <w:vAlign w:val="center"/>
          </w:tcPr>
          <w:p w14:paraId="07E5C4D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14BD0F8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08F361E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08F1D544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1B2D87" w14:paraId="1D048CBF" w14:textId="77777777">
        <w:tc>
          <w:tcPr>
            <w:tcW w:w="6629" w:type="dxa"/>
            <w:vAlign w:val="center"/>
          </w:tcPr>
          <w:p w14:paraId="511C016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3A6DAFF8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57A14AB1" w14:textId="77777777">
        <w:tc>
          <w:tcPr>
            <w:tcW w:w="6629" w:type="dxa"/>
            <w:vAlign w:val="center"/>
          </w:tcPr>
          <w:p w14:paraId="52983215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33C6406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70CE095" w14:textId="77777777">
        <w:tc>
          <w:tcPr>
            <w:tcW w:w="6629" w:type="dxa"/>
            <w:vAlign w:val="center"/>
          </w:tcPr>
          <w:p w14:paraId="61BB46A2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6891A8F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CBA4EB8" w14:textId="77777777">
        <w:tc>
          <w:tcPr>
            <w:tcW w:w="6629" w:type="dxa"/>
            <w:vAlign w:val="center"/>
          </w:tcPr>
          <w:p w14:paraId="04107279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60444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4EA78CD" w14:textId="77777777">
        <w:tc>
          <w:tcPr>
            <w:tcW w:w="6629" w:type="dxa"/>
            <w:vAlign w:val="center"/>
          </w:tcPr>
          <w:p w14:paraId="426AC70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15623DD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0EB94D4" w14:textId="77777777">
        <w:tc>
          <w:tcPr>
            <w:tcW w:w="6629" w:type="dxa"/>
            <w:vAlign w:val="center"/>
          </w:tcPr>
          <w:p w14:paraId="622956AB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66EEC43F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7E0950E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711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64BC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4672324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60048E1" w14:textId="77777777" w:rsidR="001B2D87" w:rsidRDefault="006527DD"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3F8AD36" w14:textId="77777777" w:rsidR="001B2D87" w:rsidRDefault="006527DD"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2619E9C7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p w14:paraId="4DDD2253" w14:textId="747A74DD" w:rsidR="001B2D87" w:rsidRDefault="006527D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4" w:name="_Ref280706810"/>
      <w:bookmarkStart w:id="45" w:name="_Toc426043059"/>
      <w:bookmarkStart w:id="46" w:name="_Toc426043507"/>
      <w:bookmarkStart w:id="47" w:name="_Toc426043551"/>
      <w:bookmarkStart w:id="48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</w:t>
      </w:r>
      <w:r w:rsidR="001C7FEC">
        <w:rPr>
          <w:rFonts w:ascii="Verdana" w:hAnsi="Verdana" w:cs="Arial"/>
          <w:b/>
          <w:bCs/>
          <w:color w:val="000000"/>
          <w:sz w:val="22"/>
          <w:szCs w:val="22"/>
        </w:rPr>
        <w:t>3</w:t>
      </w:r>
    </w:p>
    <w:p w14:paraId="377A95E8" w14:textId="77777777" w:rsidR="001B2D87" w:rsidRDefault="006527DD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4"/>
      <w:bookmarkEnd w:id="45"/>
      <w:bookmarkEnd w:id="46"/>
      <w:bookmarkEnd w:id="47"/>
    </w:p>
    <w:p w14:paraId="74D5B141" w14:textId="77777777" w:rsidR="001B2D87" w:rsidRDefault="006527DD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4FE11DC" w14:textId="53A41B7C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A16A29">
        <w:rPr>
          <w:rFonts w:ascii="Verdana" w:hAnsi="Verdana" w:cs="Arial"/>
          <w:b/>
          <w:sz w:val="22"/>
          <w:szCs w:val="22"/>
        </w:rPr>
        <w:t>58</w:t>
      </w:r>
      <w:r w:rsidRPr="003C0123">
        <w:rPr>
          <w:rFonts w:ascii="Verdana" w:hAnsi="Verdana" w:cs="Arial"/>
          <w:b/>
          <w:sz w:val="22"/>
          <w:szCs w:val="22"/>
        </w:rPr>
        <w:t>-202</w:t>
      </w:r>
      <w:r w:rsidR="008F3365">
        <w:rPr>
          <w:rFonts w:ascii="Verdana" w:hAnsi="Verdana" w:cs="Arial"/>
          <w:b/>
          <w:sz w:val="22"/>
          <w:szCs w:val="22"/>
        </w:rPr>
        <w:t>5</w:t>
      </w:r>
    </w:p>
    <w:p w14:paraId="61FFF984" w14:textId="5E2120FE" w:rsidR="001B2D87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F3365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4141991" w14:textId="77777777" w:rsidR="001B2D87" w:rsidRDefault="001B2D87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022596A3" w14:textId="37FB8CD0" w:rsidR="001B2D87" w:rsidRDefault="001B2D8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7109F36" w14:textId="77777777" w:rsidR="001B2D87" w:rsidRDefault="006527DD">
      <w:pPr>
        <w:jc w:val="center"/>
        <w:rPr>
          <w:rFonts w:ascii="Verdana" w:hAnsi="Verdana" w:cs="Arial"/>
          <w:b/>
          <w:sz w:val="22"/>
          <w:szCs w:val="22"/>
        </w:rPr>
      </w:pPr>
      <w:bookmarkStart w:id="49" w:name="_Toc426043060"/>
      <w:bookmarkStart w:id="50" w:name="_Toc426043508"/>
      <w:bookmarkStart w:id="51" w:name="_Toc426043552"/>
      <w:bookmarkStart w:id="52" w:name="_Toc426043596"/>
      <w:bookmarkStart w:id="53" w:name="_Toc426043756"/>
      <w:bookmarkStart w:id="54" w:name="_Toc426102620"/>
      <w:bookmarkStart w:id="55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53B8DD12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</w:p>
    <w:p w14:paraId="7605CF15" w14:textId="77777777" w:rsidR="001B2D87" w:rsidRDefault="006527DD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57E646C6" w14:textId="77777777" w:rsidR="001B2D87" w:rsidRDefault="001B2D87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66"/>
        <w:gridCol w:w="3234"/>
        <w:gridCol w:w="1723"/>
        <w:gridCol w:w="2702"/>
        <w:gridCol w:w="2038"/>
      </w:tblGrid>
      <w:tr w:rsidR="001B2D87" w14:paraId="2B0E59A6" w14:textId="77777777">
        <w:trPr>
          <w:trHeight w:val="13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35F45E" w14:textId="0F6152DD" w:rsidR="001B2D87" w:rsidRDefault="006527DD" w:rsidP="008F3365">
            <w:pPr>
              <w:tabs>
                <w:tab w:val="left" w:pos="540"/>
                <w:tab w:val="left" w:pos="1080"/>
              </w:tabs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EC9D35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7857B2AC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6812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419B507B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B65A2" w14:textId="77777777" w:rsidR="001B2D87" w:rsidRDefault="006527DD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6E7B7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64945F06" w14:textId="4855C78D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год,</w:t>
            </w:r>
            <w:r w:rsidR="008F3365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процент выполнения)</w:t>
            </w:r>
          </w:p>
        </w:tc>
      </w:tr>
      <w:tr w:rsidR="001B2D87" w14:paraId="76BF5260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16E" w14:textId="081F2C83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C7C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0FEF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1A3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9A6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5D22ABEA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36AC" w14:textId="1DD54AB6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97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877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40D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2777" w14:textId="77777777" w:rsidR="001B2D87" w:rsidRDefault="006527D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2D87" w14:paraId="0ED494DC" w14:textId="77777777">
        <w:trPr>
          <w:trHeight w:val="40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5E1" w14:textId="2EFB4D65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25B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910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5A1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114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46B194C5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8641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264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7A9C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7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29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6F89EDDB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235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208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834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96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98B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051D5722" w14:textId="77777777">
        <w:trPr>
          <w:trHeight w:val="4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DACE" w14:textId="77777777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83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7C0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422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9B7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51A46A59" w14:textId="77777777" w:rsidR="001B2D87" w:rsidRDefault="001B2D87">
      <w:pPr>
        <w:rPr>
          <w:rFonts w:cs="Arial"/>
          <w:i/>
        </w:rPr>
      </w:pPr>
    </w:p>
    <w:p w14:paraId="2B90BE9C" w14:textId="77777777" w:rsidR="001B2D87" w:rsidRDefault="001B2D87">
      <w:pPr>
        <w:rPr>
          <w:rFonts w:cs="Arial"/>
          <w:i/>
        </w:rPr>
      </w:pPr>
    </w:p>
    <w:p w14:paraId="6AED3E30" w14:textId="77777777" w:rsidR="001B2D87" w:rsidRDefault="006527D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2A779746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48F31832" w14:textId="77777777" w:rsidR="001B2D87" w:rsidRDefault="006527DD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0F3FFBF" w14:textId="77777777" w:rsidR="001B2D87" w:rsidRDefault="001B2D87">
      <w:pPr>
        <w:rPr>
          <w:rFonts w:ascii="Arial" w:hAnsi="Arial" w:cs="Arial"/>
        </w:rPr>
      </w:pPr>
    </w:p>
    <w:p w14:paraId="1BA7041A" w14:textId="77777777" w:rsidR="001B2D87" w:rsidRDefault="001B2D87">
      <w:pPr>
        <w:rPr>
          <w:rFonts w:ascii="Arial" w:hAnsi="Arial" w:cs="Arial"/>
        </w:rPr>
      </w:pPr>
    </w:p>
    <w:p w14:paraId="71551862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895579E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444F3784" w14:textId="77777777" w:rsidR="001B2D87" w:rsidRDefault="001B2D87">
      <w:pPr>
        <w:rPr>
          <w:rFonts w:ascii="Arial" w:hAnsi="Arial" w:cs="Arial"/>
          <w:i/>
          <w:sz w:val="20"/>
          <w:szCs w:val="20"/>
        </w:rPr>
      </w:pPr>
    </w:p>
    <w:p w14:paraId="2BE6B08C" w14:textId="00EBA6EA" w:rsidR="001B2D87" w:rsidRDefault="006527DD" w:rsidP="001C7FEC"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</w:t>
      </w:r>
      <w:bookmarkEnd w:id="55"/>
      <w:r w:rsidR="001C7FEC">
        <w:rPr>
          <w:rFonts w:ascii="Verdana" w:hAnsi="Verdana" w:cs="Arial"/>
          <w:b/>
          <w:bCs/>
          <w:color w:val="000000"/>
          <w:sz w:val="22"/>
          <w:szCs w:val="22"/>
        </w:rPr>
        <w:t>4</w:t>
      </w:r>
    </w:p>
    <w:p w14:paraId="4C0FC48C" w14:textId="77777777" w:rsidR="001B2D87" w:rsidRDefault="006527DD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</w:p>
    <w:p w14:paraId="13F418F6" w14:textId="77777777" w:rsidR="001B2D87" w:rsidRDefault="006527DD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166E50A3" w14:textId="14DE3806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A16A29">
        <w:rPr>
          <w:rFonts w:ascii="Verdana" w:hAnsi="Verdana" w:cs="Arial"/>
          <w:b/>
          <w:sz w:val="22"/>
          <w:szCs w:val="22"/>
        </w:rPr>
        <w:t>58</w:t>
      </w:r>
      <w:r w:rsidRPr="003C0123">
        <w:rPr>
          <w:rFonts w:ascii="Verdana" w:hAnsi="Verdana" w:cs="Arial"/>
          <w:b/>
          <w:sz w:val="22"/>
          <w:szCs w:val="22"/>
        </w:rPr>
        <w:t>-202</w:t>
      </w:r>
      <w:r w:rsidR="008F3365">
        <w:rPr>
          <w:rFonts w:ascii="Verdana" w:hAnsi="Verdana" w:cs="Arial"/>
          <w:b/>
          <w:sz w:val="22"/>
          <w:szCs w:val="22"/>
        </w:rPr>
        <w:t>5</w:t>
      </w:r>
    </w:p>
    <w:p w14:paraId="21184AB1" w14:textId="03BBD061" w:rsidR="001B2D87" w:rsidRDefault="006527DD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F3365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BF63B19" w14:textId="0800AED1" w:rsidR="001B2D87" w:rsidRDefault="006527DD">
      <w:pPr>
        <w:shd w:val="clear" w:color="auto" w:fill="FFFFFF"/>
        <w:spacing w:after="12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7045FCE7" w14:textId="1A38910A" w:rsidR="001B2D87" w:rsidRPr="000B4D3F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 отбору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организации, способной </w:t>
      </w:r>
      <w:bookmarkStart w:id="56" w:name="_Hlk69395170"/>
      <w:r w:rsidR="00AA68DF">
        <w:rPr>
          <w:rFonts w:ascii="Verdana" w:hAnsi="Verdana" w:cs="Arial"/>
          <w:sz w:val="22"/>
          <w:szCs w:val="22"/>
        </w:rPr>
        <w:t xml:space="preserve">осуществить </w:t>
      </w:r>
      <w:r w:rsidR="00AA68DF">
        <w:rPr>
          <w:rFonts w:ascii="Verdana" w:hAnsi="Verdana"/>
          <w:sz w:val="22"/>
          <w:szCs w:val="22"/>
        </w:rPr>
        <w:t xml:space="preserve">поставку </w:t>
      </w:r>
      <w:r w:rsidR="00A16A29">
        <w:rPr>
          <w:rFonts w:ascii="Verdana" w:hAnsi="Verdana" w:cs="Arial"/>
          <w:bCs/>
          <w:color w:val="000000"/>
          <w:sz w:val="22"/>
          <w:szCs w:val="22"/>
        </w:rPr>
        <w:t>спецодежды</w:t>
      </w:r>
    </w:p>
    <w:p w14:paraId="48042D6B" w14:textId="342A9F60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bCs/>
          <w:color w:val="BFBFBF"/>
          <w:sz w:val="20"/>
          <w:szCs w:val="20"/>
        </w:rPr>
      </w:pPr>
      <w:bookmarkStart w:id="57" w:name="_Toc426043760"/>
      <w:bookmarkStart w:id="58" w:name="_Toc426102624"/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6"/>
      <w:bookmarkEnd w:id="57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8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634F3351" w14:textId="77777777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color w:val="BFBFBF"/>
          <w:sz w:val="20"/>
          <w:szCs w:val="20"/>
        </w:rPr>
        <w:t xml:space="preserve">   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95"/>
        <w:gridCol w:w="4536"/>
      </w:tblGrid>
      <w:tr w:rsidR="001B2D87" w14:paraId="0ACD08DF" w14:textId="77777777" w:rsidTr="000D6610">
        <w:trPr>
          <w:trHeight w:val="406"/>
        </w:trPr>
        <w:tc>
          <w:tcPr>
            <w:tcW w:w="709" w:type="dxa"/>
            <w:shd w:val="clear" w:color="auto" w:fill="F2F2F2"/>
            <w:vAlign w:val="center"/>
          </w:tcPr>
          <w:p w14:paraId="7070954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2A1B790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495" w:type="dxa"/>
            <w:shd w:val="clear" w:color="auto" w:fill="F2F2F2"/>
            <w:vAlign w:val="center"/>
          </w:tcPr>
          <w:p w14:paraId="7AFE7F84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06EEED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1B2D87" w14:paraId="6182B752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6D9FBEB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6D52" w14:textId="62C4B4A0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9B83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1B2D87" w14:paraId="161D0D27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BFB09C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391F" w14:textId="0B72A093" w:rsidR="001B2D87" w:rsidRDefault="000B4D3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</w:t>
            </w:r>
            <w:r w:rsidR="00AA68DF">
              <w:rPr>
                <w:rFonts w:ascii="Verdana" w:hAnsi="Verdana" w:cs="Arial"/>
                <w:sz w:val="20"/>
                <w:szCs w:val="20"/>
              </w:rPr>
              <w:t>поставок аналогичных товаров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6610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не менее 2 лет</w:t>
            </w:r>
            <w:r w:rsidR="000D6610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3C3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1B2D87" w14:paraId="1A9A82F9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8E537A" w14:textId="16D19ADA" w:rsidR="001B2D87" w:rsidRDefault="00A16A2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6602" w14:textId="77777777" w:rsidR="001B2D87" w:rsidRPr="006527DD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527DD"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29C6" w14:textId="7D20A42B" w:rsidR="001B2D87" w:rsidRPr="006527DD" w:rsidRDefault="006527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A16A29" w14:paraId="6FB13D8B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FA550C2" w14:textId="268C3314" w:rsidR="00A16A29" w:rsidRDefault="00A16A29" w:rsidP="00A16A2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1233" w14:textId="6B904B6C" w:rsidR="00A16A29" w:rsidRDefault="00A16A29" w:rsidP="00A16A29">
            <w:pPr>
              <w:jc w:val="both"/>
              <w:rPr>
                <w:rFonts w:ascii="Verdana" w:hAnsi="Verdana" w:cs="Arial"/>
                <w:spacing w:val="1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Наличие в составе Предложения образцов по позициям в соответствии с перечнем товаров согласно Приложению к Техническому заданию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DB55" w14:textId="1E4B403B" w:rsidR="00A16A29" w:rsidRPr="003C0123" w:rsidRDefault="00A16A29" w:rsidP="00A16A29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1B2D87" w14:paraId="096A78B8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49F4F78" w14:textId="457ACC6D" w:rsidR="001B2D87" w:rsidRDefault="00A16A2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6D3B" w14:textId="2F523831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6AF1" w14:textId="77777777" w:rsidR="001B2D87" w:rsidRPr="003C0123" w:rsidRDefault="006527DD"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29F11318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4A5E42A" w14:textId="7848158D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75F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8BA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1B2D87" w14:paraId="2B8E3F81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0764C4C" w14:textId="5B90D530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CB82" w14:textId="3F942608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A8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4F85DD24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B270D23" w14:textId="28641825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FF3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1BDF" w14:textId="77777777" w:rsidR="001B2D87" w:rsidRPr="003C0123" w:rsidRDefault="006527DD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51F217BF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1B2D87" w14:paraId="0DFE04F7" w14:textId="77777777" w:rsidTr="000D6610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D81975A" w14:textId="2EF3B1C3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3967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F8DD" w14:textId="77777777" w:rsidR="001B2D87" w:rsidRPr="003C0123" w:rsidRDefault="006527DD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65112091" w14:textId="77777777" w:rsidR="001B2D87" w:rsidRDefault="001B2D87">
      <w:pPr>
        <w:spacing w:after="120"/>
        <w:rPr>
          <w:rFonts w:ascii="Verdana" w:hAnsi="Verdana" w:cs="Arial"/>
          <w:sz w:val="22"/>
          <w:szCs w:val="22"/>
        </w:rPr>
      </w:pPr>
    </w:p>
    <w:p w14:paraId="5D1B344A" w14:textId="77777777" w:rsidR="001B2D87" w:rsidRDefault="006527DD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77B1DE03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7D9EFED7" w14:textId="77777777" w:rsidR="001B2D87" w:rsidRDefault="006527DD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57A371B8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4E842C" w14:textId="77777777" w:rsidR="001B2D87" w:rsidRDefault="006527DD">
      <w:pPr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43316E24" w14:textId="77777777" w:rsidR="001B2D87" w:rsidRDefault="001B2D87">
      <w:pPr>
        <w:rPr>
          <w:rStyle w:val="30"/>
          <w:rFonts w:ascii="Verdana" w:hAnsi="Verdana"/>
          <w:color w:val="000000"/>
          <w:sz w:val="22"/>
          <w:szCs w:val="22"/>
        </w:rPr>
        <w:sectPr w:rsidR="001B2D87" w:rsidSect="001C7FEC">
          <w:pgSz w:w="11906" w:h="16838"/>
          <w:pgMar w:top="567" w:right="425" w:bottom="567" w:left="992" w:header="709" w:footer="709" w:gutter="0"/>
          <w:pgNumType w:start="31"/>
          <w:cols w:space="708"/>
          <w:titlePg/>
          <w:docGrid w:linePitch="360"/>
        </w:sectPr>
      </w:pPr>
    </w:p>
    <w:p w14:paraId="140036B1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673EDA79" w14:textId="77777777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71503A4E" w14:textId="123D307F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A16A29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58</w:t>
      </w:r>
      <w:r w:rsidRPr="003C0123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301AED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</w:t>
      </w:r>
    </w:p>
    <w:p w14:paraId="2DD9C72F" w14:textId="3EA4837D" w:rsidR="001B2D87" w:rsidRDefault="006527DD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301AED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6BB31DD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2674B252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5E9AEC1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50E22071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E037256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3545F43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57B65A1D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09ABE19B" w14:textId="77777777" w:rsidR="001B2D87" w:rsidRDefault="001B2D87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21FAAD56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8D86E4C" w14:textId="77777777" w:rsidR="001B2D87" w:rsidRDefault="001B2D87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120C19FA" w14:textId="77777777" w:rsidR="001B2D87" w:rsidRDefault="006527DD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754D406B" w14:textId="77777777" w:rsidR="001B2D87" w:rsidRDefault="001B2D87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FAD3658" w14:textId="77777777" w:rsidR="001B2D87" w:rsidRDefault="001B2D87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230A8FFC" w14:textId="088435A8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ознакомилось с условиями договора</w:t>
      </w:r>
    </w:p>
    <w:p w14:paraId="67426AFF" w14:textId="77777777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7A0F982B" w14:textId="34A27241" w:rsidR="001B2D87" w:rsidRPr="003C0123" w:rsidRDefault="006527DD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</w:t>
      </w:r>
      <w:r w:rsidR="000D6610">
        <w:rPr>
          <w:rFonts w:ascii="Verdana" w:hAnsi="Verdana" w:cs="Arial"/>
          <w:sz w:val="22"/>
          <w:szCs w:val="22"/>
        </w:rPr>
        <w:t xml:space="preserve">осуществить поставку </w:t>
      </w:r>
      <w:r w:rsidR="00A16A29">
        <w:rPr>
          <w:rFonts w:ascii="Verdana" w:hAnsi="Verdana" w:cs="Arial"/>
          <w:bCs/>
          <w:color w:val="000000"/>
          <w:sz w:val="22"/>
          <w:szCs w:val="22"/>
        </w:rPr>
        <w:t>спецодежды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</w:p>
    <w:p w14:paraId="434D9A2A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13201082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5025F722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5B86BE1F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5B38A53E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272830A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BDEB36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9948C1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CF583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77864F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0C52A0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6EAE68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C9B810B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B26A53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3BA5B823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F95E337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43AA048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823A1D4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A041A47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0A7114F3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2F3D6B32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62462A7D" w14:textId="77777777" w:rsidR="001B2D87" w:rsidRDefault="006527DD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8D8E8A2" w14:textId="5721D348" w:rsidR="001B2D87" w:rsidRPr="00E5698E" w:rsidRDefault="006527DD">
      <w:pPr>
        <w:widowControl w:val="0"/>
        <w:spacing w:after="120"/>
        <w:jc w:val="right"/>
        <w:rPr>
          <w:rFonts w:ascii="Verdana" w:hAnsi="Verdana" w:cs="Arial"/>
          <w:b/>
          <w:bCs/>
          <w:sz w:val="22"/>
          <w:szCs w:val="22"/>
          <w:highlight w:val="yellow"/>
        </w:rPr>
      </w:pPr>
      <w:r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F80B5A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58</w:t>
      </w:r>
      <w:r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301AED"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</w:t>
      </w:r>
    </w:p>
    <w:p w14:paraId="746165EA" w14:textId="299F3CD0" w:rsidR="001B2D87" w:rsidRDefault="006527DD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301AED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578FC4C2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417C1EF8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51BCD76D" w14:textId="77777777" w:rsidR="001B2D87" w:rsidRDefault="006527DD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54A14770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2D00470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E8188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C232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EA7AE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37D61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DAA6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460A1CC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D3AA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CF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A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A6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AB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053ABF3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926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BE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F6F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BB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EA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11A958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A4AD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4D9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A3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E4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D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1F06E8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D85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FC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B3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6C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21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FCD1526" w14:textId="77777777" w:rsidR="001B2D87" w:rsidRDefault="001B2D8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9B1200E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5A815A6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79D57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CBEDC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6E60C2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CE6A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58D7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5603BD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6DC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422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960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0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8E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42A7AB0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D89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73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2F1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F9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E1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FEA992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DB0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9C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8D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874E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07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24664D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718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90D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2E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857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06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B9F02B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F3F6236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DA77B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6D2B355E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2DAB4093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DD910C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B64B5A6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1996C9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5E86535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F7F4F2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0BC3F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86A8551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9896E68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85D80E6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0626A75D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13EF49EB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5DF37983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608978D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4ECEF27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09F5CFE" w14:textId="77777777" w:rsidR="001B2D87" w:rsidRDefault="001B2D87">
      <w:pPr>
        <w:rPr>
          <w:rFonts w:ascii="Verdana" w:hAnsi="Verdana" w:cs="Arial"/>
          <w:i/>
          <w:sz w:val="22"/>
          <w:szCs w:val="22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CBF7475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37E393D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0AB185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ED2744A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5AC3FFD1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2C39D2F6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415EFFA2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7481C2A4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3114F0C9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B66156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664EF337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7DD58208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02EA732F" w14:textId="77777777" w:rsidR="001B2D87" w:rsidRDefault="006527DD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7751725E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A9D6502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5338B4A6" w14:textId="77777777" w:rsidR="001B2D87" w:rsidRDefault="006527DD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4177239D" w14:textId="1BA190C3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</w:t>
      </w:r>
      <w:r w:rsidR="000D6610">
        <w:rPr>
          <w:rFonts w:ascii="Verdana" w:hAnsi="Verdana" w:cs="Arial"/>
          <w:color w:val="000000"/>
          <w:sz w:val="22"/>
          <w:szCs w:val="22"/>
        </w:rPr>
        <w:t xml:space="preserve">осуществить поставку </w:t>
      </w:r>
      <w:r w:rsidR="00F80B5A">
        <w:rPr>
          <w:rFonts w:ascii="Verdana" w:hAnsi="Verdana" w:cs="Arial"/>
          <w:bCs/>
          <w:color w:val="000000"/>
          <w:sz w:val="22"/>
          <w:szCs w:val="22"/>
        </w:rPr>
        <w:t>спецодежды</w:t>
      </w:r>
      <w:r>
        <w:rPr>
          <w:rFonts w:ascii="Verdana" w:hAnsi="Verdana" w:cs="Arial"/>
          <w:color w:val="000000"/>
          <w:sz w:val="22"/>
          <w:szCs w:val="22"/>
        </w:rPr>
        <w:t xml:space="preserve"> в должном качестве без ущерба для ООО 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№ </w:t>
      </w:r>
      <w:r w:rsidR="00F80B5A">
        <w:rPr>
          <w:rFonts w:ascii="Verdana" w:hAnsi="Verdana" w:cs="Arial"/>
          <w:sz w:val="22"/>
          <w:szCs w:val="22"/>
        </w:rPr>
        <w:t>58</w:t>
      </w:r>
      <w:r>
        <w:rPr>
          <w:rFonts w:ascii="Verdana" w:hAnsi="Verdana" w:cs="Arial"/>
          <w:sz w:val="22"/>
          <w:szCs w:val="22"/>
        </w:rPr>
        <w:t>-202</w:t>
      </w:r>
      <w:r w:rsidR="00301AED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заключения договора по результатам Отбора.</w:t>
      </w:r>
    </w:p>
    <w:p w14:paraId="129E19A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564BBAF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324F99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32B237D8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A151D6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</w:t>
      </w:r>
      <w:r w:rsidRPr="003C0123">
        <w:rPr>
          <w:rFonts w:ascii="Verdana" w:hAnsi="Verdana" w:cs="Arial"/>
          <w:i/>
          <w:sz w:val="22"/>
          <w:szCs w:val="22"/>
          <w:vertAlign w:val="superscript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716D523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61FB60F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3C438AE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9BF273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550C8D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736BC9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9EE0C2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C551474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6FE6946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5AFE637" w14:textId="5C67399E" w:rsidR="001B2D87" w:rsidRPr="00E5698E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sectPr w:rsidR="001B2D87" w:rsidRPr="00E5698E">
      <w:footerReference w:type="even" r:id="rId13"/>
      <w:footerReference w:type="default" r:id="rId14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C3BF" w14:textId="77777777" w:rsidR="001B2D87" w:rsidRDefault="006527DD">
      <w:r>
        <w:separator/>
      </w:r>
    </w:p>
  </w:endnote>
  <w:endnote w:type="continuationSeparator" w:id="0">
    <w:p w14:paraId="19D2810B" w14:textId="77777777" w:rsidR="001B2D87" w:rsidRDefault="0065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F426" w14:textId="77777777" w:rsidR="001B2D87" w:rsidRDefault="006527DD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4A08F5F3" w14:textId="77777777" w:rsidR="001B2D87" w:rsidRDefault="001B2D87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214" w14:textId="77777777" w:rsidR="001B2D87" w:rsidRDefault="001B2D8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2508" w14:textId="77777777" w:rsidR="001B2D87" w:rsidRDefault="006527DD">
      <w:r>
        <w:separator/>
      </w:r>
    </w:p>
  </w:footnote>
  <w:footnote w:type="continuationSeparator" w:id="0">
    <w:p w14:paraId="286B56A5" w14:textId="77777777" w:rsidR="001B2D87" w:rsidRDefault="006527DD">
      <w:r>
        <w:continuationSeparator/>
      </w:r>
    </w:p>
  </w:footnote>
  <w:footnote w:id="1">
    <w:p w14:paraId="5BDE7FF5" w14:textId="4DAF10E3" w:rsidR="001B2D87" w:rsidRDefault="006527DD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траницу договора), подтверждающих опыт </w:t>
      </w:r>
      <w:r w:rsidR="00AA68DF">
        <w:rPr>
          <w:rFonts w:ascii="Verdana" w:hAnsi="Verdana" w:cs="Arial"/>
          <w:b/>
          <w:color w:val="FF0000"/>
          <w:sz w:val="18"/>
        </w:rPr>
        <w:t>поставки аналогичных товаров</w:t>
      </w:r>
      <w:r>
        <w:rPr>
          <w:rFonts w:ascii="Verdana" w:hAnsi="Verdana" w:cs="Arial"/>
          <w:b/>
          <w:color w:val="FF0000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AA"/>
    <w:multiLevelType w:val="hybridMultilevel"/>
    <w:tmpl w:val="00AAF3CE"/>
    <w:lvl w:ilvl="0" w:tplc="DA2A3C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2A7C349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312E3F58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70EEF37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B3F8A42C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E2C2C24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E01297A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520BC4C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85CD75A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A77FF3"/>
    <w:multiLevelType w:val="hybridMultilevel"/>
    <w:tmpl w:val="C0D4FFA4"/>
    <w:lvl w:ilvl="0" w:tplc="E7D8FD2A">
      <w:start w:val="1"/>
      <w:numFmt w:val="decimal"/>
      <w:lvlText w:val="2.3.%1."/>
      <w:lvlJc w:val="right"/>
      <w:pPr>
        <w:ind w:left="786" w:hanging="360"/>
      </w:pPr>
      <w:rPr>
        <w:sz w:val="24"/>
        <w:szCs w:val="24"/>
      </w:rPr>
    </w:lvl>
    <w:lvl w:ilvl="1" w:tplc="E4DC88C8">
      <w:start w:val="1"/>
      <w:numFmt w:val="lowerLetter"/>
      <w:lvlText w:val="%2."/>
      <w:lvlJc w:val="left"/>
      <w:pPr>
        <w:ind w:left="1506" w:hanging="360"/>
      </w:pPr>
    </w:lvl>
    <w:lvl w:ilvl="2" w:tplc="07EC3B8C">
      <w:start w:val="1"/>
      <w:numFmt w:val="lowerRoman"/>
      <w:lvlText w:val="%3."/>
      <w:lvlJc w:val="right"/>
      <w:pPr>
        <w:ind w:left="2226" w:hanging="180"/>
      </w:pPr>
    </w:lvl>
    <w:lvl w:ilvl="3" w:tplc="C08C3B86">
      <w:start w:val="1"/>
      <w:numFmt w:val="decimal"/>
      <w:lvlText w:val="%4."/>
      <w:lvlJc w:val="left"/>
      <w:pPr>
        <w:ind w:left="2946" w:hanging="360"/>
      </w:pPr>
    </w:lvl>
    <w:lvl w:ilvl="4" w:tplc="0B0655A8">
      <w:start w:val="1"/>
      <w:numFmt w:val="lowerLetter"/>
      <w:lvlText w:val="%5."/>
      <w:lvlJc w:val="left"/>
      <w:pPr>
        <w:ind w:left="3666" w:hanging="360"/>
      </w:pPr>
    </w:lvl>
    <w:lvl w:ilvl="5" w:tplc="77DCD746">
      <w:start w:val="1"/>
      <w:numFmt w:val="lowerRoman"/>
      <w:lvlText w:val="%6."/>
      <w:lvlJc w:val="right"/>
      <w:pPr>
        <w:ind w:left="4386" w:hanging="180"/>
      </w:pPr>
    </w:lvl>
    <w:lvl w:ilvl="6" w:tplc="2070E3C8">
      <w:start w:val="1"/>
      <w:numFmt w:val="decimal"/>
      <w:lvlText w:val="%7."/>
      <w:lvlJc w:val="left"/>
      <w:pPr>
        <w:ind w:left="5106" w:hanging="360"/>
      </w:pPr>
    </w:lvl>
    <w:lvl w:ilvl="7" w:tplc="03D423EA">
      <w:start w:val="1"/>
      <w:numFmt w:val="lowerLetter"/>
      <w:lvlText w:val="%8."/>
      <w:lvlJc w:val="left"/>
      <w:pPr>
        <w:ind w:left="5826" w:hanging="360"/>
      </w:pPr>
    </w:lvl>
    <w:lvl w:ilvl="8" w:tplc="54AEE80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069DE"/>
    <w:multiLevelType w:val="hybridMultilevel"/>
    <w:tmpl w:val="93A6BA7A"/>
    <w:lvl w:ilvl="0" w:tplc="7BE4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8B06F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AE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AF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041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60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23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2E8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82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029"/>
    <w:multiLevelType w:val="hybridMultilevel"/>
    <w:tmpl w:val="2F16C200"/>
    <w:lvl w:ilvl="0" w:tplc="F66C372A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9EC0D39C">
      <w:start w:val="1"/>
      <w:numFmt w:val="lowerLetter"/>
      <w:lvlText w:val="%2."/>
      <w:lvlJc w:val="left"/>
      <w:pPr>
        <w:ind w:left="1440" w:hanging="360"/>
      </w:pPr>
    </w:lvl>
    <w:lvl w:ilvl="2" w:tplc="885E0806">
      <w:start w:val="1"/>
      <w:numFmt w:val="lowerRoman"/>
      <w:lvlText w:val="%3."/>
      <w:lvlJc w:val="right"/>
      <w:pPr>
        <w:ind w:left="2160" w:hanging="180"/>
      </w:pPr>
    </w:lvl>
    <w:lvl w:ilvl="3" w:tplc="24E480EE">
      <w:start w:val="1"/>
      <w:numFmt w:val="decimal"/>
      <w:lvlText w:val="%4."/>
      <w:lvlJc w:val="left"/>
      <w:pPr>
        <w:ind w:left="2880" w:hanging="360"/>
      </w:pPr>
    </w:lvl>
    <w:lvl w:ilvl="4" w:tplc="C366AD46">
      <w:start w:val="1"/>
      <w:numFmt w:val="lowerLetter"/>
      <w:lvlText w:val="%5."/>
      <w:lvlJc w:val="left"/>
      <w:pPr>
        <w:ind w:left="3600" w:hanging="360"/>
      </w:pPr>
    </w:lvl>
    <w:lvl w:ilvl="5" w:tplc="DFDCBA4E">
      <w:start w:val="1"/>
      <w:numFmt w:val="lowerRoman"/>
      <w:lvlText w:val="%6."/>
      <w:lvlJc w:val="right"/>
      <w:pPr>
        <w:ind w:left="4320" w:hanging="180"/>
      </w:pPr>
    </w:lvl>
    <w:lvl w:ilvl="6" w:tplc="B6766E96">
      <w:start w:val="1"/>
      <w:numFmt w:val="decimal"/>
      <w:lvlText w:val="%7."/>
      <w:lvlJc w:val="left"/>
      <w:pPr>
        <w:ind w:left="5040" w:hanging="360"/>
      </w:pPr>
    </w:lvl>
    <w:lvl w:ilvl="7" w:tplc="F476F46A">
      <w:start w:val="1"/>
      <w:numFmt w:val="lowerLetter"/>
      <w:lvlText w:val="%8."/>
      <w:lvlJc w:val="left"/>
      <w:pPr>
        <w:ind w:left="5760" w:hanging="360"/>
      </w:pPr>
    </w:lvl>
    <w:lvl w:ilvl="8" w:tplc="2BE2CF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440"/>
    <w:multiLevelType w:val="hybridMultilevel"/>
    <w:tmpl w:val="7576B6D2"/>
    <w:lvl w:ilvl="0" w:tplc="424604A4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4FB4114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264E30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814767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C7F4666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854E3D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2905B5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3F27A52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CC052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8DE237E"/>
    <w:multiLevelType w:val="hybridMultilevel"/>
    <w:tmpl w:val="B3985A96"/>
    <w:lvl w:ilvl="0" w:tplc="A762FA3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b/>
        <w:strike/>
        <w:color w:val="auto"/>
        <w:sz w:val="20"/>
        <w:highlight w:val="none"/>
      </w:rPr>
    </w:lvl>
    <w:lvl w:ilvl="1" w:tplc="979A53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E21B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3413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38BE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E093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E01D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1A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880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A4692"/>
    <w:multiLevelType w:val="hybridMultilevel"/>
    <w:tmpl w:val="3706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043D8"/>
    <w:multiLevelType w:val="multilevel"/>
    <w:tmpl w:val="FE8E3FE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iCs w:val="0"/>
        <w:color w:val="000000"/>
        <w:sz w:val="22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8" w15:restartNumberingAfterBreak="0">
    <w:nsid w:val="1E6D61C3"/>
    <w:multiLevelType w:val="multilevel"/>
    <w:tmpl w:val="7C1CCA8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9" w15:restartNumberingAfterBreak="0">
    <w:nsid w:val="217407B6"/>
    <w:multiLevelType w:val="hybridMultilevel"/>
    <w:tmpl w:val="EF7AAB5C"/>
    <w:lvl w:ilvl="0" w:tplc="96B29A6E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F50A4440">
      <w:start w:val="1"/>
      <w:numFmt w:val="lowerLetter"/>
      <w:lvlText w:val="%2."/>
      <w:lvlJc w:val="left"/>
      <w:pPr>
        <w:ind w:left="1440" w:hanging="360"/>
      </w:pPr>
    </w:lvl>
    <w:lvl w:ilvl="2" w:tplc="E050ED1A">
      <w:start w:val="1"/>
      <w:numFmt w:val="lowerRoman"/>
      <w:lvlText w:val="%3."/>
      <w:lvlJc w:val="right"/>
      <w:pPr>
        <w:ind w:left="2160" w:hanging="180"/>
      </w:pPr>
    </w:lvl>
    <w:lvl w:ilvl="3" w:tplc="B08ED0B2">
      <w:start w:val="1"/>
      <w:numFmt w:val="decimal"/>
      <w:lvlText w:val="%4."/>
      <w:lvlJc w:val="left"/>
      <w:pPr>
        <w:ind w:left="2880" w:hanging="360"/>
      </w:pPr>
    </w:lvl>
    <w:lvl w:ilvl="4" w:tplc="F2462064">
      <w:start w:val="1"/>
      <w:numFmt w:val="lowerLetter"/>
      <w:lvlText w:val="%5."/>
      <w:lvlJc w:val="left"/>
      <w:pPr>
        <w:ind w:left="3600" w:hanging="360"/>
      </w:pPr>
    </w:lvl>
    <w:lvl w:ilvl="5" w:tplc="11AEC476">
      <w:start w:val="1"/>
      <w:numFmt w:val="lowerRoman"/>
      <w:lvlText w:val="%6."/>
      <w:lvlJc w:val="right"/>
      <w:pPr>
        <w:ind w:left="4320" w:hanging="180"/>
      </w:pPr>
    </w:lvl>
    <w:lvl w:ilvl="6" w:tplc="61989822">
      <w:start w:val="1"/>
      <w:numFmt w:val="decimal"/>
      <w:lvlText w:val="%7."/>
      <w:lvlJc w:val="left"/>
      <w:pPr>
        <w:ind w:left="5040" w:hanging="360"/>
      </w:pPr>
    </w:lvl>
    <w:lvl w:ilvl="7" w:tplc="DEACEF6A">
      <w:start w:val="1"/>
      <w:numFmt w:val="lowerLetter"/>
      <w:lvlText w:val="%8."/>
      <w:lvlJc w:val="left"/>
      <w:pPr>
        <w:ind w:left="5760" w:hanging="360"/>
      </w:pPr>
    </w:lvl>
    <w:lvl w:ilvl="8" w:tplc="475049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C7D39"/>
    <w:multiLevelType w:val="multilevel"/>
    <w:tmpl w:val="6F743E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1" w15:restartNumberingAfterBreak="0">
    <w:nsid w:val="32035E1C"/>
    <w:multiLevelType w:val="hybridMultilevel"/>
    <w:tmpl w:val="3EA24C2E"/>
    <w:lvl w:ilvl="0" w:tplc="E16A54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7AB9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8A20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9AF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8EA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C74C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002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244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ADA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3C6EF0"/>
    <w:multiLevelType w:val="hybridMultilevel"/>
    <w:tmpl w:val="84FC5B90"/>
    <w:lvl w:ilvl="0" w:tplc="12BADC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5081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48F4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BE5DE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8F424D8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42AD9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3C18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2ACC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36B2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57D6C"/>
    <w:multiLevelType w:val="hybridMultilevel"/>
    <w:tmpl w:val="C85CEC2A"/>
    <w:lvl w:ilvl="0" w:tplc="BCBABA1A">
      <w:start w:val="1"/>
      <w:numFmt w:val="decimal"/>
      <w:lvlText w:val="2.1.%1."/>
      <w:lvlJc w:val="right"/>
      <w:pPr>
        <w:ind w:left="720" w:hanging="360"/>
      </w:pPr>
      <w:rPr>
        <w:rFonts w:ascii="Arial" w:hAnsi="Arial" w:cs="Arial"/>
        <w:sz w:val="22"/>
        <w:szCs w:val="22"/>
      </w:rPr>
    </w:lvl>
    <w:lvl w:ilvl="1" w:tplc="14ECEABC">
      <w:start w:val="1"/>
      <w:numFmt w:val="lowerLetter"/>
      <w:lvlText w:val="%2."/>
      <w:lvlJc w:val="left"/>
      <w:pPr>
        <w:ind w:left="1440" w:hanging="360"/>
      </w:pPr>
    </w:lvl>
    <w:lvl w:ilvl="2" w:tplc="ACB64908">
      <w:start w:val="1"/>
      <w:numFmt w:val="lowerRoman"/>
      <w:lvlText w:val="%3."/>
      <w:lvlJc w:val="right"/>
      <w:pPr>
        <w:ind w:left="2160" w:hanging="180"/>
      </w:pPr>
    </w:lvl>
    <w:lvl w:ilvl="3" w:tplc="2FC6169E">
      <w:start w:val="1"/>
      <w:numFmt w:val="decimal"/>
      <w:lvlText w:val="%4."/>
      <w:lvlJc w:val="left"/>
      <w:pPr>
        <w:ind w:left="2880" w:hanging="360"/>
      </w:pPr>
    </w:lvl>
    <w:lvl w:ilvl="4" w:tplc="325668F8">
      <w:start w:val="1"/>
      <w:numFmt w:val="lowerLetter"/>
      <w:lvlText w:val="%5."/>
      <w:lvlJc w:val="left"/>
      <w:pPr>
        <w:ind w:left="3600" w:hanging="360"/>
      </w:pPr>
    </w:lvl>
    <w:lvl w:ilvl="5" w:tplc="8974D2BA">
      <w:start w:val="1"/>
      <w:numFmt w:val="lowerRoman"/>
      <w:lvlText w:val="%6."/>
      <w:lvlJc w:val="right"/>
      <w:pPr>
        <w:ind w:left="4320" w:hanging="180"/>
      </w:pPr>
    </w:lvl>
    <w:lvl w:ilvl="6" w:tplc="BA2244F8">
      <w:start w:val="1"/>
      <w:numFmt w:val="decimal"/>
      <w:lvlText w:val="%7."/>
      <w:lvlJc w:val="left"/>
      <w:pPr>
        <w:ind w:left="5040" w:hanging="360"/>
      </w:pPr>
    </w:lvl>
    <w:lvl w:ilvl="7" w:tplc="5B4E10DC">
      <w:start w:val="1"/>
      <w:numFmt w:val="lowerLetter"/>
      <w:lvlText w:val="%8."/>
      <w:lvlJc w:val="left"/>
      <w:pPr>
        <w:ind w:left="5760" w:hanging="360"/>
      </w:pPr>
    </w:lvl>
    <w:lvl w:ilvl="8" w:tplc="2CF07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63C9A"/>
    <w:multiLevelType w:val="hybridMultilevel"/>
    <w:tmpl w:val="629EA312"/>
    <w:lvl w:ilvl="0" w:tplc="81BCB0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6504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D00E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E2C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5783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AA7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07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708D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44FE7483"/>
    <w:multiLevelType w:val="multilevel"/>
    <w:tmpl w:val="43A0B7B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6" w15:restartNumberingAfterBreak="0">
    <w:nsid w:val="48342CDF"/>
    <w:multiLevelType w:val="hybridMultilevel"/>
    <w:tmpl w:val="413AC21C"/>
    <w:lvl w:ilvl="0" w:tplc="2258D1C2">
      <w:start w:val="1"/>
      <w:numFmt w:val="decimal"/>
      <w:lvlText w:val="1.1.%1."/>
      <w:lvlJc w:val="right"/>
      <w:pPr>
        <w:ind w:left="720" w:hanging="360"/>
      </w:pPr>
    </w:lvl>
    <w:lvl w:ilvl="1" w:tplc="B82ACE1A">
      <w:start w:val="1"/>
      <w:numFmt w:val="lowerLetter"/>
      <w:lvlText w:val="%2."/>
      <w:lvlJc w:val="left"/>
      <w:pPr>
        <w:ind w:left="1440" w:hanging="360"/>
      </w:pPr>
    </w:lvl>
    <w:lvl w:ilvl="2" w:tplc="45EE1186">
      <w:start w:val="1"/>
      <w:numFmt w:val="lowerRoman"/>
      <w:lvlText w:val="%3."/>
      <w:lvlJc w:val="right"/>
      <w:pPr>
        <w:ind w:left="2160" w:hanging="180"/>
      </w:pPr>
    </w:lvl>
    <w:lvl w:ilvl="3" w:tplc="8E4A3446">
      <w:start w:val="1"/>
      <w:numFmt w:val="decimal"/>
      <w:lvlText w:val="%4."/>
      <w:lvlJc w:val="left"/>
      <w:pPr>
        <w:ind w:left="2880" w:hanging="360"/>
      </w:pPr>
    </w:lvl>
    <w:lvl w:ilvl="4" w:tplc="D62E2366">
      <w:start w:val="1"/>
      <w:numFmt w:val="lowerLetter"/>
      <w:lvlText w:val="%5."/>
      <w:lvlJc w:val="left"/>
      <w:pPr>
        <w:ind w:left="3600" w:hanging="360"/>
      </w:pPr>
    </w:lvl>
    <w:lvl w:ilvl="5" w:tplc="609E1666">
      <w:start w:val="1"/>
      <w:numFmt w:val="lowerRoman"/>
      <w:lvlText w:val="%6."/>
      <w:lvlJc w:val="right"/>
      <w:pPr>
        <w:ind w:left="4320" w:hanging="180"/>
      </w:pPr>
    </w:lvl>
    <w:lvl w:ilvl="6" w:tplc="C710369E">
      <w:start w:val="1"/>
      <w:numFmt w:val="decimal"/>
      <w:lvlText w:val="%7."/>
      <w:lvlJc w:val="left"/>
      <w:pPr>
        <w:ind w:left="5040" w:hanging="360"/>
      </w:pPr>
    </w:lvl>
    <w:lvl w:ilvl="7" w:tplc="B3AEB092">
      <w:start w:val="1"/>
      <w:numFmt w:val="lowerLetter"/>
      <w:lvlText w:val="%8."/>
      <w:lvlJc w:val="left"/>
      <w:pPr>
        <w:ind w:left="5760" w:hanging="360"/>
      </w:pPr>
    </w:lvl>
    <w:lvl w:ilvl="8" w:tplc="4A9CD7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6539"/>
    <w:multiLevelType w:val="hybridMultilevel"/>
    <w:tmpl w:val="2DB4B45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1CE1ACF"/>
    <w:multiLevelType w:val="hybridMultilevel"/>
    <w:tmpl w:val="4F746F0E"/>
    <w:lvl w:ilvl="0" w:tplc="D4D0B340">
      <w:start w:val="1"/>
      <w:numFmt w:val="decimal"/>
      <w:lvlText w:val="4.%1."/>
      <w:lvlJc w:val="left"/>
      <w:pPr>
        <w:ind w:left="720" w:hanging="360"/>
      </w:pPr>
    </w:lvl>
    <w:lvl w:ilvl="1" w:tplc="4AB6785C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E9A881B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/>
      </w:rPr>
    </w:lvl>
    <w:lvl w:ilvl="3" w:tplc="AEAEF27E">
      <w:start w:val="1"/>
      <w:numFmt w:val="decimal"/>
      <w:lvlText w:val="%4."/>
      <w:lvlJc w:val="left"/>
      <w:pPr>
        <w:ind w:left="2880" w:hanging="360"/>
      </w:pPr>
    </w:lvl>
    <w:lvl w:ilvl="4" w:tplc="7D4EB7F0">
      <w:start w:val="1"/>
      <w:numFmt w:val="lowerLetter"/>
      <w:lvlText w:val="%5."/>
      <w:lvlJc w:val="left"/>
      <w:pPr>
        <w:ind w:left="3600" w:hanging="360"/>
      </w:pPr>
    </w:lvl>
    <w:lvl w:ilvl="5" w:tplc="0920950E">
      <w:start w:val="1"/>
      <w:numFmt w:val="lowerRoman"/>
      <w:lvlText w:val="%6."/>
      <w:lvlJc w:val="right"/>
      <w:pPr>
        <w:ind w:left="4320" w:hanging="180"/>
      </w:pPr>
    </w:lvl>
    <w:lvl w:ilvl="6" w:tplc="D124C998">
      <w:start w:val="1"/>
      <w:numFmt w:val="decimal"/>
      <w:lvlText w:val="%7."/>
      <w:lvlJc w:val="left"/>
      <w:pPr>
        <w:ind w:left="5040" w:hanging="360"/>
      </w:pPr>
    </w:lvl>
    <w:lvl w:ilvl="7" w:tplc="6ED210D0">
      <w:start w:val="1"/>
      <w:numFmt w:val="lowerLetter"/>
      <w:lvlText w:val="%8."/>
      <w:lvlJc w:val="left"/>
      <w:pPr>
        <w:ind w:left="5760" w:hanging="360"/>
      </w:pPr>
    </w:lvl>
    <w:lvl w:ilvl="8" w:tplc="3F284D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21D3D"/>
    <w:multiLevelType w:val="hybridMultilevel"/>
    <w:tmpl w:val="CD5A8596"/>
    <w:lvl w:ilvl="0" w:tplc="3F622758">
      <w:start w:val="1"/>
      <w:numFmt w:val="decimal"/>
      <w:lvlText w:val="4.%1."/>
      <w:lvlJc w:val="left"/>
      <w:pPr>
        <w:ind w:left="720" w:hanging="360"/>
      </w:pPr>
    </w:lvl>
    <w:lvl w:ilvl="1" w:tplc="BE16FC88">
      <w:start w:val="1"/>
      <w:numFmt w:val="decimal"/>
      <w:lvlText w:val="1.%2."/>
      <w:lvlJc w:val="left"/>
      <w:pPr>
        <w:ind w:left="1440" w:hanging="360"/>
      </w:pPr>
    </w:lvl>
    <w:lvl w:ilvl="2" w:tplc="9B103C8E">
      <w:start w:val="1"/>
      <w:numFmt w:val="lowerRoman"/>
      <w:lvlText w:val="%3."/>
      <w:lvlJc w:val="right"/>
      <w:pPr>
        <w:ind w:left="2160" w:hanging="180"/>
      </w:pPr>
    </w:lvl>
    <w:lvl w:ilvl="3" w:tplc="6616F594">
      <w:start w:val="1"/>
      <w:numFmt w:val="decimal"/>
      <w:lvlText w:val="%4."/>
      <w:lvlJc w:val="left"/>
      <w:pPr>
        <w:ind w:left="2880" w:hanging="360"/>
      </w:pPr>
    </w:lvl>
    <w:lvl w:ilvl="4" w:tplc="AEA8E7AA">
      <w:start w:val="1"/>
      <w:numFmt w:val="lowerLetter"/>
      <w:lvlText w:val="%5."/>
      <w:lvlJc w:val="left"/>
      <w:pPr>
        <w:ind w:left="3600" w:hanging="360"/>
      </w:pPr>
    </w:lvl>
    <w:lvl w:ilvl="5" w:tplc="F6908F98">
      <w:start w:val="1"/>
      <w:numFmt w:val="lowerRoman"/>
      <w:lvlText w:val="%6."/>
      <w:lvlJc w:val="right"/>
      <w:pPr>
        <w:ind w:left="4320" w:hanging="180"/>
      </w:pPr>
    </w:lvl>
    <w:lvl w:ilvl="6" w:tplc="24D2D2A6">
      <w:start w:val="1"/>
      <w:numFmt w:val="decimal"/>
      <w:lvlText w:val="%7."/>
      <w:lvlJc w:val="left"/>
      <w:pPr>
        <w:ind w:left="5040" w:hanging="360"/>
      </w:pPr>
    </w:lvl>
    <w:lvl w:ilvl="7" w:tplc="B19C394C">
      <w:start w:val="1"/>
      <w:numFmt w:val="lowerLetter"/>
      <w:lvlText w:val="%8."/>
      <w:lvlJc w:val="left"/>
      <w:pPr>
        <w:ind w:left="5760" w:hanging="360"/>
      </w:pPr>
    </w:lvl>
    <w:lvl w:ilvl="8" w:tplc="971814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71C7"/>
    <w:multiLevelType w:val="hybridMultilevel"/>
    <w:tmpl w:val="62966FAE"/>
    <w:lvl w:ilvl="0" w:tplc="BF0A7B12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CF5E05FA">
      <w:start w:val="1"/>
      <w:numFmt w:val="lowerLetter"/>
      <w:lvlText w:val="%2."/>
      <w:lvlJc w:val="left"/>
      <w:pPr>
        <w:ind w:left="1440" w:hanging="360"/>
      </w:pPr>
    </w:lvl>
    <w:lvl w:ilvl="2" w:tplc="8BEC4D08">
      <w:start w:val="1"/>
      <w:numFmt w:val="lowerRoman"/>
      <w:lvlText w:val="%3."/>
      <w:lvlJc w:val="right"/>
      <w:pPr>
        <w:ind w:left="2160" w:hanging="180"/>
      </w:pPr>
    </w:lvl>
    <w:lvl w:ilvl="3" w:tplc="BDAE74D4">
      <w:start w:val="1"/>
      <w:numFmt w:val="decimal"/>
      <w:lvlText w:val="%4."/>
      <w:lvlJc w:val="left"/>
      <w:pPr>
        <w:ind w:left="2880" w:hanging="360"/>
      </w:pPr>
    </w:lvl>
    <w:lvl w:ilvl="4" w:tplc="7354E934">
      <w:start w:val="1"/>
      <w:numFmt w:val="lowerLetter"/>
      <w:lvlText w:val="%5."/>
      <w:lvlJc w:val="left"/>
      <w:pPr>
        <w:ind w:left="3600" w:hanging="360"/>
      </w:pPr>
    </w:lvl>
    <w:lvl w:ilvl="5" w:tplc="00D2F4A6">
      <w:start w:val="1"/>
      <w:numFmt w:val="lowerRoman"/>
      <w:lvlText w:val="%6."/>
      <w:lvlJc w:val="right"/>
      <w:pPr>
        <w:ind w:left="4320" w:hanging="180"/>
      </w:pPr>
    </w:lvl>
    <w:lvl w:ilvl="6" w:tplc="22D23958">
      <w:start w:val="1"/>
      <w:numFmt w:val="decimal"/>
      <w:lvlText w:val="%7."/>
      <w:lvlJc w:val="left"/>
      <w:pPr>
        <w:ind w:left="5040" w:hanging="360"/>
      </w:pPr>
    </w:lvl>
    <w:lvl w:ilvl="7" w:tplc="429CC19E">
      <w:start w:val="1"/>
      <w:numFmt w:val="lowerLetter"/>
      <w:lvlText w:val="%8."/>
      <w:lvlJc w:val="left"/>
      <w:pPr>
        <w:ind w:left="5760" w:hanging="360"/>
      </w:pPr>
    </w:lvl>
    <w:lvl w:ilvl="8" w:tplc="43C2E6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D0BAB"/>
    <w:multiLevelType w:val="multilevel"/>
    <w:tmpl w:val="A8A425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899898407">
    <w:abstractNumId w:val="11"/>
  </w:num>
  <w:num w:numId="2" w16cid:durableId="903680800">
    <w:abstractNumId w:val="4"/>
  </w:num>
  <w:num w:numId="3" w16cid:durableId="1030765523">
    <w:abstractNumId w:val="15"/>
  </w:num>
  <w:num w:numId="4" w16cid:durableId="1255284669">
    <w:abstractNumId w:val="19"/>
  </w:num>
  <w:num w:numId="5" w16cid:durableId="28721180">
    <w:abstractNumId w:val="21"/>
  </w:num>
  <w:num w:numId="6" w16cid:durableId="679087516">
    <w:abstractNumId w:val="18"/>
  </w:num>
  <w:num w:numId="7" w16cid:durableId="1495602870">
    <w:abstractNumId w:val="16"/>
  </w:num>
  <w:num w:numId="8" w16cid:durableId="458186883">
    <w:abstractNumId w:val="14"/>
  </w:num>
  <w:num w:numId="9" w16cid:durableId="2116243314">
    <w:abstractNumId w:val="20"/>
  </w:num>
  <w:num w:numId="10" w16cid:durableId="990674770">
    <w:abstractNumId w:val="13"/>
  </w:num>
  <w:num w:numId="11" w16cid:durableId="231625780">
    <w:abstractNumId w:val="3"/>
  </w:num>
  <w:num w:numId="12" w16cid:durableId="1177117930">
    <w:abstractNumId w:val="9"/>
  </w:num>
  <w:num w:numId="13" w16cid:durableId="1158960881">
    <w:abstractNumId w:val="7"/>
  </w:num>
  <w:num w:numId="14" w16cid:durableId="29495409">
    <w:abstractNumId w:val="0"/>
  </w:num>
  <w:num w:numId="15" w16cid:durableId="37049037">
    <w:abstractNumId w:val="2"/>
  </w:num>
  <w:num w:numId="16" w16cid:durableId="126972635">
    <w:abstractNumId w:val="5"/>
  </w:num>
  <w:num w:numId="17" w16cid:durableId="79256624">
    <w:abstractNumId w:val="10"/>
  </w:num>
  <w:num w:numId="18" w16cid:durableId="1920093874">
    <w:abstractNumId w:val="1"/>
  </w:num>
  <w:num w:numId="19" w16cid:durableId="670259414">
    <w:abstractNumId w:val="8"/>
  </w:num>
  <w:num w:numId="20" w16cid:durableId="1473137897">
    <w:abstractNumId w:val="17"/>
  </w:num>
  <w:num w:numId="21" w16cid:durableId="120271622">
    <w:abstractNumId w:val="6"/>
  </w:num>
  <w:num w:numId="22" w16cid:durableId="156567926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D87"/>
    <w:rsid w:val="000150AC"/>
    <w:rsid w:val="00045B29"/>
    <w:rsid w:val="000B4D3F"/>
    <w:rsid w:val="000D6610"/>
    <w:rsid w:val="00141106"/>
    <w:rsid w:val="001B2D87"/>
    <w:rsid w:val="001C7FEC"/>
    <w:rsid w:val="001D08BF"/>
    <w:rsid w:val="001F60C0"/>
    <w:rsid w:val="002068B3"/>
    <w:rsid w:val="00301AED"/>
    <w:rsid w:val="00343B34"/>
    <w:rsid w:val="003733B7"/>
    <w:rsid w:val="003B3522"/>
    <w:rsid w:val="003C0123"/>
    <w:rsid w:val="00420F64"/>
    <w:rsid w:val="004F373A"/>
    <w:rsid w:val="004F6641"/>
    <w:rsid w:val="00506F2B"/>
    <w:rsid w:val="005318DE"/>
    <w:rsid w:val="00612BA1"/>
    <w:rsid w:val="00622D7F"/>
    <w:rsid w:val="006527DD"/>
    <w:rsid w:val="00722792"/>
    <w:rsid w:val="00734F13"/>
    <w:rsid w:val="00741F20"/>
    <w:rsid w:val="008213E0"/>
    <w:rsid w:val="008529B1"/>
    <w:rsid w:val="00886B03"/>
    <w:rsid w:val="008B7388"/>
    <w:rsid w:val="008F3365"/>
    <w:rsid w:val="009677F2"/>
    <w:rsid w:val="00A16A29"/>
    <w:rsid w:val="00A51C16"/>
    <w:rsid w:val="00A5492C"/>
    <w:rsid w:val="00A76F0C"/>
    <w:rsid w:val="00AA68DF"/>
    <w:rsid w:val="00AA78EF"/>
    <w:rsid w:val="00B27236"/>
    <w:rsid w:val="00B536D8"/>
    <w:rsid w:val="00B931B4"/>
    <w:rsid w:val="00C401B7"/>
    <w:rsid w:val="00C9704F"/>
    <w:rsid w:val="00CC7976"/>
    <w:rsid w:val="00CE213F"/>
    <w:rsid w:val="00CF740C"/>
    <w:rsid w:val="00D362BD"/>
    <w:rsid w:val="00D60724"/>
    <w:rsid w:val="00DE709F"/>
    <w:rsid w:val="00E40ABC"/>
    <w:rsid w:val="00E5698E"/>
    <w:rsid w:val="00E62BA2"/>
    <w:rsid w:val="00F60267"/>
    <w:rsid w:val="00F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39E"/>
  <w15:docId w15:val="{BFB9666E-96E2-4B72-B000-746EC3E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uiPriority w:val="99"/>
    <w:rPr>
      <w:sz w:val="16"/>
      <w:szCs w:val="16"/>
    </w:rPr>
  </w:style>
  <w:style w:type="paragraph" w:styleId="afff">
    <w:name w:val="annotation text"/>
    <w:basedOn w:val="a1"/>
    <w:link w:val="afff0"/>
    <w:uiPriority w:val="99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BulletListFooterTextnumbered11UL">
    <w:name w:val="Абзац списка;Bullet List;FooterText;numbered;Абзац1;1;UL;Абзац маркированнный;Абзац списка основной;ПАРАГРАФ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pov.rn@hc-avangar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.da@hc-avangar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w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.da@hc-avangar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7FE7-972B-4CD6-9FF0-9F4127C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16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User</cp:lastModifiedBy>
  <cp:revision>174</cp:revision>
  <dcterms:created xsi:type="dcterms:W3CDTF">2019-11-22T07:46:00Z</dcterms:created>
  <dcterms:modified xsi:type="dcterms:W3CDTF">2025-12-01T04:27:00Z</dcterms:modified>
  <cp:version>1048576</cp:version>
</cp:coreProperties>
</file>