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rPr>
          <w:rFonts w:ascii="Arial" w:hAnsi="Arial" w:cs="Arial"/>
          <w:b/>
        </w:rPr>
      </w:pPr>
      <w:r>
        <w:rPr>
          <w:rFonts w:ascii="Arial" w:hAnsi="Arial" w:eastAsia="Arial" w:cs="Arial"/>
          <w:b/>
        </w:rPr>
        <w:t xml:space="preserve">Договор № _______</w:t>
      </w:r>
      <w:r>
        <w:rPr>
          <w:rFonts w:ascii="Arial" w:hAnsi="Arial" w:cs="Arial"/>
          <w:b/>
        </w:rPr>
      </w:r>
    </w:p>
    <w:p>
      <w:pPr>
        <w:jc w:val="center"/>
        <w:spacing w:after="0"/>
        <w:rPr>
          <w:rFonts w:ascii="Arial" w:hAnsi="Arial" w:cs="Arial"/>
          <w:b/>
        </w:rPr>
      </w:pPr>
      <w:r>
        <w:rPr>
          <w:rFonts w:ascii="Arial" w:hAnsi="Arial" w:eastAsia="Arial" w:cs="Arial"/>
          <w:b/>
        </w:rPr>
        <w:t xml:space="preserve">возмездного оказания услуг</w:t>
      </w:r>
      <w:r>
        <w:rPr>
          <w:rFonts w:ascii="Arial" w:hAnsi="Arial" w:cs="Arial"/>
          <w:b/>
        </w:rPr>
      </w:r>
    </w:p>
    <w:p>
      <w:pPr>
        <w:jc w:val="center"/>
        <w:spacing w:after="0"/>
        <w:rPr>
          <w:rFonts w:ascii="Arial" w:hAnsi="Arial" w:cs="Arial"/>
        </w:rPr>
      </w:pPr>
      <w:r>
        <w:rPr>
          <w:rFonts w:ascii="Arial" w:hAnsi="Arial" w:cs="Arial"/>
        </w:rPr>
      </w:r>
      <w:r>
        <w:rPr>
          <w:rFonts w:ascii="Arial" w:hAnsi="Arial" w:cs="Arial"/>
        </w:rPr>
      </w:r>
    </w:p>
    <w:tbl>
      <w:tblPr>
        <w:tblStyle w:val="943"/>
        <w:tblW w:w="9923"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00" w:firstRow="0" w:lastRow="0" w:firstColumn="0" w:lastColumn="0" w:noHBand="0" w:noVBand="1"/>
      </w:tblPr>
      <w:tblGrid>
        <w:gridCol w:w="3539"/>
        <w:gridCol w:w="1559"/>
        <w:gridCol w:w="4825"/>
      </w:tblGrid>
      <w:tr>
        <w:tblPrEx/>
        <w:trPr>
          <w:trHeight w:val="525"/>
        </w:trPr>
        <w:tc>
          <w:tcPr>
            <w:tcW w:w="3539" w:type="dxa"/>
            <w:textDirection w:val="lrTb"/>
            <w:noWrap w:val="false"/>
          </w:tcPr>
          <w:p>
            <w:pPr>
              <w:rPr>
                <w:rFonts w:ascii="Arial" w:hAnsi="Arial" w:cs="Arial"/>
              </w:rPr>
            </w:pPr>
            <w:r>
              <w:rPr>
                <w:rFonts w:ascii="Arial" w:hAnsi="Arial" w:eastAsia="Arial" w:cs="Arial"/>
              </w:rPr>
              <w:t xml:space="preserve">г. Омск</w:t>
            </w:r>
            <w:r>
              <w:rPr>
                <w:rFonts w:ascii="Arial" w:hAnsi="Arial" w:cs="Arial"/>
              </w:rPr>
            </w:r>
          </w:p>
        </w:tc>
        <w:tc>
          <w:tcPr>
            <w:tcW w:w="1559" w:type="dxa"/>
            <w:textDirection w:val="lrTb"/>
            <w:noWrap w:val="false"/>
          </w:tcPr>
          <w:p>
            <w:pPr>
              <w:jc w:val="center"/>
              <w:rPr>
                <w:rFonts w:ascii="Arial" w:hAnsi="Arial" w:cs="Arial"/>
              </w:rPr>
            </w:pPr>
            <w:r>
              <w:rPr>
                <w:rFonts w:ascii="Arial" w:hAnsi="Arial" w:cs="Arial"/>
              </w:rPr>
            </w:r>
            <w:r>
              <w:rPr>
                <w:rFonts w:ascii="Arial" w:hAnsi="Arial" w:cs="Arial"/>
              </w:rPr>
            </w:r>
          </w:p>
        </w:tc>
        <w:tc>
          <w:tcPr>
            <w:tcW w:w="4825" w:type="dxa"/>
            <w:textDirection w:val="lrTb"/>
            <w:noWrap w:val="false"/>
          </w:tcPr>
          <w:p>
            <w:pPr>
              <w:jc w:val="right"/>
              <w:rPr>
                <w:rFonts w:ascii="Arial" w:hAnsi="Arial" w:cs="Arial"/>
              </w:rPr>
            </w:pPr>
            <w:r>
              <w:rPr>
                <w:rFonts w:ascii="Arial" w:hAnsi="Arial" w:eastAsia="Arial" w:cs="Arial"/>
              </w:rPr>
              <w:t xml:space="preserve"> «___» _______ 2026 г.</w:t>
            </w:r>
            <w:r>
              <w:rPr>
                <w:rFonts w:ascii="Arial" w:hAnsi="Arial" w:cs="Arial"/>
              </w:rPr>
            </w:r>
          </w:p>
        </w:tc>
      </w:tr>
    </w:tbl>
    <w:p>
      <w:pPr>
        <w:ind w:firstLine="567"/>
        <w:jc w:val="both"/>
        <w:spacing w:after="0" w:line="240" w:lineRule="auto"/>
        <w:rPr>
          <w:rFonts w:ascii="Arial" w:hAnsi="Arial" w:cs="Arial"/>
        </w:rPr>
      </w:pPr>
      <w:r>
        <w:rPr>
          <w:rFonts w:ascii="Arial" w:hAnsi="Arial" w:eastAsia="Arial" w:cs="Arial"/>
          <w:b/>
        </w:rPr>
        <w:t xml:space="preserve">Общество с ограниченной ответственностью «Хоккейный клуб «Авангард» (ООО «ХК «Авангард»)</w:t>
      </w:r>
      <w:r>
        <w:rPr>
          <w:rFonts w:ascii="Arial" w:hAnsi="Arial" w:eastAsia="Arial" w:cs="Arial"/>
        </w:rPr>
        <w:t xml:space="preserve">, именуемое в дальнейшем </w:t>
      </w:r>
      <w:r>
        <w:rPr>
          <w:rFonts w:ascii="Arial" w:hAnsi="Arial" w:eastAsia="Arial" w:cs="Arial"/>
          <w:b/>
          <w:bCs/>
        </w:rPr>
        <w:t xml:space="preserve">«Заказчик»</w:t>
      </w:r>
      <w:r>
        <w:rPr>
          <w:rFonts w:ascii="Arial" w:hAnsi="Arial" w:eastAsia="Arial" w:cs="Arial"/>
        </w:rPr>
        <w:t xml:space="preserve">, в лице </w:t>
      </w:r>
      <w:r>
        <w:rPr>
          <w:rStyle w:val="951"/>
          <w:rFonts w:ascii="Arial" w:hAnsi="Arial" w:cs="Arial"/>
        </w:rPr>
        <w:t xml:space="preserve">_______________</w:t>
      </w:r>
      <w:r>
        <w:rPr>
          <w:rFonts w:ascii="Arial" w:hAnsi="Arial" w:eastAsia="Arial" w:cs="Arial"/>
        </w:rPr>
        <w:t xml:space="preserve">, действующего на основании _________, с одной стороны и </w:t>
      </w:r>
      <w:r>
        <w:rPr>
          <w:rFonts w:ascii="Arial" w:hAnsi="Arial" w:cs="Arial"/>
        </w:rPr>
      </w:r>
    </w:p>
    <w:p>
      <w:pPr>
        <w:ind w:firstLine="567"/>
        <w:jc w:val="both"/>
        <w:spacing w:after="0" w:line="240" w:lineRule="auto"/>
        <w:rPr>
          <w:rFonts w:ascii="Arial" w:hAnsi="Arial" w:cs="Arial"/>
        </w:rPr>
      </w:pPr>
      <w:r>
        <w:rPr>
          <w:rFonts w:ascii="Arial" w:hAnsi="Arial" w:eastAsia="Arial" w:cs="Arial"/>
          <w:b/>
        </w:rPr>
        <w:t xml:space="preserve">_____________</w:t>
      </w:r>
      <w:r>
        <w:rPr>
          <w:rFonts w:ascii="Arial" w:hAnsi="Arial" w:eastAsia="Arial" w:cs="Arial"/>
        </w:rPr>
        <w:t xml:space="preserve">, именуем__ в дальнейшем </w:t>
      </w:r>
      <w:r>
        <w:rPr>
          <w:rFonts w:ascii="Arial" w:hAnsi="Arial" w:eastAsia="Arial" w:cs="Arial"/>
          <w:b/>
          <w:bCs/>
        </w:rPr>
        <w:t xml:space="preserve">«Исполнитель»</w:t>
      </w:r>
      <w:r>
        <w:rPr>
          <w:rFonts w:ascii="Arial" w:hAnsi="Arial" w:eastAsia="Arial" w:cs="Arial"/>
        </w:rPr>
        <w:t xml:space="preserve">, </w:t>
      </w:r>
      <w:bookmarkStart w:id="0" w:name="_Hlk200359167"/>
      <w:r>
        <w:rPr>
          <w:rFonts w:ascii="Arial" w:hAnsi="Arial" w:eastAsia="Arial" w:cs="Arial"/>
        </w:rPr>
        <w:t xml:space="preserve">в лице </w:t>
      </w:r>
      <w:r>
        <w:rPr>
          <w:rStyle w:val="951"/>
          <w:rFonts w:ascii="Arial" w:hAnsi="Arial" w:cs="Arial"/>
        </w:rPr>
        <w:t xml:space="preserve">________________</w:t>
      </w:r>
      <w:r>
        <w:rPr>
          <w:rFonts w:ascii="Arial" w:hAnsi="Arial" w:eastAsia="Arial" w:cs="Arial"/>
        </w:rPr>
        <w:t xml:space="preserve">, действующего на основании _____________,</w:t>
      </w:r>
      <w:bookmarkEnd w:id="0"/>
      <w:r>
        <w:rPr>
          <w:rFonts w:ascii="Arial" w:hAnsi="Arial" w:eastAsia="Arial" w:cs="Arial"/>
        </w:rPr>
        <w:t xml:space="preserve"> с другой стороны, совместно или раздельно именуемые «Стороны» или «Сторона» соответственно, заключили настоящий Договор о нижеследующем.</w:t>
      </w:r>
      <w:r>
        <w:rPr>
          <w:rFonts w:ascii="Arial" w:hAnsi="Arial" w:cs="Arial"/>
        </w:rPr>
      </w:r>
    </w:p>
    <w:p>
      <w:pPr>
        <w:ind w:firstLine="567"/>
        <w:jc w:val="both"/>
        <w:spacing w:after="0" w:line="240" w:lineRule="auto"/>
        <w:rPr>
          <w:rFonts w:ascii="Arial" w:hAnsi="Arial" w:cs="Arial"/>
        </w:rPr>
      </w:pPr>
      <w:r>
        <w:rPr>
          <w:rFonts w:ascii="Arial" w:hAnsi="Arial" w:cs="Arial"/>
        </w:rPr>
      </w:r>
      <w:r>
        <w:rPr>
          <w:rFonts w:ascii="Arial" w:hAnsi="Arial" w:cs="Arial"/>
        </w:rPr>
      </w:r>
    </w:p>
    <w:p>
      <w:pPr>
        <w:numPr>
          <w:ilvl w:val="0"/>
          <w:numId w:val="1"/>
        </w:numPr>
        <w:ind w:left="0" w:firstLine="0"/>
        <w:jc w:val="center"/>
        <w:keepNext/>
        <w:spacing w:after="0" w:line="240" w:lineRule="auto"/>
        <w:widowControl w:val="off"/>
        <w:rPr>
          <w:rFonts w:ascii="Arial" w:hAnsi="Arial" w:cs="Arial"/>
          <w:b/>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rPr>
        <w:t xml:space="preserve">ПРЕДМЕТ ДОГОВОРА</w:t>
      </w:r>
      <w:r>
        <w:rPr>
          <w:rFonts w:ascii="Arial" w:hAnsi="Arial" w:cs="Arial"/>
          <w:b/>
          <w:color w:val="000000"/>
        </w:rPr>
      </w:r>
    </w:p>
    <w:p>
      <w:pPr>
        <w:ind w:left="714"/>
        <w:keepNext/>
        <w:spacing w:after="0" w:line="240" w:lineRule="auto"/>
        <w:widowControl w:val="off"/>
        <w:rPr>
          <w:rFonts w:ascii="Arial" w:hAnsi="Arial" w:cs="Arial"/>
          <w:b/>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b/>
          <w:color w:val="000000"/>
        </w:rPr>
      </w:r>
      <w:r>
        <w:rPr>
          <w:rFonts w:ascii="Arial" w:hAnsi="Arial" w:cs="Arial"/>
          <w:b/>
          <w:color w:val="000000"/>
        </w:rPr>
      </w:r>
    </w:p>
    <w:p>
      <w:pPr>
        <w:numPr>
          <w:ilvl w:val="1"/>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Заказчик поручает, а Исполнитель принимает на себя обязательства </w:t>
      </w:r>
      <w:r>
        <w:rPr>
          <w:rFonts w:ascii="Arial" w:hAnsi="Arial" w:eastAsia="Arial" w:cs="Arial"/>
        </w:rPr>
        <w:t xml:space="preserve">оказать</w:t>
      </w:r>
      <w:r>
        <w:rPr>
          <w:rFonts w:ascii="Arial" w:hAnsi="Arial" w:eastAsia="Arial" w:cs="Arial"/>
          <w:color w:val="000000"/>
        </w:rPr>
        <w:t xml:space="preserve"> Заказчику услуги по размещению сведений рекламно-информационного содержания на коммуникационных онлайн-платформах в сети Интернет в целях увеличения охвата целевой аудитории Заказчика (далее</w:t>
      </w:r>
      <w:r>
        <w:rPr>
          <w:rFonts w:ascii="Arial" w:hAnsi="Arial" w:eastAsia="Arial" w:cs="Arial"/>
        </w:rPr>
        <w:t xml:space="preserve"> – Услуги), а </w:t>
      </w:r>
      <w:r>
        <w:rPr>
          <w:rFonts w:ascii="Arial" w:hAnsi="Arial" w:eastAsia="Arial" w:cs="Arial"/>
          <w:color w:val="000000"/>
        </w:rPr>
        <w:t xml:space="preserve">Заказчик обязуется принять и оплатить оказанные Услуги.</w:t>
      </w:r>
      <w:r>
        <w:rPr>
          <w:rFonts w:ascii="Arial" w:hAnsi="Arial" w:cs="Arial"/>
          <w:color w:val="000000"/>
        </w:rPr>
      </w:r>
    </w:p>
    <w:p>
      <w:pPr>
        <w:numPr>
          <w:ilvl w:val="1"/>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Конкретный перечень Услуг, </w:t>
      </w:r>
      <w:r>
        <w:rPr>
          <w:rFonts w:ascii="Arial" w:hAnsi="Arial" w:eastAsia="Arial" w:cs="Arial"/>
        </w:rPr>
        <w:t xml:space="preserve">основные содержательные характеристики и р</w:t>
      </w:r>
      <w:r>
        <w:rPr>
          <w:rFonts w:ascii="Arial" w:hAnsi="Arial" w:eastAsia="Arial" w:cs="Arial"/>
          <w:color w:val="000000"/>
        </w:rPr>
        <w:t xml:space="preserve">езультат</w:t>
      </w:r>
      <w:r>
        <w:rPr>
          <w:rFonts w:ascii="Arial" w:hAnsi="Arial" w:eastAsia="Arial" w:cs="Arial"/>
        </w:rPr>
        <w:t xml:space="preserve">ы</w:t>
      </w:r>
      <w:r>
        <w:rPr>
          <w:rFonts w:ascii="Arial" w:hAnsi="Arial" w:eastAsia="Arial" w:cs="Arial"/>
          <w:color w:val="000000"/>
        </w:rPr>
        <w:t xml:space="preserve"> оказания Услуг согласованы сторонами в приложении № 1 (далее – Калькуляция).</w:t>
      </w:r>
      <w:r>
        <w:rPr>
          <w:rFonts w:ascii="Arial" w:hAnsi="Arial" w:cs="Arial"/>
          <w:color w:val="000000"/>
        </w:rPr>
      </w:r>
    </w:p>
    <w:p>
      <w:pPr>
        <w:ind w:left="85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color w:val="000000"/>
        </w:rPr>
      </w:r>
      <w:r>
        <w:rPr>
          <w:rFonts w:ascii="Arial" w:hAnsi="Arial" w:cs="Arial"/>
          <w:color w:val="000000"/>
        </w:rPr>
      </w:r>
    </w:p>
    <w:p>
      <w:pPr>
        <w:numPr>
          <w:ilvl w:val="0"/>
          <w:numId w:val="1"/>
        </w:numPr>
        <w:ind w:left="0" w:firstLine="0"/>
        <w:jc w:val="center"/>
        <w:keepNext/>
        <w:spacing w:after="0" w:line="240" w:lineRule="auto"/>
        <w:widowControl w:val="off"/>
        <w:rPr>
          <w:rFonts w:ascii="Arial" w:hAnsi="Arial" w:cs="Arial"/>
          <w:b/>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rPr>
        <w:t xml:space="preserve">СРОК ДЕЙСТВИЯ ДОГОВОРА</w:t>
      </w:r>
      <w:r>
        <w:rPr>
          <w:rFonts w:ascii="Arial" w:hAnsi="Arial" w:cs="Arial"/>
          <w:b/>
          <w:color w:val="000000"/>
        </w:rPr>
      </w:r>
    </w:p>
    <w:p>
      <w:pPr>
        <w:ind w:left="714"/>
        <w:keepNext/>
        <w:spacing w:after="0" w:line="240" w:lineRule="auto"/>
        <w:widowControl w:val="off"/>
        <w:rPr>
          <w:rFonts w:ascii="Arial" w:hAnsi="Arial" w:cs="Arial"/>
          <w:b/>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b/>
          <w:color w:val="000000"/>
        </w:rPr>
      </w:r>
      <w:r>
        <w:rPr>
          <w:rFonts w:ascii="Arial" w:hAnsi="Arial" w:cs="Arial"/>
          <w:b/>
          <w:color w:val="000000"/>
        </w:rPr>
      </w:r>
    </w:p>
    <w:p>
      <w:pPr>
        <w:numPr>
          <w:ilvl w:val="1"/>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Настоящий договор вступает в действие с </w:t>
      </w:r>
      <w:r>
        <w:rPr>
          <w:rFonts w:ascii="Arial" w:hAnsi="Arial" w:eastAsia="Arial" w:cs="Arial"/>
        </w:rPr>
        <w:t xml:space="preserve">момента подписания</w:t>
      </w:r>
      <w:r>
        <w:rPr>
          <w:rFonts w:ascii="Arial" w:hAnsi="Arial" w:eastAsia="Arial" w:cs="Arial"/>
          <w:color w:val="000000"/>
        </w:rPr>
        <w:t xml:space="preserve"> и действует </w:t>
      </w:r>
      <w:r>
        <w:rPr>
          <w:rFonts w:ascii="Arial" w:hAnsi="Arial" w:eastAsia="Arial" w:cs="Arial"/>
        </w:rPr>
        <w:t xml:space="preserve">до _____.</w:t>
      </w:r>
      <w:r>
        <w:rPr>
          <w:rFonts w:ascii="Arial" w:hAnsi="Arial" w:cs="Arial"/>
          <w:color w:val="000000"/>
        </w:rPr>
      </w:r>
    </w:p>
    <w:p>
      <w:pPr>
        <w:ind w:left="85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color w:val="000000"/>
        </w:rPr>
      </w:r>
      <w:r>
        <w:rPr>
          <w:rFonts w:ascii="Arial" w:hAnsi="Arial" w:cs="Arial"/>
          <w:color w:val="000000"/>
        </w:rPr>
      </w:r>
    </w:p>
    <w:p>
      <w:pPr>
        <w:numPr>
          <w:ilvl w:val="0"/>
          <w:numId w:val="1"/>
        </w:numPr>
        <w:ind w:left="0" w:firstLine="0"/>
        <w:jc w:val="center"/>
        <w:keepNext/>
        <w:spacing w:after="0" w:line="240" w:lineRule="auto"/>
        <w:widowControl w:val="off"/>
        <w:rPr>
          <w:rFonts w:ascii="Arial" w:hAnsi="Arial" w:cs="Arial"/>
          <w:b/>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rPr>
        <w:t xml:space="preserve">ПРАВА И ОБЯЗАННОСТИ СТОРОН</w:t>
      </w:r>
      <w:r>
        <w:rPr>
          <w:rFonts w:ascii="Arial" w:hAnsi="Arial" w:cs="Arial"/>
          <w:b/>
          <w:color w:val="000000"/>
        </w:rPr>
      </w:r>
    </w:p>
    <w:p>
      <w:pPr>
        <w:ind w:left="714"/>
        <w:keepNext/>
        <w:spacing w:after="0" w:line="240" w:lineRule="auto"/>
        <w:widowControl w:val="off"/>
        <w:rPr>
          <w:rFonts w:ascii="Arial" w:hAnsi="Arial" w:cs="Arial"/>
          <w:b/>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b/>
          <w:color w:val="000000"/>
        </w:rPr>
      </w:r>
      <w:r>
        <w:rPr>
          <w:rFonts w:ascii="Arial" w:hAnsi="Arial" w:cs="Arial"/>
          <w:b/>
          <w:color w:val="000000"/>
        </w:rPr>
      </w:r>
    </w:p>
    <w:p>
      <w:pPr>
        <w:numPr>
          <w:ilvl w:val="1"/>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Исполнитель обязан:</w:t>
      </w:r>
      <w:r>
        <w:rPr>
          <w:rFonts w:ascii="Arial" w:hAnsi="Arial" w:cs="Arial"/>
          <w:color w:val="000000"/>
        </w:rPr>
      </w:r>
    </w:p>
    <w:p>
      <w:pPr>
        <w:numPr>
          <w:ilvl w:val="2"/>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Оказывать Услуги надлежащего качества в соответствии с </w:t>
      </w:r>
      <w:r>
        <w:rPr>
          <w:rFonts w:ascii="Arial" w:hAnsi="Arial" w:eastAsia="Arial" w:cs="Arial"/>
        </w:rPr>
        <w:t xml:space="preserve">условиями настоящего Договора и приложений к нему;</w:t>
      </w:r>
      <w:r>
        <w:rPr>
          <w:rFonts w:ascii="Arial" w:hAnsi="Arial" w:cs="Arial"/>
          <w:color w:val="000000"/>
        </w:rPr>
      </w:r>
    </w:p>
    <w:p>
      <w:pPr>
        <w:numPr>
          <w:ilvl w:val="2"/>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Проводить конс</w:t>
      </w:r>
      <w:r>
        <w:rPr>
          <w:rFonts w:ascii="Arial" w:hAnsi="Arial" w:eastAsia="Arial" w:cs="Arial"/>
        </w:rPr>
        <w:t xml:space="preserve">ультации по вопросам, возникающим у Заказчика в связи с оказанием ему Услуг путем телефонных переговоров или переписки по электронной почте, а также проводить необходимые согласования результатов оказанных услуг по настоящему Договору по электронной почте.</w:t>
      </w:r>
      <w:r>
        <w:rPr>
          <w:rFonts w:ascii="Arial" w:hAnsi="Arial" w:cs="Arial"/>
          <w:color w:val="000000"/>
        </w:rPr>
      </w:r>
    </w:p>
    <w:p>
      <w:pPr>
        <w:numPr>
          <w:ilvl w:val="2"/>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Незамедлительно уведомлять Заказчика обо всех обстоятельствах, которые могут повлечь задержку в оказании Услуги.</w:t>
      </w:r>
      <w:r>
        <w:rPr>
          <w:rFonts w:ascii="Arial" w:hAnsi="Arial" w:cs="Arial"/>
          <w:color w:val="000000"/>
        </w:rPr>
      </w:r>
    </w:p>
    <w:p>
      <w:pPr>
        <w:numPr>
          <w:ilvl w:val="2"/>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В ходе оказания Услуг представить Заказчику </w:t>
      </w:r>
      <w:r>
        <w:rPr>
          <w:rFonts w:ascii="Arial" w:hAnsi="Arial" w:eastAsia="Arial" w:cs="Arial"/>
        </w:rPr>
        <w:t xml:space="preserve">перечень рабочей и отчетной документации</w:t>
      </w:r>
      <w:r>
        <w:rPr>
          <w:rFonts w:ascii="Arial" w:hAnsi="Arial" w:eastAsia="Arial" w:cs="Arial"/>
          <w:color w:val="000000"/>
        </w:rPr>
        <w:t xml:space="preserve">.</w:t>
      </w:r>
      <w:r>
        <w:rPr>
          <w:rFonts w:ascii="Arial" w:hAnsi="Arial" w:cs="Arial"/>
          <w:color w:val="000000"/>
        </w:rPr>
      </w:r>
    </w:p>
    <w:p>
      <w:pPr>
        <w:numPr>
          <w:ilvl w:val="2"/>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Предоставлять Заказчику информацию, необходимую для согласования результатов оказанных услуг по настоящему Договору в форме заявок, направляемых Заказчику по электронной почте.</w:t>
      </w:r>
      <w:r>
        <w:rPr>
          <w:rFonts w:ascii="Arial" w:hAnsi="Arial" w:cs="Arial"/>
          <w:color w:val="000000"/>
        </w:rPr>
      </w:r>
    </w:p>
    <w:p>
      <w:pPr>
        <w:numPr>
          <w:ilvl w:val="2"/>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В случае возникновения исключительных прав, Исполнитель передает эти права Заказчику в полном объеме, стоимость указанных прав входит в стоимость услуг по договору.</w:t>
      </w:r>
      <w:r>
        <w:rPr>
          <w:rFonts w:ascii="Arial" w:hAnsi="Arial" w:cs="Arial"/>
          <w:color w:val="000000"/>
        </w:rPr>
      </w:r>
    </w:p>
    <w:p>
      <w:pPr>
        <w:numPr>
          <w:ilvl w:val="2"/>
          <w:numId w:val="1"/>
        </w:numPr>
        <w:ind w:left="0" w:firstLine="0"/>
        <w:jc w:val="both"/>
        <w:spacing w:after="0" w:line="240" w:lineRule="auto"/>
        <w:rPr>
          <w:rFonts w:ascii="Arial" w:hAnsi="Arial" w:cs="Arial"/>
        </w:rPr>
      </w:pPr>
      <w:r>
        <w:rPr>
          <w:rFonts w:ascii="Arial" w:hAnsi="Arial" w:eastAsia="Arial" w:cs="Arial"/>
        </w:rPr>
        <w:t xml:space="preserve">Обеспечивать своими силами или посредс</w:t>
      </w:r>
      <w:r>
        <w:rPr>
          <w:rFonts w:ascii="Arial" w:hAnsi="Arial" w:eastAsia="Arial" w:cs="Arial"/>
        </w:rPr>
        <w:t xml:space="preserve">твом привлечения третьих лиц получение Идентификатора каждого рекламного материала, согласованного к размещению по настоящему Договору и указание полученного Идентификатора в рекламном материале в порядке, предусмотренном действующим законодательством РФ. </w:t>
      </w:r>
      <w:r>
        <w:rPr>
          <w:rFonts w:ascii="Arial" w:hAnsi="Arial" w:cs="Arial"/>
        </w:rPr>
      </w:r>
    </w:p>
    <w:p>
      <w:pPr>
        <w:numPr>
          <w:ilvl w:val="2"/>
          <w:numId w:val="1"/>
        </w:numPr>
        <w:ind w:left="0" w:firstLine="0"/>
        <w:jc w:val="both"/>
        <w:spacing w:after="0" w:line="240" w:lineRule="auto"/>
        <w:rPr>
          <w:rFonts w:ascii="Arial" w:hAnsi="Arial" w:cs="Arial"/>
        </w:rPr>
      </w:pPr>
      <w:r>
        <w:rPr>
          <w:rFonts w:ascii="Arial" w:hAnsi="Arial" w:eastAsia="Arial" w:cs="Arial"/>
        </w:rPr>
        <w:t xml:space="preserve">Добавлять своими силами или посредством привлечения третьих лиц пом</w:t>
      </w:r>
      <w:r>
        <w:rPr>
          <w:rFonts w:ascii="Arial" w:hAnsi="Arial" w:eastAsia="Arial" w:cs="Arial"/>
        </w:rPr>
        <w:t xml:space="preserve">етку «реклама», указание на рекламодателя и (или) сайт, страницу сайта в сети Интернет, содержащие указание на рекламодателя, во все рекламные материалы до начала их размещения, за исключением случаев, когда такая информация уже была добавлена Заказчиком. </w:t>
      </w:r>
      <w:r>
        <w:rPr>
          <w:rFonts w:ascii="Arial" w:hAnsi="Arial" w:cs="Arial"/>
        </w:rPr>
      </w:r>
    </w:p>
    <w:p>
      <w:pPr>
        <w:numPr>
          <w:ilvl w:val="2"/>
          <w:numId w:val="1"/>
        </w:numPr>
        <w:ind w:left="0" w:firstLine="0"/>
        <w:jc w:val="both"/>
        <w:spacing w:after="0" w:line="240" w:lineRule="auto"/>
        <w:rPr>
          <w:rFonts w:ascii="Arial" w:hAnsi="Arial" w:cs="Arial"/>
        </w:rPr>
      </w:pPr>
      <w:r>
        <w:rPr>
          <w:rFonts w:ascii="Arial" w:hAnsi="Arial" w:eastAsia="Arial" w:cs="Arial"/>
        </w:rPr>
        <w:t xml:space="preserve">Своев</w:t>
      </w:r>
      <w:r>
        <w:rPr>
          <w:rFonts w:ascii="Arial" w:hAnsi="Arial" w:eastAsia="Arial" w:cs="Arial"/>
        </w:rPr>
        <w:t xml:space="preserve">ременно и в полном объеме своими силами или посредством привлечения третьих лиц предоставлять информацию о рекламе, размещенной в рамках Договора, в ЕРИР через Оператора рекламных данных в порядке, установленном действующим законодательством РФ, а именно: </w:t>
      </w:r>
      <w:r>
        <w:rPr>
          <w:rFonts w:ascii="Arial" w:hAnsi="Arial" w:cs="Arial"/>
        </w:rPr>
      </w:r>
    </w:p>
    <w:p>
      <w:pPr>
        <w:jc w:val="both"/>
        <w:spacing w:after="0" w:line="240" w:lineRule="auto"/>
        <w:rPr>
          <w:rFonts w:ascii="Arial" w:hAnsi="Arial" w:cs="Arial"/>
        </w:rPr>
      </w:pPr>
      <w:r>
        <w:rPr>
          <w:rFonts w:ascii="Arial" w:hAnsi="Arial" w:eastAsia="Arial" w:cs="Arial"/>
        </w:rPr>
        <w:t xml:space="preserve">- передавать информацию в ЕРИР о договорах и актах о распространении РИМ по всем участникам цепочки;</w:t>
      </w:r>
      <w:r>
        <w:rPr>
          <w:rFonts w:ascii="Arial" w:hAnsi="Arial" w:cs="Arial"/>
        </w:rPr>
      </w:r>
    </w:p>
    <w:p>
      <w:pPr>
        <w:jc w:val="both"/>
        <w:spacing w:after="0" w:line="240" w:lineRule="auto"/>
        <w:rPr>
          <w:rFonts w:ascii="Arial" w:hAnsi="Arial" w:cs="Arial"/>
        </w:rPr>
      </w:pPr>
      <w:r>
        <w:rPr>
          <w:rFonts w:ascii="Arial" w:hAnsi="Arial" w:eastAsia="Arial" w:cs="Arial"/>
        </w:rPr>
        <w:t xml:space="preserve">- в течение 30 дней, следующих за месяцем размещения РИМ, направить в ЕРИР отчет, включая </w:t>
      </w:r>
      <w:r>
        <w:rPr>
          <w:rFonts w:ascii="Arial" w:hAnsi="Arial" w:eastAsia="Arial" w:cs="Arial"/>
        </w:rPr>
        <w:t xml:space="preserve">разаллокацию</w:t>
      </w:r>
      <w:r>
        <w:rPr>
          <w:rFonts w:ascii="Arial" w:hAnsi="Arial" w:eastAsia="Arial" w:cs="Arial"/>
        </w:rPr>
        <w:t xml:space="preserve"> (детализацию) акта с рекламной системой по актам заказчиков и данные о цене.</w:t>
      </w:r>
      <w:r>
        <w:rPr>
          <w:rFonts w:ascii="Arial" w:hAnsi="Arial" w:cs="Arial"/>
        </w:rPr>
      </w:r>
    </w:p>
    <w:p>
      <w:pPr>
        <w:numPr>
          <w:ilvl w:val="2"/>
          <w:numId w:val="1"/>
        </w:numPr>
        <w:ind w:left="0" w:firstLine="0"/>
        <w:jc w:val="both"/>
        <w:spacing w:after="0" w:line="240" w:lineRule="auto"/>
        <w:rPr>
          <w:rFonts w:ascii="Arial" w:hAnsi="Arial" w:cs="Arial"/>
        </w:rPr>
      </w:pPr>
      <w:r>
        <w:rPr>
          <w:rFonts w:ascii="Arial" w:hAnsi="Arial" w:eastAsia="Arial" w:cs="Arial"/>
        </w:rPr>
        <w:t xml:space="preserve">Вознаграждение Исполнителя за оказание услуг, указанных в </w:t>
      </w:r>
      <w:r>
        <w:rPr>
          <w:rFonts w:ascii="Arial" w:hAnsi="Arial" w:eastAsia="Arial" w:cs="Arial"/>
        </w:rPr>
        <w:t xml:space="preserve">пп</w:t>
      </w:r>
      <w:r>
        <w:rPr>
          <w:rFonts w:ascii="Arial" w:hAnsi="Arial" w:eastAsia="Arial" w:cs="Arial"/>
        </w:rPr>
        <w:t xml:space="preserve">. 3.1.9. - 3.1.11.  настоящего договора, входит в стоимость услуг и дополнительно Заказчиком не оплачивается.</w:t>
      </w:r>
      <w:r>
        <w:rPr>
          <w:rFonts w:ascii="Arial" w:hAnsi="Arial" w:cs="Arial"/>
        </w:rPr>
      </w:r>
    </w:p>
    <w:p>
      <w:pPr>
        <w:numPr>
          <w:ilvl w:val="2"/>
          <w:numId w:val="1"/>
        </w:numPr>
        <w:ind w:left="0" w:firstLine="0"/>
        <w:jc w:val="both"/>
        <w:spacing w:after="0" w:line="240" w:lineRule="auto"/>
        <w:rPr>
          <w:rFonts w:ascii="Arial" w:hAnsi="Arial" w:cs="Arial"/>
        </w:rPr>
      </w:pPr>
      <w:r>
        <w:rPr>
          <w:rFonts w:ascii="Arial" w:hAnsi="Arial" w:eastAsia="Arial" w:cs="Arial"/>
        </w:rPr>
        <w:t xml:space="preserve">Сохранять конфиденциальность всей информации, которая станови</w:t>
      </w:r>
      <w:r>
        <w:rPr>
          <w:rFonts w:ascii="Arial" w:hAnsi="Arial" w:eastAsia="Arial" w:cs="Arial"/>
        </w:rPr>
        <w:t xml:space="preserve">тся доступной в процессе исполнения настоящего Договора.  Все сведения, документы, данные или материалы, включая РИМ, предоставленные раскрывающей стороной получающей стороне (получателю) любым способом, считаются конфиденциальной информацией независимо от</w:t>
      </w:r>
      <w:r>
        <w:rPr>
          <w:rFonts w:ascii="Arial" w:hAnsi="Arial" w:eastAsia="Arial" w:cs="Arial"/>
        </w:rPr>
        <w:t xml:space="preserve"> наличия или отсутствия грифов конфиденциальности. Получатель конфиденциальной информации обязан постоянно сохранять ее в тайне, не раскрывать и не разглашать никакую конфиденциальную информацию и принимать для обеспечения её сохранения в тайне меры, не ме</w:t>
      </w:r>
      <w:r>
        <w:rPr>
          <w:rFonts w:ascii="Arial" w:hAnsi="Arial" w:eastAsia="Arial" w:cs="Arial"/>
        </w:rPr>
        <w:t xml:space="preserve">ньшие, чем те, которые получатель принимает для обеспечения конфиденциальности/сохранения в тайне своей собственной конфиденциальной информации. В любом случае такие меры должны исключать возможность ознакомления с конфиденциальной информацией третьих лиц.</w:t>
      </w:r>
      <w:r>
        <w:rPr>
          <w:rFonts w:ascii="Arial" w:hAnsi="Arial" w:cs="Arial"/>
        </w:rPr>
      </w:r>
    </w:p>
    <w:p>
      <w:pPr>
        <w:numPr>
          <w:ilvl w:val="2"/>
          <w:numId w:val="1"/>
        </w:numPr>
        <w:ind w:left="0" w:firstLine="0"/>
        <w:jc w:val="both"/>
        <w:spacing w:after="0" w:line="240" w:lineRule="auto"/>
        <w:rPr>
          <w:rFonts w:ascii="Arial" w:hAnsi="Arial" w:cs="Arial"/>
        </w:rPr>
      </w:pPr>
      <w:r>
        <w:rPr>
          <w:rFonts w:ascii="Arial" w:hAnsi="Arial" w:eastAsia="Arial" w:cs="Arial"/>
        </w:rPr>
        <w:t xml:space="preserve">За несоблюдение порядка и условий передачи информации о распространенных на Интернет-ресурсах РИМ Заказчика, предусмотренного </w:t>
      </w:r>
      <w:r>
        <w:rPr>
          <w:rFonts w:ascii="Arial" w:hAnsi="Arial" w:eastAsia="Arial" w:cs="Arial"/>
        </w:rPr>
        <w:t xml:space="preserve">пп</w:t>
      </w:r>
      <w:r>
        <w:rPr>
          <w:rFonts w:ascii="Arial" w:hAnsi="Arial" w:eastAsia="Arial" w:cs="Arial"/>
        </w:rPr>
        <w:t xml:space="preserve">. 3.1.9. </w:t>
      </w:r>
      <w:r>
        <w:rPr>
          <w:rFonts w:ascii="Arial" w:hAnsi="Arial" w:eastAsia="Arial" w:cs="Arial"/>
        </w:rPr>
        <w:t xml:space="preserve">- 3.1.11. настоящего Договора, Исполнитель несет ответственность в соответствии с действующим законодательством Российской Федерации. Исполнитель гарантирует, что он и все привлекаемые им подрядчики в процессе размещения РИМ, в полной мере исполняют требов</w:t>
      </w:r>
      <w:r>
        <w:rPr>
          <w:rFonts w:ascii="Arial" w:hAnsi="Arial" w:eastAsia="Arial" w:cs="Arial"/>
        </w:rPr>
        <w:t xml:space="preserve">ания законодательства РФ о рекламе, включая, но, не ограничиваясь ФЗ РФ «О рекламе». В случае неисполнения Исполнителем или его подрядчиками таких требований, Исполнитель обязуется компенсировать Заказчику убытки, в том числе, но не ограничиваясь, штрафы, </w:t>
      </w:r>
      <w:r>
        <w:rPr>
          <w:rFonts w:ascii="Arial" w:hAnsi="Arial" w:eastAsia="Arial" w:cs="Arial"/>
        </w:rPr>
        <w:t xml:space="preserve">наложенные на Заказчика уполномоченным органом за нарушение ФЗ РФ «О рекламе» в части учета, маркировки и передачи РИМ в ЕРИР. Также Исполнитель уплачивает Заказчику штраф в размере 100 000 (Ста тысяч рублей) за каждый случай нарушения законодательства РФ.</w:t>
      </w:r>
      <w:r>
        <w:rPr>
          <w:rFonts w:ascii="Arial" w:hAnsi="Arial" w:cs="Arial"/>
        </w:rPr>
      </w:r>
    </w:p>
    <w:p>
      <w:pPr>
        <w:numPr>
          <w:ilvl w:val="1"/>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Исполнитель </w:t>
      </w:r>
      <w:r>
        <w:rPr>
          <w:rFonts w:ascii="Arial" w:hAnsi="Arial" w:eastAsia="Arial" w:cs="Arial"/>
        </w:rPr>
        <w:t xml:space="preserve">гарантирует, что:</w:t>
      </w:r>
      <w:r>
        <w:rPr>
          <w:rFonts w:ascii="Arial" w:hAnsi="Arial" w:cs="Arial"/>
          <w:color w:val="000000"/>
        </w:rPr>
      </w:r>
    </w:p>
    <w:p>
      <w:pPr>
        <w:pStyle w:val="925"/>
        <w:numPr>
          <w:ilvl w:val="0"/>
          <w:numId w:val="3"/>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методы и формы оказания Услуг, также, как и применяемые им </w:t>
      </w:r>
      <w:r>
        <w:rPr>
          <w:rFonts w:ascii="Arial" w:hAnsi="Arial" w:eastAsia="Arial" w:cs="Arial"/>
          <w:color w:val="000000"/>
        </w:rPr>
        <w:t xml:space="preserve">методики являются добросовестными, отвечают требованиям Заказчика к качеству и содержанию результатов оказанных услуг, отвечают требованиям законодательства о защите персональных данных, об интеллектуальной собственности и других нормативно-правовых актов;</w:t>
      </w:r>
      <w:r>
        <w:rPr>
          <w:rFonts w:ascii="Arial" w:hAnsi="Arial" w:cs="Arial"/>
          <w:color w:val="000000"/>
        </w:rPr>
      </w:r>
    </w:p>
    <w:p>
      <w:pPr>
        <w:pStyle w:val="925"/>
        <w:numPr>
          <w:ilvl w:val="0"/>
          <w:numId w:val="3"/>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в процессе оказания Услуг не будут использованы запрещенные или ограниченные к использованию методы и информация;</w:t>
      </w:r>
      <w:r>
        <w:rPr>
          <w:rFonts w:ascii="Arial" w:hAnsi="Arial" w:cs="Arial"/>
          <w:color w:val="000000"/>
        </w:rPr>
      </w:r>
    </w:p>
    <w:p>
      <w:pPr>
        <w:pStyle w:val="925"/>
        <w:numPr>
          <w:ilvl w:val="0"/>
          <w:numId w:val="3"/>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исполнение Исполнителем обязательств по настоящему Договору не нарушает авторских, смежных или любых других прав третьих лиц; </w:t>
      </w:r>
      <w:r>
        <w:rPr>
          <w:rFonts w:ascii="Arial" w:hAnsi="Arial" w:cs="Arial"/>
          <w:color w:val="000000"/>
        </w:rPr>
      </w:r>
    </w:p>
    <w:p>
      <w:pPr>
        <w:pStyle w:val="925"/>
        <w:numPr>
          <w:ilvl w:val="0"/>
          <w:numId w:val="3"/>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имеет согласия на обработку персональных данных лиц, информация о которых может использоваться при оказании Услуг и содержаться в отчётной документации об оказании услуг;</w:t>
      </w:r>
      <w:r>
        <w:rPr>
          <w:rFonts w:ascii="Arial" w:hAnsi="Arial" w:cs="Arial"/>
          <w:color w:val="000000"/>
        </w:rPr>
      </w:r>
    </w:p>
    <w:p>
      <w:pPr>
        <w:pStyle w:val="925"/>
        <w:numPr>
          <w:ilvl w:val="0"/>
          <w:numId w:val="3"/>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у него имеется необходимое для качественного и своевременного оказания Услуг по настоящему Договору количество персонала, оборудования, ПО и иных ресурсов.</w:t>
      </w:r>
      <w:r>
        <w:rPr>
          <w:rFonts w:ascii="Arial" w:hAnsi="Arial" w:cs="Arial"/>
          <w:color w:val="000000"/>
        </w:rPr>
      </w:r>
    </w:p>
    <w:p>
      <w:pPr>
        <w:pStyle w:val="925"/>
        <w:numPr>
          <w:ilvl w:val="0"/>
          <w:numId w:val="3"/>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В случае невыполнения Исполнителем настоящих гарантий Исполнитель несет ответственность в соответствии с законодательством РФ за все неблагоприятные последствия, которые могут наступить.</w:t>
      </w:r>
      <w:r>
        <w:rPr>
          <w:rFonts w:ascii="Arial" w:hAnsi="Arial" w:cs="Arial"/>
          <w:color w:val="000000"/>
        </w:rPr>
      </w:r>
    </w:p>
    <w:p>
      <w:pPr>
        <w:numPr>
          <w:ilvl w:val="1"/>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Исполнитель вправе:</w:t>
      </w:r>
      <w:r>
        <w:rPr>
          <w:rFonts w:ascii="Arial" w:hAnsi="Arial" w:cs="Arial"/>
          <w:color w:val="000000"/>
        </w:rPr>
      </w:r>
    </w:p>
    <w:p>
      <w:pPr>
        <w:numPr>
          <w:ilvl w:val="2"/>
          <w:numId w:val="1"/>
        </w:numPr>
        <w:ind w:left="0" w:firstLine="0"/>
        <w:jc w:val="both"/>
        <w:spacing w:after="0" w:line="240" w:lineRule="auto"/>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Требовать от Заказчика предоставления всей необходимой информации для надлежащего оказания Услуг, в том числе в ходе разработки служебной, проектной, концептуальной, технической и отчетной документации, проектирования и разработки элементов</w:t>
      </w:r>
      <w:r>
        <w:rPr>
          <w:rFonts w:ascii="Arial" w:hAnsi="Arial" w:eastAsia="Arial" w:cs="Arial"/>
        </w:rPr>
        <w:t xml:space="preserve"> графического оформления, редакционного плана в целом либо его отдельных частей, рекламных объявлений и настройки их корректного таргетирования, подготовки и реализации вовлекающих мероприятий, а также иных процедур, осуществляемых в рамках оказания Услуг.</w:t>
      </w:r>
      <w:r>
        <w:rPr>
          <w:rFonts w:ascii="Arial" w:hAnsi="Arial" w:cs="Arial"/>
        </w:rPr>
      </w:r>
    </w:p>
    <w:p>
      <w:pPr>
        <w:numPr>
          <w:ilvl w:val="2"/>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Самостоятельно определять состав персонала, обеспечивающего надлежащее оказание Услуги, при необходимости привлекать третьих лиц.</w:t>
      </w:r>
      <w:r>
        <w:rPr>
          <w:rFonts w:ascii="Arial" w:hAnsi="Arial" w:cs="Arial"/>
          <w:color w:val="000000"/>
        </w:rPr>
      </w:r>
    </w:p>
    <w:p>
      <w:pPr>
        <w:numPr>
          <w:ilvl w:val="2"/>
          <w:numId w:val="1"/>
        </w:numPr>
        <w:ind w:left="0" w:firstLine="0"/>
        <w:jc w:val="both"/>
        <w:spacing w:after="0" w:line="240" w:lineRule="auto"/>
        <w:rPr>
          <w:rFonts w:ascii="Arial" w:hAnsi="Arial" w:cs="Arial"/>
        </w:rPr>
      </w:pPr>
      <w:r>
        <w:rPr>
          <w:rFonts w:ascii="Arial" w:hAnsi="Arial" w:eastAsia="Arial" w:cs="Arial"/>
        </w:rPr>
        <w:t xml:space="preserve">Не предоставлять гарантию Заказчику на какое-либо конкретное количество подписчиков социально-сетевых представительств Заказчика, привлеченных Исполнителем, в рамках Услуг, определенных в п.1.1 настоящего Договора.</w:t>
      </w:r>
      <w:r>
        <w:rPr>
          <w:rFonts w:ascii="Arial" w:hAnsi="Arial" w:cs="Arial"/>
        </w:rPr>
      </w:r>
    </w:p>
    <w:p>
      <w:pPr>
        <w:numPr>
          <w:ilvl w:val="2"/>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Не предоставлять гарантию Заказчику на какое-либо конкретное количество телефонных звонков</w:t>
      </w:r>
      <w:r>
        <w:rPr>
          <w:rFonts w:ascii="Arial" w:hAnsi="Arial" w:eastAsia="Arial" w:cs="Arial"/>
        </w:rPr>
        <w:t xml:space="preserve"> и/или письменных обращений,</w:t>
      </w:r>
      <w:r>
        <w:rPr>
          <w:rFonts w:ascii="Arial" w:hAnsi="Arial" w:eastAsia="Arial" w:cs="Arial"/>
          <w:color w:val="000000"/>
        </w:rPr>
        <w:t xml:space="preserve"> поступающих к Заказчику от возможных покупателей, привлеченны</w:t>
      </w:r>
      <w:r>
        <w:rPr>
          <w:rFonts w:ascii="Arial" w:hAnsi="Arial" w:eastAsia="Arial" w:cs="Arial"/>
        </w:rPr>
        <w:t xml:space="preserve">х</w:t>
      </w:r>
      <w:r>
        <w:rPr>
          <w:rFonts w:ascii="Arial" w:hAnsi="Arial" w:eastAsia="Arial" w:cs="Arial"/>
          <w:color w:val="000000"/>
        </w:rPr>
        <w:t xml:space="preserve"> Исполнителем, в рамках </w:t>
      </w:r>
      <w:r>
        <w:rPr>
          <w:rFonts w:ascii="Arial" w:hAnsi="Arial" w:eastAsia="Arial" w:cs="Arial"/>
        </w:rPr>
        <w:t xml:space="preserve">Услуг</w:t>
      </w:r>
      <w:r>
        <w:rPr>
          <w:rFonts w:ascii="Arial" w:hAnsi="Arial" w:eastAsia="Arial" w:cs="Arial"/>
          <w:color w:val="000000"/>
        </w:rPr>
        <w:t xml:space="preserve">, определенных в п. 1.1 настоящего Договора.</w:t>
      </w:r>
      <w:r>
        <w:rPr>
          <w:rFonts w:ascii="Arial" w:hAnsi="Arial" w:cs="Arial"/>
          <w:color w:val="000000"/>
        </w:rPr>
      </w:r>
    </w:p>
    <w:p>
      <w:pPr>
        <w:numPr>
          <w:ilvl w:val="2"/>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Не предоставлять гарантию Заказчику на какое-либо конкретное количество продаж, совершаемых Заказчиком возможным покупателям, привлеченным Исполнителем, в рамках </w:t>
      </w:r>
      <w:r>
        <w:rPr>
          <w:rFonts w:ascii="Arial" w:hAnsi="Arial" w:eastAsia="Arial" w:cs="Arial"/>
        </w:rPr>
        <w:t xml:space="preserve">Услуг</w:t>
      </w:r>
      <w:r>
        <w:rPr>
          <w:rFonts w:ascii="Arial" w:hAnsi="Arial" w:eastAsia="Arial" w:cs="Arial"/>
          <w:color w:val="000000"/>
        </w:rPr>
        <w:t xml:space="preserve">, определенных в п. 1.1 настоящего Договора.</w:t>
      </w:r>
      <w:r>
        <w:rPr>
          <w:rFonts w:ascii="Arial" w:hAnsi="Arial" w:cs="Arial"/>
          <w:color w:val="000000"/>
        </w:rPr>
      </w:r>
    </w:p>
    <w:p>
      <w:pPr>
        <w:numPr>
          <w:ilvl w:val="2"/>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При необходимости требовать от Заказчика доступ к специализированным мониторинговым и аналитическим сервисам официального веб-сайта Заказчика (</w:t>
      </w:r>
      <w:r>
        <w:rPr>
          <w:rFonts w:ascii="Arial" w:hAnsi="Arial" w:eastAsia="Arial" w:cs="Arial"/>
          <w:color w:val="000000"/>
        </w:rPr>
        <w:t xml:space="preserve">Яндекс.Метрика</w:t>
      </w:r>
      <w:r>
        <w:rPr>
          <w:rFonts w:ascii="Arial" w:hAnsi="Arial" w:eastAsia="Arial" w:cs="Arial"/>
          <w:color w:val="000000"/>
        </w:rPr>
        <w:t xml:space="preserve">) и/или доступ к хостингу официального веб-сайта Заказчика, используемого Исполнителем для оказания настоящих Услуг.</w:t>
      </w:r>
      <w:r>
        <w:rPr>
          <w:rFonts w:ascii="Arial" w:hAnsi="Arial" w:cs="Arial"/>
          <w:color w:val="000000"/>
        </w:rPr>
      </w:r>
    </w:p>
    <w:p>
      <w:pPr>
        <w:numPr>
          <w:ilvl w:val="2"/>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При необходимости требовать от Заказчика установки сигнальных марк</w:t>
      </w:r>
      <w:r>
        <w:rPr>
          <w:rFonts w:ascii="Arial" w:hAnsi="Arial" w:eastAsia="Arial" w:cs="Arial"/>
          <w:color w:val="000000"/>
        </w:rPr>
        <w:t xml:space="preserve">еров действий посетителей официального веб-сайта Заказчика (целей, пикселей и иных) в подобранных Исполнителем участках страниц официального веб-сайта Заказчика и специализированных мониторинговых и аналитических сервисах официального веб-сайта Заказчика (</w:t>
      </w:r>
      <w:r>
        <w:rPr>
          <w:rFonts w:ascii="Arial" w:hAnsi="Arial" w:eastAsia="Arial" w:cs="Arial"/>
          <w:color w:val="000000"/>
        </w:rPr>
        <w:t xml:space="preserve">Яндекс.Метрика</w:t>
      </w:r>
      <w:r>
        <w:rPr>
          <w:rFonts w:ascii="Arial" w:hAnsi="Arial" w:eastAsia="Arial" w:cs="Arial"/>
          <w:color w:val="000000"/>
        </w:rPr>
        <w:t xml:space="preserve">).</w:t>
      </w:r>
      <w:r>
        <w:rPr>
          <w:rFonts w:ascii="Arial" w:hAnsi="Arial" w:cs="Arial"/>
          <w:color w:val="000000"/>
        </w:rPr>
      </w:r>
    </w:p>
    <w:p>
      <w:pPr>
        <w:numPr>
          <w:ilvl w:val="2"/>
          <w:numId w:val="1"/>
        </w:numPr>
        <w:ind w:left="0" w:firstLine="0"/>
        <w:jc w:val="both"/>
        <w:spacing w:after="0" w:line="240" w:lineRule="auto"/>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При необходимости т</w:t>
      </w:r>
      <w:r>
        <w:rPr>
          <w:rFonts w:ascii="Arial" w:hAnsi="Arial" w:eastAsia="Arial" w:cs="Arial"/>
        </w:rPr>
        <w:t xml:space="preserve">ребовать от Заказчика доступ к действующим рекламным кабинетам Заказчика в социально-сетевых веб-</w:t>
      </w:r>
      <w:r>
        <w:rPr>
          <w:rFonts w:ascii="Arial" w:hAnsi="Arial" w:eastAsia="Arial" w:cs="Arial"/>
        </w:rPr>
        <w:t xml:space="preserve">сервисах, используемых Исполнителем для оказания настоящих Услуг, а также обеспечить контроль и своевременное пополнение балансов рекламных кабинетов, если оказываемые Услуги включают в себя услуги по настройке и ведению таргетированной рекламной кампании.</w:t>
      </w:r>
      <w:r>
        <w:rPr>
          <w:rFonts w:ascii="Arial" w:hAnsi="Arial" w:cs="Arial"/>
        </w:rPr>
      </w:r>
    </w:p>
    <w:p>
      <w:pPr>
        <w:numPr>
          <w:ilvl w:val="2"/>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Размещать све</w:t>
      </w:r>
      <w:r>
        <w:rPr>
          <w:rFonts w:ascii="Arial" w:hAnsi="Arial" w:eastAsia="Arial" w:cs="Arial"/>
        </w:rPr>
        <w:t xml:space="preserve">дения об </w:t>
      </w:r>
      <w:r>
        <w:rPr>
          <w:rFonts w:ascii="Arial" w:hAnsi="Arial" w:eastAsia="Arial" w:cs="Arial"/>
          <w:color w:val="000000"/>
        </w:rPr>
        <w:t xml:space="preserve">основны</w:t>
      </w:r>
      <w:r>
        <w:rPr>
          <w:rFonts w:ascii="Arial" w:hAnsi="Arial" w:eastAsia="Arial" w:cs="Arial"/>
        </w:rPr>
        <w:t xml:space="preserve">х</w:t>
      </w:r>
      <w:r>
        <w:rPr>
          <w:rFonts w:ascii="Arial" w:hAnsi="Arial" w:eastAsia="Arial" w:cs="Arial"/>
          <w:color w:val="000000"/>
        </w:rPr>
        <w:t xml:space="preserve"> результат</w:t>
      </w:r>
      <w:r>
        <w:rPr>
          <w:rFonts w:ascii="Arial" w:hAnsi="Arial" w:eastAsia="Arial" w:cs="Arial"/>
        </w:rPr>
        <w:t xml:space="preserve">ах</w:t>
      </w:r>
      <w:r>
        <w:rPr>
          <w:rFonts w:ascii="Arial" w:hAnsi="Arial" w:eastAsia="Arial" w:cs="Arial"/>
          <w:color w:val="000000"/>
        </w:rPr>
        <w:t xml:space="preserve"> и показател</w:t>
      </w:r>
      <w:r>
        <w:rPr>
          <w:rFonts w:ascii="Arial" w:hAnsi="Arial" w:eastAsia="Arial" w:cs="Arial"/>
        </w:rPr>
        <w:t xml:space="preserve">ях</w:t>
      </w:r>
      <w:r>
        <w:rPr>
          <w:rFonts w:ascii="Arial" w:hAnsi="Arial" w:eastAsia="Arial" w:cs="Arial"/>
          <w:color w:val="000000"/>
        </w:rPr>
        <w:t xml:space="preserve"> эффективности, </w:t>
      </w:r>
      <w:r>
        <w:rPr>
          <w:rFonts w:ascii="Arial" w:hAnsi="Arial" w:eastAsia="Arial" w:cs="Arial"/>
        </w:rPr>
        <w:t xml:space="preserve">оказываемых Исполнителем собственноручно либо в партнерстве с третьими лицами</w:t>
      </w:r>
      <w:r>
        <w:rPr>
          <w:rFonts w:ascii="Arial" w:hAnsi="Arial" w:eastAsia="Arial" w:cs="Arial"/>
          <w:color w:val="000000"/>
        </w:rPr>
        <w:t xml:space="preserve"> Услуг по настоящему Договору в своем публичном портфолио, с указанием ссылки на проект </w:t>
      </w:r>
      <w:r>
        <w:rPr>
          <w:rFonts w:ascii="Arial" w:hAnsi="Arial" w:eastAsia="Arial" w:cs="Arial"/>
        </w:rPr>
        <w:t xml:space="preserve">З</w:t>
      </w:r>
      <w:r>
        <w:rPr>
          <w:rFonts w:ascii="Arial" w:hAnsi="Arial" w:eastAsia="Arial" w:cs="Arial"/>
          <w:color w:val="000000"/>
        </w:rPr>
        <w:t xml:space="preserve">аказчика</w:t>
      </w:r>
      <w:r>
        <w:rPr>
          <w:rFonts w:ascii="Arial" w:hAnsi="Arial" w:eastAsia="Arial" w:cs="Arial"/>
        </w:rPr>
        <w:t xml:space="preserve">.</w:t>
      </w:r>
      <w:r>
        <w:rPr>
          <w:rFonts w:ascii="Arial" w:hAnsi="Arial" w:cs="Arial"/>
          <w:color w:val="000000"/>
        </w:rPr>
      </w:r>
    </w:p>
    <w:p>
      <w:pPr>
        <w:numPr>
          <w:ilvl w:val="1"/>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Заказчик обязан:</w:t>
      </w:r>
      <w:r>
        <w:rPr>
          <w:rFonts w:ascii="Arial" w:hAnsi="Arial" w:cs="Arial"/>
          <w:color w:val="000000"/>
        </w:rPr>
      </w:r>
    </w:p>
    <w:p>
      <w:pPr>
        <w:numPr>
          <w:ilvl w:val="2"/>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Выделить ответственного сотрудника для оперативного взаимодействия с Исполнителем и указать информацию о нем в п. 12.4.1 настоящего Договора.</w:t>
      </w:r>
      <w:r>
        <w:rPr>
          <w:rFonts w:ascii="Arial" w:hAnsi="Arial" w:cs="Arial"/>
          <w:color w:val="000000"/>
        </w:rPr>
      </w:r>
    </w:p>
    <w:p>
      <w:pPr>
        <w:numPr>
          <w:ilvl w:val="2"/>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Предоставить для взаимодействия в рамках настоящего Договора телефонный номер и электронный адрес, достоверно принадлежащие Заказчику, и указать их в Разделе 13 настоящего Договора.</w:t>
      </w:r>
      <w:r>
        <w:rPr>
          <w:rFonts w:ascii="Arial" w:hAnsi="Arial" w:cs="Arial"/>
          <w:color w:val="000000"/>
        </w:rPr>
      </w:r>
    </w:p>
    <w:p>
      <w:pPr>
        <w:numPr>
          <w:ilvl w:val="2"/>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Проводить консультации по вопросам, возникающим у И</w:t>
      </w:r>
      <w:r>
        <w:rPr>
          <w:rFonts w:ascii="Arial" w:hAnsi="Arial" w:eastAsia="Arial" w:cs="Arial"/>
          <w:color w:val="000000"/>
        </w:rPr>
        <w:t xml:space="preserve">сполнителя в связи с оказанием Услуг путем телефонных переговоров или переписки по электронной почте, а также проводить необходимые согласования результатов оказанных услуг по настоящему Договору в форме заявок, направляемых Заказчику по электронной почте.</w:t>
      </w:r>
      <w:r>
        <w:rPr>
          <w:rFonts w:ascii="Arial" w:hAnsi="Arial" w:cs="Arial"/>
          <w:color w:val="000000"/>
        </w:rPr>
      </w:r>
    </w:p>
    <w:p>
      <w:pPr>
        <w:numPr>
          <w:ilvl w:val="2"/>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При необходимости </w:t>
      </w:r>
      <w:r>
        <w:rPr>
          <w:rFonts w:ascii="Arial" w:hAnsi="Arial" w:eastAsia="Arial" w:cs="Arial"/>
        </w:rPr>
        <w:t xml:space="preserve">предоставлять Исполнителю всю необходимую информацию для надлежащего оказания Услуг, в том числе в ходе разработки служебной, проектной, концептуальной, технической и отчетной документации, проектирования и разработки элементов</w:t>
      </w:r>
      <w:r>
        <w:rPr>
          <w:rFonts w:ascii="Arial" w:hAnsi="Arial" w:eastAsia="Arial" w:cs="Arial"/>
        </w:rPr>
        <w:t xml:space="preserve"> графического оформления, редакционного плана в целом либо его отдельных частей, рекламных объявлений и настройки их корректного таргетирования, подготовки и реализации вовлекающих мероприятий, а также иных процедур, осуществляемых в рамках оказания Услуг.</w:t>
      </w:r>
      <w:r>
        <w:rPr>
          <w:rFonts w:ascii="Arial" w:hAnsi="Arial" w:cs="Arial"/>
          <w:color w:val="000000"/>
        </w:rPr>
      </w:r>
    </w:p>
    <w:p>
      <w:pPr>
        <w:numPr>
          <w:ilvl w:val="2"/>
          <w:numId w:val="1"/>
        </w:numPr>
        <w:ind w:left="0" w:firstLine="0"/>
        <w:jc w:val="both"/>
        <w:spacing w:after="0" w:line="240" w:lineRule="auto"/>
        <w:rPr>
          <w:rFonts w:ascii="Arial" w:hAnsi="Arial" w:cs="Arial"/>
        </w:rPr>
      </w:pPr>
      <w:r>
        <w:rPr>
          <w:rFonts w:ascii="Arial" w:hAnsi="Arial" w:eastAsia="Arial" w:cs="Arial"/>
        </w:rPr>
        <w:t xml:space="preserve">В течение 3 календарных дней с даты подписания настоящего Договора предоставить Исполнителю доступ к рекламным кабинетам Заказчика в социально-сетевых веб-сервисах, используемых Исполнителем для оказания настоящих Услуг.</w:t>
      </w:r>
      <w:r>
        <w:rPr>
          <w:rFonts w:ascii="Arial" w:hAnsi="Arial" w:cs="Arial"/>
        </w:rPr>
      </w:r>
    </w:p>
    <w:p>
      <w:pPr>
        <w:numPr>
          <w:ilvl w:val="2"/>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По требованию Исполнителя в случае необходимости обеспечить ему доступ к специализированным мониторинговым и аналитическим сервисам официального веб-сайта Заказчика (</w:t>
      </w:r>
      <w:r>
        <w:rPr>
          <w:rFonts w:ascii="Arial" w:hAnsi="Arial" w:eastAsia="Arial" w:cs="Arial"/>
          <w:color w:val="000000"/>
        </w:rPr>
        <w:t xml:space="preserve">Яндекс.Метрика</w:t>
      </w:r>
      <w:r>
        <w:rPr>
          <w:rFonts w:ascii="Arial" w:hAnsi="Arial" w:eastAsia="Arial" w:cs="Arial"/>
          <w:color w:val="000000"/>
        </w:rPr>
        <w:t xml:space="preserve">) и/или доступ к хостингу официального веб-сайта Заказчика и/или доступ к аккаунту социально-сетевого веб-сервиса, используемого Исполнителем для оказания настоящих Услуг.</w:t>
      </w:r>
      <w:r>
        <w:rPr>
          <w:rFonts w:ascii="Arial" w:hAnsi="Arial" w:cs="Arial"/>
          <w:color w:val="000000"/>
        </w:rPr>
      </w:r>
    </w:p>
    <w:p>
      <w:pPr>
        <w:numPr>
          <w:ilvl w:val="2"/>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По требованию Исполнителя в случае необходимости обеспечить установку сигнальных марк</w:t>
      </w:r>
      <w:r>
        <w:rPr>
          <w:rFonts w:ascii="Arial" w:hAnsi="Arial" w:eastAsia="Arial" w:cs="Arial"/>
          <w:color w:val="000000"/>
        </w:rPr>
        <w:t xml:space="preserve">еров действий посетителей официального веб-сайта Заказчика (целей, пикселей и иных) в подобранных Исполнителем участках страниц официального веб-сайта Заказчика и специализированных мониторинговых и аналитических сервисах официального веб-сайта Заказчика (</w:t>
      </w:r>
      <w:r>
        <w:rPr>
          <w:rFonts w:ascii="Arial" w:hAnsi="Arial" w:eastAsia="Arial" w:cs="Arial"/>
          <w:color w:val="000000"/>
        </w:rPr>
        <w:t xml:space="preserve">Яндекс.Метрика</w:t>
      </w:r>
      <w:r>
        <w:rPr>
          <w:rFonts w:ascii="Arial" w:hAnsi="Arial" w:eastAsia="Arial" w:cs="Arial"/>
          <w:color w:val="000000"/>
        </w:rPr>
        <w:t xml:space="preserve">).</w:t>
      </w:r>
      <w:r>
        <w:rPr>
          <w:rFonts w:ascii="Arial" w:hAnsi="Arial" w:cs="Arial"/>
          <w:color w:val="000000"/>
        </w:rPr>
      </w:r>
    </w:p>
    <w:p>
      <w:pPr>
        <w:numPr>
          <w:ilvl w:val="2"/>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Оплатить оказываемые Услуги в сроки и в порядке, установленные настоящим Договором. После поступления денежных средств на расчетный счет Исполнителя, Заказчик не вправе отменять оказание Услуг.</w:t>
      </w:r>
      <w:r>
        <w:rPr>
          <w:rFonts w:ascii="Arial" w:hAnsi="Arial" w:cs="Arial"/>
          <w:color w:val="000000"/>
        </w:rPr>
      </w:r>
    </w:p>
    <w:p>
      <w:pPr>
        <w:numPr>
          <w:ilvl w:val="2"/>
          <w:numId w:val="1"/>
        </w:numPr>
        <w:ind w:left="0" w:firstLine="0"/>
        <w:jc w:val="both"/>
        <w:spacing w:after="0" w:line="240" w:lineRule="auto"/>
        <w:rPr>
          <w:rFonts w:ascii="Arial" w:hAnsi="Arial" w:cs="Arial"/>
        </w:rPr>
      </w:pPr>
      <w:r>
        <w:rPr>
          <w:rFonts w:ascii="Arial" w:hAnsi="Arial" w:eastAsia="Arial" w:cs="Arial"/>
        </w:rPr>
        <w:t xml:space="preserve">Гарантировать актуальность, полноту и достоверность данных, предоставленных Исполнителю для направления в ЕРИР через Оператора рекламных данных.</w:t>
      </w:r>
      <w:r>
        <w:rPr>
          <w:rFonts w:ascii="Arial" w:hAnsi="Arial" w:cs="Arial"/>
        </w:rPr>
      </w:r>
    </w:p>
    <w:p>
      <w:pPr>
        <w:numPr>
          <w:ilvl w:val="1"/>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Заказчик вправе:</w:t>
      </w:r>
      <w:r>
        <w:rPr>
          <w:rFonts w:ascii="Arial" w:hAnsi="Arial" w:cs="Arial"/>
          <w:color w:val="000000"/>
        </w:rPr>
      </w:r>
    </w:p>
    <w:p>
      <w:pPr>
        <w:numPr>
          <w:ilvl w:val="2"/>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Во всякое время проверять ход и качество Услуг, оказываемых Исполнителем, не вмешиваясь в его деятельность.</w:t>
      </w:r>
      <w:r>
        <w:rPr>
          <w:rFonts w:ascii="Arial" w:hAnsi="Arial" w:cs="Arial"/>
          <w:color w:val="000000"/>
        </w:rPr>
      </w:r>
    </w:p>
    <w:p>
      <w:pPr>
        <w:numPr>
          <w:ilvl w:val="2"/>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Предоставлять Исполнителю рекомендации по оказанию Услуг, необходимые для повышения эффективности рекламной кампании.</w:t>
      </w:r>
      <w:r>
        <w:rPr>
          <w:rFonts w:ascii="Arial" w:hAnsi="Arial" w:cs="Arial"/>
          <w:color w:val="000000"/>
        </w:rPr>
      </w:r>
    </w:p>
    <w:p>
      <w:pPr>
        <w:ind w:left="1077"/>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color w:val="000000"/>
        </w:rPr>
      </w:r>
      <w:r>
        <w:rPr>
          <w:rFonts w:ascii="Arial" w:hAnsi="Arial" w:cs="Arial"/>
          <w:color w:val="000000"/>
        </w:rPr>
      </w:r>
    </w:p>
    <w:p>
      <w:pPr>
        <w:pStyle w:val="925"/>
        <w:numPr>
          <w:ilvl w:val="0"/>
          <w:numId w:val="1"/>
        </w:numPr>
        <w:ind w:left="0" w:firstLine="0"/>
        <w:jc w:val="center"/>
        <w:spacing w:after="0" w:line="240" w:lineRule="auto"/>
        <w:rPr>
          <w:rFonts w:ascii="Arial" w:hAnsi="Arial" w:cs="Arial"/>
          <w:b/>
          <w:bCs/>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bCs/>
          <w:color w:val="000000"/>
        </w:rPr>
        <w:t xml:space="preserve">ПОРЯДОК СДАЧИ-ПРИЕМКИ УСЛУГ</w:t>
      </w:r>
      <w:r>
        <w:rPr>
          <w:rFonts w:ascii="Arial" w:hAnsi="Arial" w:cs="Arial"/>
          <w:b/>
          <w:bCs/>
          <w:color w:val="000000"/>
        </w:rPr>
      </w:r>
    </w:p>
    <w:p>
      <w:pPr>
        <w:pStyle w:val="925"/>
        <w:ind w:left="0"/>
        <w:spacing w:after="0" w:line="240" w:lineRule="auto"/>
        <w:rPr>
          <w:rFonts w:ascii="Arial" w:hAnsi="Arial" w:cs="Arial"/>
          <w:b/>
          <w:bCs/>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b/>
          <w:bCs/>
          <w:color w:val="000000"/>
        </w:rPr>
      </w:r>
      <w:r>
        <w:rPr>
          <w:rFonts w:ascii="Arial" w:hAnsi="Arial" w:cs="Arial"/>
          <w:b/>
          <w:bCs/>
          <w:color w:val="000000"/>
        </w:rPr>
      </w:r>
    </w:p>
    <w:p>
      <w:pPr>
        <w:pStyle w:val="925"/>
        <w:numPr>
          <w:ilvl w:val="1"/>
          <w:numId w:val="5"/>
        </w:numPr>
        <w:ind w:left="0" w:firstLine="0"/>
        <w:jc w:val="both"/>
        <w:spacing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Моментом приемки оказанных услуг к Договору считается момент подписания уполномоченными представителями Сторон Акта сдачи-приемки оказанны</w:t>
      </w:r>
      <w:r>
        <w:rPr>
          <w:rFonts w:ascii="Arial" w:hAnsi="Arial" w:eastAsia="Arial" w:cs="Arial"/>
        </w:rPr>
        <w:t xml:space="preserve">х услуг и счета-фактуры (если требуется), оформленной в соответствии с требованиями действующего налогового законодательства РФ, которые направляются Исполнителем Заказчику в течение 5 (пяти) рабочих дней с момента оказания услуг по соответствующему этапу.</w:t>
      </w:r>
      <w:r>
        <w:rPr>
          <w:rFonts w:ascii="Arial" w:hAnsi="Arial" w:cs="Arial"/>
          <w:color w:val="000000"/>
        </w:rPr>
      </w:r>
    </w:p>
    <w:p>
      <w:pPr>
        <w:pStyle w:val="925"/>
        <w:numPr>
          <w:ilvl w:val="1"/>
          <w:numId w:val="5"/>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Заказчик обязуется принять выполненные услуги и подписать Акт сдачи-приемки оказанных услуг и направить его Исполнителю либо направить мотивированный отказ от его подписания в течение 5 (пяти) рабочих дней с момента его получения.</w:t>
      </w:r>
      <w:r>
        <w:rPr>
          <w:rFonts w:ascii="Arial" w:hAnsi="Arial" w:cs="Arial"/>
          <w:color w:val="000000"/>
        </w:rPr>
      </w:r>
    </w:p>
    <w:p>
      <w:pPr>
        <w:pStyle w:val="925"/>
        <w:ind w:left="851"/>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color w:val="000000"/>
        </w:rPr>
      </w:r>
      <w:r>
        <w:rPr>
          <w:rFonts w:ascii="Arial" w:hAnsi="Arial" w:cs="Arial"/>
          <w:color w:val="000000"/>
        </w:rPr>
      </w:r>
    </w:p>
    <w:p>
      <w:pPr>
        <w:numPr>
          <w:ilvl w:val="0"/>
          <w:numId w:val="1"/>
        </w:numPr>
        <w:ind w:left="0" w:firstLine="0"/>
        <w:jc w:val="center"/>
        <w:keepNext/>
        <w:spacing w:after="0" w:line="240" w:lineRule="auto"/>
        <w:widowControl w:val="off"/>
        <w:rPr>
          <w:rFonts w:ascii="Arial" w:hAnsi="Arial" w:cs="Arial"/>
          <w:b/>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rPr>
        <w:t xml:space="preserve">ЦЕНА УСЛУГ И ПОРЯДОК РАСЧЕТОВ</w:t>
      </w:r>
      <w:r>
        <w:rPr>
          <w:rFonts w:ascii="Arial" w:hAnsi="Arial" w:cs="Arial"/>
          <w:b/>
          <w:color w:val="000000"/>
        </w:rPr>
      </w:r>
    </w:p>
    <w:p>
      <w:pPr>
        <w:ind w:left="714"/>
        <w:keepNext/>
        <w:spacing w:after="0" w:line="240" w:lineRule="auto"/>
        <w:widowControl w:val="off"/>
        <w:rPr>
          <w:rFonts w:ascii="Arial" w:hAnsi="Arial" w:cs="Arial"/>
          <w:b/>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b/>
          <w:color w:val="000000"/>
        </w:rPr>
      </w:r>
      <w:r>
        <w:rPr>
          <w:rFonts w:ascii="Arial" w:hAnsi="Arial" w:cs="Arial"/>
          <w:b/>
          <w:color w:val="000000"/>
        </w:rPr>
      </w:r>
    </w:p>
    <w:p>
      <w:pPr>
        <w:numPr>
          <w:ilvl w:val="1"/>
          <w:numId w:val="1"/>
        </w:numPr>
        <w:ind w:left="0" w:firstLine="0"/>
        <w:jc w:val="both"/>
        <w:spacing w:after="0" w:line="240" w:lineRule="auto"/>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Общая стоимость Договора не может превышать денежную сумму в размере ____________ (______________) рублей.</w:t>
      </w:r>
      <w:r>
        <w:rPr>
          <w:rFonts w:ascii="Arial" w:hAnsi="Arial" w:cs="Arial"/>
        </w:rPr>
      </w:r>
    </w:p>
    <w:p>
      <w:pPr>
        <w:numPr>
          <w:ilvl w:val="1"/>
          <w:numId w:val="1"/>
        </w:numPr>
        <w:ind w:left="0" w:firstLine="0"/>
        <w:jc w:val="both"/>
        <w:spacing w:after="0" w:line="240" w:lineRule="auto"/>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Оплата услуг осуществляется в соответствии этапами, утвержденными в Калькуляции.</w:t>
      </w:r>
      <w:r>
        <w:rPr>
          <w:rFonts w:ascii="Arial" w:hAnsi="Arial" w:cs="Arial"/>
        </w:rPr>
      </w:r>
    </w:p>
    <w:p>
      <w:pPr>
        <w:numPr>
          <w:ilvl w:val="1"/>
          <w:numId w:val="1"/>
        </w:numPr>
        <w:ind w:left="0" w:firstLine="0"/>
        <w:jc w:val="both"/>
        <w:spacing w:after="0" w:line="240" w:lineRule="auto"/>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Стоимость услуг определяется в Калькуляции и устанавливается в российских рублях. </w:t>
      </w:r>
      <w:r>
        <w:rPr>
          <w:rFonts w:ascii="Arial" w:hAnsi="Arial" w:cs="Arial"/>
        </w:rPr>
      </w:r>
    </w:p>
    <w:p>
      <w:pPr>
        <w:numPr>
          <w:ilvl w:val="1"/>
          <w:numId w:val="1"/>
        </w:numPr>
        <w:ind w:left="0" w:firstLine="0"/>
        <w:jc w:val="both"/>
        <w:spacing w:after="0" w:line="240" w:lineRule="auto"/>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Стоимость услуг, указанная в утвержденной Сторонами Калькуляции, является неизменной на весь период действия Договора.</w:t>
      </w:r>
      <w:r>
        <w:rPr>
          <w:rFonts w:ascii="Arial" w:hAnsi="Arial" w:cs="Arial"/>
        </w:rPr>
      </w:r>
    </w:p>
    <w:p>
      <w:pPr>
        <w:numPr>
          <w:ilvl w:val="1"/>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Моментом оплаты считается момент списания денежных средств со счета Заказчика.</w:t>
      </w:r>
      <w:r>
        <w:rPr>
          <w:rFonts w:ascii="Arial" w:hAnsi="Arial" w:cs="Arial"/>
          <w:color w:val="000000"/>
        </w:rPr>
      </w:r>
    </w:p>
    <w:p>
      <w:pPr>
        <w:numPr>
          <w:ilvl w:val="1"/>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Дополнительные услуги Исполнителя, их стоимость, а также любые изменения оговариваются Сторонами дополнительно.</w:t>
      </w:r>
      <w:r>
        <w:rPr>
          <w:rFonts w:ascii="Arial" w:hAnsi="Arial" w:cs="Arial"/>
          <w:color w:val="000000"/>
        </w:rPr>
      </w:r>
    </w:p>
    <w:p>
      <w:pPr>
        <w:numPr>
          <w:ilvl w:val="1"/>
          <w:numId w:val="1"/>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color w:val="000000"/>
        </w:rPr>
        <w:t xml:space="preserve">Подписывая Договор, Стороны констатируют, что Договор не подлежит банковскому сопровождению, поскольку совокупная стоимость оказываемых услуг не превышает 100 (сто) миллионов рублей, включая НДС.</w:t>
      </w:r>
      <w:r>
        <w:rPr>
          <w:rFonts w:ascii="Arial" w:hAnsi="Arial" w:cs="Arial"/>
          <w:color w:val="000000"/>
        </w:rPr>
      </w:r>
    </w:p>
    <w:p>
      <w:pPr>
        <w:ind w:left="85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color w:val="000000"/>
        </w:rPr>
      </w:r>
      <w:r>
        <w:rPr>
          <w:rFonts w:ascii="Arial" w:hAnsi="Arial" w:cs="Arial"/>
          <w:color w:val="000000"/>
        </w:rPr>
      </w:r>
    </w:p>
    <w:p>
      <w:pPr>
        <w:numPr>
          <w:ilvl w:val="0"/>
          <w:numId w:val="6"/>
        </w:numPr>
        <w:ind w:left="0" w:firstLine="0"/>
        <w:jc w:val="center"/>
        <w:spacing w:after="0" w:line="240" w:lineRule="auto"/>
        <w:rPr>
          <w:rFonts w:ascii="Arial" w:hAnsi="Arial" w:cs="Arial"/>
          <w:b/>
          <w:bCs/>
          <w:color w:val="000000"/>
        </w:rPr>
      </w:pPr>
      <w:r>
        <w:rPr>
          <w:rFonts w:ascii="Arial" w:hAnsi="Arial" w:eastAsia="Arial" w:cs="Arial"/>
          <w:b/>
          <w:bCs/>
          <w:color w:val="000000"/>
        </w:rPr>
        <w:t xml:space="preserve">КОНФИДЕНЦИАЛЬНОСТЬ</w:t>
      </w:r>
      <w:r>
        <w:rPr>
          <w:rFonts w:ascii="Arial" w:hAnsi="Arial" w:cs="Arial"/>
          <w:b/>
          <w:bCs/>
          <w:color w:val="000000"/>
        </w:rPr>
      </w:r>
    </w:p>
    <w:p>
      <w:pPr>
        <w:ind w:left="720"/>
        <w:spacing w:after="0" w:line="240" w:lineRule="auto"/>
        <w:rPr>
          <w:rFonts w:ascii="Arial" w:hAnsi="Arial" w:cs="Arial"/>
          <w:b/>
          <w:bCs/>
          <w:color w:val="000000"/>
        </w:rPr>
      </w:pPr>
      <w:r>
        <w:rPr>
          <w:rFonts w:ascii="Arial" w:hAnsi="Arial" w:cs="Arial"/>
          <w:b/>
          <w:bCs/>
          <w:color w:val="000000"/>
        </w:rPr>
      </w:r>
      <w:r>
        <w:rPr>
          <w:rFonts w:ascii="Arial" w:hAnsi="Arial" w:cs="Arial"/>
          <w:b/>
          <w:bCs/>
          <w:color w:val="000000"/>
        </w:rPr>
      </w:r>
    </w:p>
    <w:p>
      <w:pPr>
        <w:pStyle w:val="925"/>
        <w:numPr>
          <w:ilvl w:val="1"/>
          <w:numId w:val="6"/>
        </w:numPr>
        <w:ind w:left="0" w:firstLine="0"/>
        <w:jc w:val="both"/>
        <w:spacing w:after="0" w:line="240" w:lineRule="auto"/>
        <w:rPr>
          <w:rFonts w:ascii="Arial" w:hAnsi="Arial" w:cs="Arial"/>
          <w:b/>
          <w:bCs/>
          <w:color w:val="000000"/>
        </w:rPr>
      </w:pPr>
      <w:r>
        <w:rPr>
          <w:rFonts w:ascii="Arial" w:hAnsi="Arial" w:eastAsia="Arial" w:cs="Arial"/>
        </w:rPr>
        <w:t xml:space="preserve">Стороны считают настоящий Договор строго конфиденциальным, без раскрытия его содержания третьим лицам. И</w:t>
      </w:r>
      <w:r>
        <w:rPr>
          <w:rFonts w:ascii="Arial" w:hAnsi="Arial" w:eastAsia="Arial" w:cs="Arial"/>
        </w:rPr>
        <w:t xml:space="preserve">сключение составляет раскрытие Заказчиком содержания Договора членам правления и учредителям Заказчика, аудиторам, страховщикам Заказчика, а также раскрытие Сторонами конфиденциальной информации по требованию соответствующих органов государственной власти.</w:t>
      </w:r>
      <w:r>
        <w:rPr>
          <w:rFonts w:ascii="Arial" w:hAnsi="Arial" w:cs="Arial"/>
          <w:b/>
          <w:bCs/>
          <w:color w:val="000000"/>
        </w:rPr>
      </w:r>
    </w:p>
    <w:p>
      <w:pPr>
        <w:pStyle w:val="925"/>
        <w:numPr>
          <w:ilvl w:val="1"/>
          <w:numId w:val="6"/>
        </w:numPr>
        <w:ind w:left="0" w:firstLine="0"/>
        <w:jc w:val="both"/>
        <w:spacing w:after="0" w:line="240" w:lineRule="auto"/>
        <w:rPr>
          <w:rFonts w:ascii="Arial" w:hAnsi="Arial" w:cs="Arial"/>
          <w:b/>
          <w:bCs/>
          <w:color w:val="000000"/>
        </w:rPr>
      </w:pPr>
      <w:r>
        <w:rPr>
          <w:rFonts w:ascii="Arial" w:hAnsi="Arial" w:eastAsia="Arial" w:cs="Arial"/>
        </w:rPr>
        <w:t xml:space="preserve">Стороны обязуются соблюдать конфиденциальность информации о деятельности друг друга, ставшей им известной в ходе выполнения настоящего Договора.</w:t>
      </w:r>
      <w:r>
        <w:rPr>
          <w:rFonts w:ascii="Arial" w:hAnsi="Arial" w:cs="Arial"/>
          <w:b/>
          <w:bCs/>
          <w:color w:val="000000"/>
        </w:rPr>
      </w:r>
    </w:p>
    <w:p>
      <w:pPr>
        <w:pStyle w:val="925"/>
        <w:numPr>
          <w:ilvl w:val="1"/>
          <w:numId w:val="6"/>
        </w:numPr>
        <w:ind w:left="0" w:firstLine="0"/>
        <w:jc w:val="both"/>
        <w:spacing w:after="0" w:line="240" w:lineRule="auto"/>
        <w:rPr>
          <w:rFonts w:ascii="Arial" w:hAnsi="Arial" w:cs="Arial"/>
          <w:b/>
          <w:bCs/>
          <w:color w:val="000000"/>
        </w:rPr>
      </w:pPr>
      <w:r>
        <w:rPr>
          <w:rFonts w:ascii="Arial" w:hAnsi="Arial" w:eastAsia="Arial" w:cs="Arial"/>
        </w:rPr>
        <w:t xml:space="preserve">К конфиденциальной информации в смысле настоящего Договора отнесены сведения о Сторонах настоящего Договора и их компаниях, следующего содержания:</w:t>
      </w:r>
      <w:r>
        <w:rPr>
          <w:rFonts w:ascii="Arial" w:hAnsi="Arial" w:cs="Arial"/>
          <w:b/>
          <w:bCs/>
          <w:color w:val="000000"/>
        </w:rPr>
      </w:r>
    </w:p>
    <w:p>
      <w:pPr>
        <w:jc w:val="both"/>
        <w:spacing w:after="0" w:line="240" w:lineRule="auto"/>
        <w:rPr>
          <w:rFonts w:ascii="Arial" w:hAnsi="Arial" w:cs="Arial"/>
        </w:rPr>
      </w:pPr>
      <w:r>
        <w:rPr>
          <w:rFonts w:ascii="Arial" w:hAnsi="Arial" w:eastAsia="Arial" w:cs="Arial"/>
        </w:rPr>
        <w:t xml:space="preserve">- сведения, касающиеся действующих и стратегических планах, проектах, программах и т.п.;</w:t>
      </w:r>
      <w:r>
        <w:rPr>
          <w:rFonts w:ascii="Arial" w:hAnsi="Arial" w:cs="Arial"/>
        </w:rPr>
      </w:r>
    </w:p>
    <w:p>
      <w:pPr>
        <w:jc w:val="both"/>
        <w:spacing w:after="0" w:line="240" w:lineRule="auto"/>
        <w:rPr>
          <w:rFonts w:ascii="Arial" w:hAnsi="Arial" w:cs="Arial"/>
        </w:rPr>
      </w:pPr>
      <w:r>
        <w:rPr>
          <w:rFonts w:ascii="Arial" w:hAnsi="Arial" w:eastAsia="Arial" w:cs="Arial"/>
        </w:rPr>
        <w:t xml:space="preserve">- сведения о технических, программных и технологических разработках Сторон;</w:t>
      </w:r>
      <w:r>
        <w:rPr>
          <w:rFonts w:ascii="Arial" w:hAnsi="Arial" w:cs="Arial"/>
        </w:rPr>
      </w:r>
    </w:p>
    <w:p>
      <w:pPr>
        <w:jc w:val="both"/>
        <w:spacing w:after="0" w:line="240" w:lineRule="auto"/>
        <w:rPr>
          <w:rFonts w:ascii="Arial" w:hAnsi="Arial" w:cs="Arial"/>
        </w:rPr>
      </w:pPr>
      <w:r>
        <w:rPr>
          <w:rFonts w:ascii="Arial" w:hAnsi="Arial" w:eastAsia="Arial" w:cs="Arial"/>
        </w:rPr>
        <w:t xml:space="preserve">- сведения о финансовом состоянии Сторон: размер получаемой прибыли, а также иные сведения финансового характера;</w:t>
      </w:r>
      <w:r>
        <w:rPr>
          <w:rFonts w:ascii="Arial" w:hAnsi="Arial" w:cs="Arial"/>
        </w:rPr>
      </w:r>
    </w:p>
    <w:p>
      <w:pPr>
        <w:jc w:val="both"/>
        <w:spacing w:after="0" w:line="240" w:lineRule="auto"/>
        <w:rPr>
          <w:rFonts w:ascii="Arial" w:hAnsi="Arial" w:cs="Arial"/>
        </w:rPr>
      </w:pPr>
      <w:r>
        <w:rPr>
          <w:rFonts w:ascii="Arial" w:hAnsi="Arial" w:eastAsia="Arial" w:cs="Arial"/>
        </w:rPr>
        <w:t xml:space="preserve">- сведения, касающиеся менеджмента Сторон: используемые ими управленческие наработки и решения, способы ведения дел, тактика и стратегия менеджмента;</w:t>
      </w:r>
      <w:r>
        <w:rPr>
          <w:rFonts w:ascii="Arial" w:hAnsi="Arial" w:cs="Arial"/>
        </w:rPr>
      </w:r>
    </w:p>
    <w:p>
      <w:pPr>
        <w:jc w:val="both"/>
        <w:spacing w:after="0" w:line="240" w:lineRule="auto"/>
        <w:rPr>
          <w:rFonts w:ascii="Arial" w:hAnsi="Arial" w:cs="Arial"/>
        </w:rPr>
      </w:pPr>
      <w:r>
        <w:rPr>
          <w:rFonts w:ascii="Arial" w:hAnsi="Arial" w:eastAsia="Arial" w:cs="Arial"/>
        </w:rPr>
        <w:t xml:space="preserve">- сведения о маркетинговой политике Сторон: информация о рекламных кампаниях, имеющиеся у Сторон источники и используемые ими способы привлечения клиентов и партнеров и т.п.;</w:t>
      </w:r>
      <w:r>
        <w:rPr>
          <w:rFonts w:ascii="Arial" w:hAnsi="Arial" w:cs="Arial"/>
        </w:rPr>
      </w:r>
    </w:p>
    <w:p>
      <w:pPr>
        <w:jc w:val="both"/>
        <w:spacing w:after="0" w:line="240" w:lineRule="auto"/>
        <w:rPr>
          <w:rFonts w:ascii="Arial" w:hAnsi="Arial" w:cs="Arial"/>
        </w:rPr>
      </w:pPr>
      <w:r>
        <w:rPr>
          <w:rFonts w:ascii="Arial" w:hAnsi="Arial" w:eastAsia="Arial" w:cs="Arial"/>
        </w:rPr>
        <w:t xml:space="preserve">- сведения о бывших, настоящих и потенциальных клиентах и партнерах Сторон;</w:t>
      </w:r>
      <w:r>
        <w:rPr>
          <w:rFonts w:ascii="Arial" w:hAnsi="Arial" w:cs="Arial"/>
        </w:rPr>
      </w:r>
    </w:p>
    <w:p>
      <w:pPr>
        <w:jc w:val="both"/>
        <w:spacing w:after="0" w:line="240" w:lineRule="auto"/>
        <w:rPr>
          <w:rFonts w:ascii="Arial" w:hAnsi="Arial" w:cs="Arial"/>
        </w:rPr>
      </w:pPr>
      <w:r>
        <w:rPr>
          <w:rFonts w:ascii="Arial" w:hAnsi="Arial" w:eastAsia="Arial" w:cs="Arial"/>
        </w:rPr>
        <w:t xml:space="preserve">- сведения о содержании и существенных условиях исполнения Сторонами настоящего Договора;</w:t>
      </w:r>
      <w:r>
        <w:rPr>
          <w:rFonts w:ascii="Arial" w:hAnsi="Arial" w:cs="Arial"/>
        </w:rPr>
      </w:r>
    </w:p>
    <w:p>
      <w:pPr>
        <w:jc w:val="both"/>
        <w:spacing w:after="0" w:line="240" w:lineRule="auto"/>
        <w:rPr>
          <w:rFonts w:ascii="Arial" w:hAnsi="Arial" w:cs="Arial"/>
        </w:rPr>
      </w:pPr>
      <w:r>
        <w:rPr>
          <w:rFonts w:ascii="Arial" w:hAnsi="Arial" w:eastAsia="Arial" w:cs="Arial"/>
        </w:rPr>
        <w:t xml:space="preserve">- иные сведения, разглашение, передача, утечка которых может нанести ущерб интересам одной из Сторон настоящего Договора.</w:t>
      </w:r>
      <w:r>
        <w:rPr>
          <w:rFonts w:ascii="Arial" w:hAnsi="Arial" w:cs="Arial"/>
        </w:rPr>
      </w:r>
    </w:p>
    <w:p>
      <w:pPr>
        <w:pStyle w:val="925"/>
        <w:numPr>
          <w:ilvl w:val="1"/>
          <w:numId w:val="6"/>
        </w:numPr>
        <w:ind w:left="0" w:firstLine="0"/>
        <w:jc w:val="both"/>
        <w:spacing w:after="0" w:line="240" w:lineRule="auto"/>
        <w:rPr>
          <w:rFonts w:ascii="Arial" w:hAnsi="Arial" w:cs="Arial"/>
        </w:rPr>
      </w:pPr>
      <w:r>
        <w:rPr>
          <w:rFonts w:ascii="Arial" w:hAnsi="Arial" w:eastAsia="Arial" w:cs="Arial"/>
        </w:rPr>
        <w:t xml:space="preserve">Под разглашением конфиденциальной информации в смысле настоящего Договора следует понимать:</w:t>
      </w:r>
      <w:r>
        <w:rPr>
          <w:rFonts w:ascii="Arial" w:hAnsi="Arial" w:cs="Arial"/>
        </w:rPr>
      </w:r>
    </w:p>
    <w:p>
      <w:pPr>
        <w:jc w:val="both"/>
        <w:spacing w:after="0" w:line="240" w:lineRule="auto"/>
        <w:rPr>
          <w:rFonts w:ascii="Arial" w:hAnsi="Arial" w:cs="Arial"/>
        </w:rPr>
      </w:pPr>
      <w:r>
        <w:rPr>
          <w:rFonts w:ascii="Arial" w:hAnsi="Arial" w:eastAsia="Arial" w:cs="Arial"/>
        </w:rPr>
        <w:t xml:space="preserve">- передачу третьим лицам соответствующих документов, содержащих конфиденциальную информацию, в том числе с использованием почтовой связи, электронной почты (</w:t>
      </w:r>
      <w:r>
        <w:rPr>
          <w:rFonts w:ascii="Arial" w:hAnsi="Arial" w:eastAsia="Arial" w:cs="Arial"/>
        </w:rPr>
        <w:t xml:space="preserve">e-mail</w:t>
      </w:r>
      <w:r>
        <w:rPr>
          <w:rFonts w:ascii="Arial" w:hAnsi="Arial" w:eastAsia="Arial" w:cs="Arial"/>
        </w:rPr>
        <w:t xml:space="preserve">), посредством сети Интернет, а также любыми иными способами, позволяющими идентифицировать содержание соответствующих документов;</w:t>
      </w:r>
      <w:r>
        <w:rPr>
          <w:rFonts w:ascii="Arial" w:hAnsi="Arial" w:cs="Arial"/>
        </w:rPr>
      </w:r>
    </w:p>
    <w:p>
      <w:pPr>
        <w:jc w:val="both"/>
        <w:spacing w:after="0" w:line="240" w:lineRule="auto"/>
        <w:rPr>
          <w:rFonts w:ascii="Arial" w:hAnsi="Arial" w:cs="Arial"/>
        </w:rPr>
      </w:pPr>
      <w:r>
        <w:rPr>
          <w:rFonts w:ascii="Arial" w:hAnsi="Arial" w:eastAsia="Arial" w:cs="Arial"/>
        </w:rPr>
        <w:t xml:space="preserve">- сообщение третьим лицам сведений, отнесенных к конфиденциальной информации, в устной либо письменной форме, в том числе с использованием почтовой связи, электронной почты (</w:t>
      </w:r>
      <w:r>
        <w:rPr>
          <w:rFonts w:ascii="Arial" w:hAnsi="Arial" w:eastAsia="Arial" w:cs="Arial"/>
        </w:rPr>
        <w:t xml:space="preserve">e-mail</w:t>
      </w:r>
      <w:r>
        <w:rPr>
          <w:rFonts w:ascii="Arial" w:hAnsi="Arial" w:eastAsia="Arial" w:cs="Arial"/>
        </w:rPr>
        <w:t xml:space="preserve">), посредством сети Интернет, а также любыми иными способами, позволяющими идентифицировать содержание соответствующих сведений;</w:t>
      </w:r>
      <w:r>
        <w:rPr>
          <w:rFonts w:ascii="Arial" w:hAnsi="Arial" w:cs="Arial"/>
        </w:rPr>
      </w:r>
    </w:p>
    <w:p>
      <w:pPr>
        <w:jc w:val="both"/>
        <w:spacing w:after="0" w:line="240" w:lineRule="auto"/>
        <w:rPr>
          <w:rFonts w:ascii="Arial" w:hAnsi="Arial" w:cs="Arial"/>
        </w:rPr>
      </w:pPr>
      <w:r>
        <w:rPr>
          <w:rFonts w:ascii="Arial" w:hAnsi="Arial" w:eastAsia="Arial" w:cs="Arial"/>
        </w:rPr>
        <w:t xml:space="preserve">- совершение любым иным способом доведение до сведения третьих лиц конфиденциальной информации одной из Сторон настоящего Договора.</w:t>
      </w:r>
      <w:r>
        <w:rPr>
          <w:rFonts w:ascii="Arial" w:hAnsi="Arial" w:cs="Arial"/>
        </w:rPr>
      </w:r>
    </w:p>
    <w:p>
      <w:pPr>
        <w:jc w:val="both"/>
        <w:spacing w:after="0" w:line="240" w:lineRule="auto"/>
        <w:rPr>
          <w:rFonts w:ascii="Arial" w:hAnsi="Arial" w:cs="Arial"/>
        </w:rPr>
      </w:pPr>
      <w:r>
        <w:rPr>
          <w:rFonts w:ascii="Arial" w:hAnsi="Arial" w:eastAsia="Arial" w:cs="Arial"/>
        </w:rPr>
        <w:t xml:space="preserve">При этом Стороны допускают сообщение третьим лицам сведений,</w:t>
      </w:r>
      <w:r>
        <w:rPr>
          <w:rFonts w:ascii="Arial" w:hAnsi="Arial" w:eastAsia="Arial" w:cs="Arial"/>
        </w:rPr>
        <w:t xml:space="preserve"> являющихся конфиденциальными в соответствии с настоящим Договором, для целей пресс-релизов, публичных заявлений и в случае иной необходимости, по взаимному письменному согласованию либо с обязательного предварительного письменного согласия другой Стороны.</w:t>
      </w:r>
      <w:r>
        <w:rPr>
          <w:rFonts w:ascii="Arial" w:hAnsi="Arial" w:cs="Arial"/>
        </w:rPr>
      </w:r>
    </w:p>
    <w:p>
      <w:pPr>
        <w:pStyle w:val="925"/>
        <w:numPr>
          <w:ilvl w:val="1"/>
          <w:numId w:val="6"/>
        </w:numPr>
        <w:ind w:left="0" w:firstLine="0"/>
        <w:jc w:val="both"/>
        <w:spacing w:after="0" w:line="240" w:lineRule="auto"/>
        <w:rPr>
          <w:rFonts w:ascii="Arial" w:hAnsi="Arial" w:cs="Arial"/>
        </w:rPr>
      </w:pPr>
      <w:r>
        <w:rPr>
          <w:rFonts w:ascii="Arial" w:hAnsi="Arial" w:eastAsia="Arial" w:cs="Arial"/>
        </w:rPr>
        <w:t xml:space="preserve">Вся информация, касающаяся процесса исполнения настоящего Договора и предоставленная Сторонами друг другу, является конфиденциальной и не подлежит разглашению третьим лицам, как во время действия настоящего Договора, так и после его прекращения.</w:t>
      </w:r>
      <w:r>
        <w:rPr>
          <w:rFonts w:ascii="Arial" w:hAnsi="Arial" w:cs="Arial"/>
        </w:rPr>
      </w:r>
    </w:p>
    <w:p>
      <w:pPr>
        <w:pStyle w:val="925"/>
        <w:numPr>
          <w:ilvl w:val="1"/>
          <w:numId w:val="6"/>
        </w:numPr>
        <w:ind w:left="0" w:firstLine="0"/>
        <w:jc w:val="both"/>
        <w:spacing w:after="0" w:line="240" w:lineRule="auto"/>
        <w:rPr>
          <w:rFonts w:ascii="Arial" w:hAnsi="Arial" w:cs="Arial"/>
        </w:rPr>
      </w:pPr>
      <w:r>
        <w:rPr>
          <w:rFonts w:ascii="Arial" w:hAnsi="Arial" w:eastAsia="Arial" w:cs="Arial"/>
        </w:rPr>
        <w:t xml:space="preserve">Сторона настоящего Договора, получившая от другой стороны персональные данные в </w:t>
      </w:r>
      <w:r>
        <w:rPr>
          <w:rFonts w:ascii="Arial" w:hAnsi="Arial" w:eastAsia="Arial" w:cs="Arial"/>
        </w:rPr>
        <w:t xml:space="preserve">любой форме при заключении, исполнении договора, обязана осуществлять их обработку строго в целях заключения и исполнения Договора. После достижения этих целей либо утраты необходимости их достижения обрабатываемые персональные данные подлежат уничтожению.</w:t>
      </w:r>
      <w:r>
        <w:rPr>
          <w:rFonts w:ascii="Arial" w:hAnsi="Arial" w:cs="Arial"/>
        </w:rPr>
      </w:r>
    </w:p>
    <w:p>
      <w:pPr>
        <w:pStyle w:val="925"/>
        <w:numPr>
          <w:ilvl w:val="1"/>
          <w:numId w:val="6"/>
        </w:numPr>
        <w:ind w:left="0" w:firstLine="0"/>
        <w:jc w:val="both"/>
        <w:spacing w:after="0" w:line="240" w:lineRule="auto"/>
        <w:rPr>
          <w:rFonts w:ascii="Arial" w:hAnsi="Arial" w:cs="Arial"/>
        </w:rPr>
      </w:pPr>
      <w:r>
        <w:rPr>
          <w:rFonts w:ascii="Arial" w:hAnsi="Arial" w:eastAsia="Arial" w:cs="Arial"/>
        </w:rPr>
        <w:t xml:space="preserve">Сторона настоящего Договора, получившая от другой стороны любые персональные данные в любой форме, обязана не раскрывать их третьим лицам и не распространять персональные данные без получения соответствующего согласия субъектов персональных данных.</w:t>
      </w:r>
      <w:r>
        <w:rPr>
          <w:rFonts w:ascii="Arial" w:hAnsi="Arial" w:cs="Arial"/>
        </w:rPr>
      </w:r>
    </w:p>
    <w:p>
      <w:pPr>
        <w:pStyle w:val="925"/>
        <w:numPr>
          <w:ilvl w:val="1"/>
          <w:numId w:val="6"/>
        </w:numPr>
        <w:ind w:left="0" w:firstLine="0"/>
        <w:jc w:val="both"/>
        <w:spacing w:after="0" w:line="240" w:lineRule="auto"/>
        <w:rPr>
          <w:rFonts w:ascii="Arial" w:hAnsi="Arial" w:cs="Arial"/>
        </w:rPr>
      </w:pPr>
      <w:r>
        <w:rPr>
          <w:rFonts w:ascii="Arial" w:hAnsi="Arial" w:eastAsia="Arial" w:cs="Arial"/>
        </w:rPr>
        <w:t xml:space="preserve">За несоблюдение норм законодательства о персональных данных и негативные последствия такого правонарушения стороны несут ответственность в соответствии с законодательством Российской Федерации.</w:t>
      </w:r>
      <w:r>
        <w:rPr>
          <w:rFonts w:ascii="Arial" w:hAnsi="Arial" w:cs="Arial"/>
        </w:rPr>
      </w:r>
    </w:p>
    <w:p>
      <w:pPr>
        <w:pStyle w:val="925"/>
        <w:ind w:left="851"/>
        <w:jc w:val="both"/>
        <w:spacing w:after="0" w:line="240" w:lineRule="auto"/>
        <w:rPr>
          <w:rFonts w:ascii="Arial" w:hAnsi="Arial" w:cs="Arial"/>
        </w:rPr>
      </w:pPr>
      <w:r>
        <w:rPr>
          <w:rFonts w:ascii="Arial" w:hAnsi="Arial" w:cs="Arial"/>
        </w:rPr>
      </w:r>
      <w:r>
        <w:rPr>
          <w:rFonts w:ascii="Arial" w:hAnsi="Arial" w:cs="Arial"/>
        </w:rPr>
      </w:r>
    </w:p>
    <w:p>
      <w:pPr>
        <w:pStyle w:val="925"/>
        <w:numPr>
          <w:ilvl w:val="0"/>
          <w:numId w:val="6"/>
        </w:numPr>
        <w:ind w:left="0" w:firstLine="0"/>
        <w:jc w:val="center"/>
        <w:spacing w:after="0" w:line="240" w:lineRule="auto"/>
        <w:rPr>
          <w:rFonts w:ascii="Arial" w:hAnsi="Arial" w:cs="Arial"/>
          <w:b/>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rPr>
        <w:t xml:space="preserve">ФОРС-МАЖОР</w:t>
      </w:r>
      <w:r>
        <w:rPr>
          <w:rFonts w:ascii="Arial" w:hAnsi="Arial" w:cs="Arial"/>
          <w:b/>
          <w:color w:val="000000"/>
        </w:rPr>
      </w:r>
    </w:p>
    <w:p>
      <w:pPr>
        <w:pStyle w:val="925"/>
        <w:spacing w:after="0" w:line="240" w:lineRule="auto"/>
        <w:rPr>
          <w:rFonts w:ascii="Arial" w:hAnsi="Arial" w:cs="Arial"/>
          <w:b/>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b/>
          <w:color w:val="000000"/>
        </w:rPr>
      </w:r>
      <w:r>
        <w:rPr>
          <w:rFonts w:ascii="Arial" w:hAnsi="Arial" w:cs="Arial"/>
          <w:b/>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Стороны освобождаются от ответственности за частичное или полное неисполнение обязательств по настоящему Договору</w:t>
      </w:r>
      <w:r>
        <w:rPr>
          <w:rFonts w:ascii="Arial" w:hAnsi="Arial" w:eastAsia="Arial" w:cs="Arial"/>
          <w:color w:val="000000"/>
        </w:rPr>
        <w:t xml:space="preserve">, если это неисполнение обусловлено обстоятельствами, возникшими помимо воли и желания сторон и которые нельзя предвидеть или избежать (далее - форс-мажорные обстоятельства). Такими обстоятельствами считаются стихийные бедствия, вооруженные конфликты, заба</w:t>
      </w:r>
      <w:r>
        <w:rPr>
          <w:rFonts w:ascii="Arial" w:hAnsi="Arial" w:eastAsia="Arial" w:cs="Arial"/>
          <w:color w:val="000000"/>
        </w:rPr>
        <w:t xml:space="preserve">стовки, издание органами государственной власти и управления нормативных актов, препятствующих исполнению настоящего Договора, а также другие события, возникшие после подписания настоящего Договора и находящиеся вне разумного предвидения и контроля Сторон.</w:t>
      </w:r>
      <w:r>
        <w:rPr>
          <w:rFonts w:ascii="Arial" w:hAnsi="Arial" w:cs="Arial"/>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Обстоятельством непреодолимой силы признается также издание органами власти и управления актов, делающих невозможным исполнение обязательств по настоящему Договору хотя бы одной из Сторон.</w:t>
      </w:r>
      <w:r>
        <w:rPr>
          <w:rFonts w:ascii="Arial" w:hAnsi="Arial" w:cs="Arial"/>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Если указанные обстоятельства будут продолжаться более трех месяцев подряд, то Стороны вправе расторгнуть настоящий Договор, предварительно урегулировав все спорные вопросы.</w:t>
      </w:r>
      <w:r>
        <w:rPr>
          <w:rFonts w:ascii="Arial" w:hAnsi="Arial" w:cs="Arial"/>
          <w:color w:val="000000"/>
        </w:rPr>
      </w:r>
    </w:p>
    <w:p>
      <w:pPr>
        <w:ind w:left="85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color w:val="000000"/>
        </w:rPr>
      </w:r>
      <w:r>
        <w:rPr>
          <w:rFonts w:ascii="Arial" w:hAnsi="Arial" w:cs="Arial"/>
          <w:color w:val="000000"/>
        </w:rPr>
      </w:r>
    </w:p>
    <w:p>
      <w:pPr>
        <w:pStyle w:val="925"/>
        <w:numPr>
          <w:ilvl w:val="0"/>
          <w:numId w:val="6"/>
        </w:numPr>
        <w:contextualSpacing w:val="0"/>
        <w:ind w:left="0" w:firstLine="0"/>
        <w:jc w:val="center"/>
        <w:spacing w:after="0" w:line="240" w:lineRule="auto"/>
        <w:rPr>
          <w:rFonts w:ascii="Arial" w:hAnsi="Arial" w:cs="Arial"/>
          <w:b/>
          <w:bCs/>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bCs/>
        </w:rPr>
        <w:t xml:space="preserve">ЗАВЕРЕНИЯ ОБ ОБСТОЯТЕЛЬСТВАХ</w:t>
      </w:r>
      <w:r>
        <w:rPr>
          <w:rFonts w:ascii="Arial" w:hAnsi="Arial" w:cs="Arial"/>
          <w:b/>
          <w:bCs/>
        </w:rPr>
      </w:r>
    </w:p>
    <w:p>
      <w:pPr>
        <w:pStyle w:val="925"/>
        <w:contextualSpacing w:val="0"/>
        <w:spacing w:after="0" w:line="240" w:lineRule="auto"/>
        <w:rPr>
          <w:rFonts w:ascii="Arial" w:hAnsi="Arial" w:cs="Arial"/>
          <w:b/>
          <w:bCs/>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b/>
          <w:bCs/>
        </w:rPr>
      </w:r>
      <w:r>
        <w:rPr>
          <w:rFonts w:ascii="Arial" w:hAnsi="Arial" w:cs="Arial"/>
          <w:b/>
          <w:bCs/>
        </w:rPr>
      </w:r>
    </w:p>
    <w:p>
      <w:pPr>
        <w:pStyle w:val="925"/>
        <w:numPr>
          <w:ilvl w:val="1"/>
          <w:numId w:val="6"/>
        </w:numPr>
        <w:contextualSpacing w:val="0"/>
        <w:ind w:left="0" w:firstLine="0"/>
        <w:jc w:val="both"/>
        <w:spacing w:after="0" w:line="240" w:lineRule="auto"/>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Исполнитель заверяет и гарантирует, что на момент подписания настоящего Договора и во время его исполнения: </w:t>
      </w:r>
      <w:r>
        <w:rPr>
          <w:rFonts w:ascii="Arial" w:hAnsi="Arial" w:cs="Arial"/>
        </w:rPr>
      </w:r>
    </w:p>
    <w:p>
      <w:pPr>
        <w:jc w:val="both"/>
        <w:spacing w:after="0" w:line="240" w:lineRule="auto"/>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 Исполнитель является надлежащим образом зарегистрированным индивидуальным предпринимателем, правомочным на заключение настоящего Договора; </w:t>
      </w:r>
      <w:r>
        <w:rPr>
          <w:rFonts w:ascii="Arial" w:hAnsi="Arial" w:cs="Arial"/>
        </w:rPr>
      </w:r>
    </w:p>
    <w:p>
      <w:pPr>
        <w:jc w:val="both"/>
        <w:spacing w:after="0" w:line="240" w:lineRule="auto"/>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 Исполнитель не находится в процессе реорганизации, ликвидации и не имеет ограничений на осуществление хозяйственной деятельности; </w:t>
      </w:r>
      <w:r>
        <w:rPr>
          <w:rFonts w:ascii="Arial" w:hAnsi="Arial" w:cs="Arial"/>
        </w:rPr>
      </w:r>
    </w:p>
    <w:p>
      <w:pPr>
        <w:jc w:val="both"/>
        <w:spacing w:after="0" w:line="240" w:lineRule="auto"/>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 Исполнитель имеет фактическую возможность оказать услуги, имеет лицензию и иные разрешения, необходимые для заключения и исполнения настоящего Договора;</w:t>
      </w:r>
      <w:r>
        <w:rPr>
          <w:rFonts w:ascii="Arial" w:hAnsi="Arial" w:cs="Arial"/>
        </w:rPr>
      </w:r>
    </w:p>
    <w:p>
      <w:pPr>
        <w:jc w:val="both"/>
        <w:spacing w:after="0" w:line="240" w:lineRule="auto"/>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 В отношении Исполнителя не имеется возбужденного дела о банкротстве, отсутствуют сведения о факте подачи кредиторами Исполнителя или намерениях кредиторов Исполнителя или самого Исполнителя подать заявление о признании стороны банкротом.</w:t>
      </w:r>
      <w:r>
        <w:rPr>
          <w:rFonts w:ascii="Arial" w:hAnsi="Arial" w:cs="Arial"/>
        </w:rPr>
      </w:r>
    </w:p>
    <w:p>
      <w:pPr>
        <w:pStyle w:val="925"/>
        <w:numPr>
          <w:ilvl w:val="1"/>
          <w:numId w:val="6"/>
        </w:numPr>
        <w:ind w:left="0" w:firstLine="0"/>
        <w:jc w:val="both"/>
        <w:spacing w:after="0" w:line="240" w:lineRule="auto"/>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Исполнитель заверяет, что соблюдает требования законодательства в части ведения налогового и бухгалтерского учета, исполняет налоговые обязате</w:t>
      </w:r>
      <w:r>
        <w:rPr>
          <w:rFonts w:ascii="Arial" w:hAnsi="Arial" w:eastAsia="Arial" w:cs="Arial"/>
        </w:rPr>
        <w:t xml:space="preserve">льства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r>
        <w:rPr>
          <w:rFonts w:ascii="Arial" w:hAnsi="Arial" w:cs="Arial"/>
        </w:rPr>
      </w:r>
    </w:p>
    <w:p>
      <w:pPr>
        <w:pStyle w:val="925"/>
        <w:numPr>
          <w:ilvl w:val="1"/>
          <w:numId w:val="6"/>
        </w:numPr>
        <w:ind w:left="0" w:firstLine="0"/>
        <w:jc w:val="both"/>
        <w:spacing w:after="0" w:line="240" w:lineRule="auto"/>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При ненадлежащем исполнении требований законодательства в части ведения налогового и бу</w:t>
      </w:r>
      <w:r>
        <w:rPr>
          <w:rFonts w:ascii="Arial" w:hAnsi="Arial" w:eastAsia="Arial" w:cs="Arial"/>
        </w:rPr>
        <w:t xml:space="preserve">хгалтерского учета Исполнитель обязуется в полном объеме возместить Заказчику причиненные убытки, в том числе возникшие в результате отказа налоговыми органами в возмещении сумм налогов, доначисления налоговыми органами налогов, начисления пеней и штрафов.</w:t>
      </w:r>
      <w:r>
        <w:rPr>
          <w:rFonts w:ascii="Arial" w:hAnsi="Arial" w:cs="Arial"/>
        </w:rPr>
      </w:r>
    </w:p>
    <w:p>
      <w:pPr>
        <w:pStyle w:val="925"/>
        <w:numPr>
          <w:ilvl w:val="1"/>
          <w:numId w:val="6"/>
        </w:numPr>
        <w:ind w:left="0" w:firstLine="0"/>
        <w:jc w:val="both"/>
        <w:spacing w:after="0" w:line="240" w:lineRule="auto"/>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В случае обращения Заказчика за судебной защитой при недостоверности заверений Исполнителя, Исполнитель обязуется в полном объеме компенсировать Заказчику судебные расходы.</w:t>
      </w:r>
      <w:r>
        <w:rPr>
          <w:rFonts w:ascii="Arial" w:hAnsi="Arial" w:cs="Arial"/>
        </w:rPr>
      </w:r>
    </w:p>
    <w:p>
      <w:pPr>
        <w:pStyle w:val="925"/>
        <w:numPr>
          <w:ilvl w:val="1"/>
          <w:numId w:val="6"/>
        </w:numPr>
        <w:ind w:left="0" w:firstLine="0"/>
        <w:jc w:val="both"/>
        <w:spacing w:after="0" w:line="240" w:lineRule="auto"/>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Сумма убытков может быть зачтена по уведомлению Заказчика к сумме, подлежащей оплате Заказчиком Исполнителю за оказанные услуги, и иным суммам, которые в соответствии с Договором, Заказчик обязан уплатить Исполнителю.</w:t>
      </w:r>
      <w:r>
        <w:rPr>
          <w:rFonts w:ascii="Arial" w:hAnsi="Arial" w:cs="Arial"/>
        </w:rPr>
      </w:r>
    </w:p>
    <w:p>
      <w:pPr>
        <w:pStyle w:val="925"/>
        <w:numPr>
          <w:ilvl w:val="1"/>
          <w:numId w:val="6"/>
        </w:numPr>
        <w:ind w:left="0" w:firstLine="0"/>
        <w:jc w:val="both"/>
        <w:spacing w:after="0" w:line="240" w:lineRule="auto"/>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В случае, если Исполнитель предоставил не</w:t>
      </w:r>
      <w:r>
        <w:rPr>
          <w:rFonts w:ascii="Arial" w:hAnsi="Arial" w:eastAsia="Arial" w:cs="Arial"/>
        </w:rPr>
        <w:t xml:space="preserve">достоверные заверения, установленные настоящим разделом, при подписании и исполнении настоящего Договора, независимо от того, было ли известно Исполнителю о недостоверности таких заверений, Исполнитель обязуется возместить Заказчику убытки в полном объеме.</w:t>
      </w:r>
      <w:r>
        <w:rPr>
          <w:rFonts w:ascii="Arial" w:hAnsi="Arial" w:cs="Arial"/>
        </w:rPr>
      </w:r>
    </w:p>
    <w:p>
      <w:pPr>
        <w:pStyle w:val="925"/>
        <w:numPr>
          <w:ilvl w:val="1"/>
          <w:numId w:val="6"/>
        </w:numPr>
        <w:ind w:left="0" w:firstLine="0"/>
        <w:jc w:val="both"/>
        <w:spacing w:after="0" w:line="240" w:lineRule="auto"/>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permStart w:edGrp="everyone" w:id="2125869365"/>
      <w:r>
        <w:rPr>
          <w:rFonts w:ascii="Arial" w:hAnsi="Arial" w:eastAsia="Times New Roman" w:cs="Arial"/>
          <w:color w:val="000000"/>
        </w:rPr>
        <w:t xml:space="preserve">Исполнитель заверяет об обстоятельствах, установленных в Приложении № 2 к Договору, и несет ответственность в соответствии с положениями настоящего Приложения в случае предоставления недостоверных заверений. </w:t>
      </w:r>
      <w:r>
        <w:rPr>
          <w:rFonts w:ascii="Arial" w:hAnsi="Arial" w:eastAsia="Times New Roman" w:cs="Arial"/>
          <w:b/>
          <w:bCs/>
          <w:color w:val="000000"/>
        </w:rPr>
        <w:t xml:space="preserve">&lt;настоящий пункт применяется, если КА является плательщиком НДС, либо если стоимость договора превышает 10 миллионов рублей, в иных случаях пункт подлежит удалению&gt;</w:t>
      </w:r>
      <w:permEnd w:id="2125869365"/>
      <w:r/>
      <w:r>
        <w:rPr>
          <w:rFonts w:ascii="Arial" w:hAnsi="Arial" w:cs="Arial"/>
        </w:rPr>
      </w:r>
    </w:p>
    <w:p>
      <w:pPr>
        <w:jc w:val="both"/>
        <w:spacing w:after="0" w:line="240" w:lineRule="auto"/>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rPr>
      </w:r>
      <w:r>
        <w:rPr>
          <w:rFonts w:ascii="Arial" w:hAnsi="Arial" w:cs="Arial"/>
        </w:rPr>
      </w:r>
    </w:p>
    <w:p>
      <w:pPr>
        <w:numPr>
          <w:ilvl w:val="0"/>
          <w:numId w:val="6"/>
        </w:numPr>
        <w:ind w:left="0" w:firstLine="0"/>
        <w:jc w:val="center"/>
        <w:spacing w:after="0" w:line="240" w:lineRule="auto"/>
        <w:rPr>
          <w:rFonts w:ascii="Arial" w:hAnsi="Arial" w:cs="Arial"/>
          <w:b/>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rPr>
        <w:t xml:space="preserve">ОТВЕТСТВЕННОСТЬ СТОРОН</w:t>
      </w:r>
      <w:r>
        <w:rPr>
          <w:rFonts w:ascii="Arial" w:hAnsi="Arial" w:cs="Arial"/>
          <w:b/>
          <w:color w:val="000000"/>
        </w:rPr>
      </w:r>
    </w:p>
    <w:p>
      <w:pPr>
        <w:ind w:left="3119"/>
        <w:spacing w:after="0" w:line="240" w:lineRule="auto"/>
        <w:rPr>
          <w:rFonts w:ascii="Arial" w:hAnsi="Arial" w:cs="Arial"/>
          <w:b/>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b/>
          <w:color w:val="000000"/>
        </w:rPr>
      </w:r>
      <w:r>
        <w:rPr>
          <w:rFonts w:ascii="Arial" w:hAnsi="Arial" w:cs="Arial"/>
          <w:b/>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и настоящим Договором.</w:t>
      </w:r>
      <w:r>
        <w:rPr>
          <w:rFonts w:ascii="Arial" w:hAnsi="Arial" w:cs="Arial"/>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Заказчик самостоятельно несет полную ответственность за несоответствие информации, переданной Исполнителю, действующему законодательству Российской Федерации.</w:t>
      </w:r>
      <w:r>
        <w:rPr>
          <w:rFonts w:ascii="Arial" w:hAnsi="Arial" w:cs="Arial"/>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Заказчик предупрежден о том, что использование не принадлежащих ему зарегистрированных товарных знаков, логотипов, наименований, слоганов, изображений, фотографий является нарушением законодательства РФ.</w:t>
      </w:r>
      <w:r>
        <w:rPr>
          <w:rFonts w:ascii="Arial" w:hAnsi="Arial" w:cs="Arial"/>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Заказчик обязуется не размещать эротические, националистические и другие материалы, запрещенные Российским законодательством и нарушающие нормы сетевого этикета. Исполнитель не несет ответственности за указанные выше нарушения.</w:t>
      </w:r>
      <w:r>
        <w:rPr>
          <w:rFonts w:ascii="Arial" w:hAnsi="Arial" w:cs="Arial"/>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Исполнитель не несет ответственности по претензиям Заказчика к качеств</w:t>
      </w:r>
      <w:r>
        <w:rPr>
          <w:rFonts w:ascii="Arial" w:hAnsi="Arial" w:eastAsia="Arial" w:cs="Arial"/>
          <w:color w:val="000000"/>
        </w:rPr>
        <w:t xml:space="preserve">у оказываемых Исполнителем Услуг, если таковые связаны с качеством функционирования сетей Интернет – провайдеров, городской телефонной сети, с функционированием абонентского оборудования и другими обстоятельствами, находящимися вне компетенции Исполнителя.</w:t>
      </w:r>
      <w:r>
        <w:rPr>
          <w:rFonts w:ascii="Arial" w:hAnsi="Arial" w:cs="Arial"/>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В случае, если предусмотренный Договором результат Услуг не будет достигнут по вине Исполнителя, либо результат оказания Услуг по</w:t>
      </w:r>
      <w:r>
        <w:rPr>
          <w:rFonts w:ascii="Arial" w:hAnsi="Arial" w:eastAsia="Arial" w:cs="Arial"/>
          <w:color w:val="000000"/>
        </w:rPr>
        <w:t xml:space="preserve"> настоящему договору не будет соответствовать качеству и стандартам, предполагаемым как по существу договора, так принятым в Российской Федерации нормативам и правилам, Заказчик вправе требовать уплаты Исполнителем штрафа в размере 20 % от стоимости Услуг.</w:t>
      </w:r>
      <w:r>
        <w:rPr>
          <w:rFonts w:ascii="Arial" w:hAnsi="Arial" w:cs="Arial"/>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В случае неисполнения, несвоевременного или некачественного оказания Исполнителем Услуг по настоящему Договору Исполнитель возмещает Заказчику причиненные убытки в полном объеме.</w:t>
      </w:r>
      <w:r>
        <w:rPr>
          <w:rFonts w:ascii="Arial" w:hAnsi="Arial" w:cs="Arial"/>
          <w:color w:val="000000"/>
        </w:rPr>
      </w:r>
    </w:p>
    <w:p>
      <w:pPr>
        <w:ind w:left="357"/>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color w:val="000000"/>
        </w:rPr>
      </w:r>
      <w:r>
        <w:rPr>
          <w:rFonts w:ascii="Arial" w:hAnsi="Arial" w:cs="Arial"/>
          <w:color w:val="000000"/>
        </w:rPr>
      </w:r>
    </w:p>
    <w:p>
      <w:pPr>
        <w:numPr>
          <w:ilvl w:val="0"/>
          <w:numId w:val="6"/>
        </w:numPr>
        <w:ind w:left="0" w:firstLine="0"/>
        <w:jc w:val="center"/>
        <w:keepNext/>
        <w:spacing w:after="0" w:line="240" w:lineRule="auto"/>
        <w:rPr>
          <w:rFonts w:ascii="Arial" w:hAnsi="Arial" w:cs="Arial"/>
          <w:b/>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rPr>
        <w:t xml:space="preserve">РАСТОРЖЕНИЕ ДОГОВОРА</w:t>
      </w:r>
      <w:r>
        <w:rPr>
          <w:rFonts w:ascii="Arial" w:hAnsi="Arial" w:cs="Arial"/>
          <w:b/>
          <w:color w:val="000000"/>
        </w:rPr>
      </w:r>
    </w:p>
    <w:p>
      <w:pPr>
        <w:ind w:left="714"/>
        <w:keepNext/>
        <w:spacing w:after="0" w:line="240" w:lineRule="auto"/>
        <w:rPr>
          <w:rFonts w:ascii="Arial" w:hAnsi="Arial" w:cs="Arial"/>
          <w:b/>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b/>
          <w:color w:val="000000"/>
        </w:rPr>
      </w:r>
      <w:r>
        <w:rPr>
          <w:rFonts w:ascii="Arial" w:hAnsi="Arial" w:cs="Arial"/>
          <w:b/>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Настоящий Договор может быть расторгнут по соглашению Сторон.</w:t>
      </w:r>
      <w:r>
        <w:rPr>
          <w:rFonts w:ascii="Arial" w:hAnsi="Arial" w:cs="Arial"/>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Настоящий Договор может быть расторгнут Сторонами в одностороннем порядке, при условии письменного уведомления одной стороной другой стороны не менее чем за </w:t>
      </w:r>
      <w:r>
        <w:rPr>
          <w:rFonts w:ascii="Arial" w:hAnsi="Arial" w:eastAsia="Arial" w:cs="Arial"/>
        </w:rPr>
        <w:t xml:space="preserve">14</w:t>
      </w:r>
      <w:r>
        <w:rPr>
          <w:rFonts w:ascii="Arial" w:hAnsi="Arial" w:eastAsia="Arial" w:cs="Arial"/>
          <w:color w:val="000000"/>
        </w:rPr>
        <w:t xml:space="preserve"> календарных дней до даты предполагаемого расторжения.</w:t>
      </w:r>
      <w:r>
        <w:rPr>
          <w:rFonts w:ascii="Arial" w:hAnsi="Arial" w:cs="Arial"/>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При расторжении настоящего Договора в соответствии п.7.2 </w:t>
      </w:r>
      <w:r>
        <w:rPr>
          <w:rFonts w:ascii="Arial" w:hAnsi="Arial" w:eastAsia="Arial" w:cs="Arial"/>
        </w:rPr>
        <w:t xml:space="preserve">Исполнитель обязуется вернуть </w:t>
      </w:r>
      <w:r>
        <w:rPr>
          <w:rFonts w:ascii="Arial" w:hAnsi="Arial" w:eastAsia="Arial" w:cs="Arial"/>
          <w:color w:val="000000"/>
        </w:rPr>
        <w:t xml:space="preserve">Заказчику по</w:t>
      </w:r>
      <w:r>
        <w:rPr>
          <w:rFonts w:ascii="Arial" w:hAnsi="Arial" w:eastAsia="Arial" w:cs="Arial"/>
        </w:rPr>
        <w:t xml:space="preserve">лученную от Заказчика в текущем отчетном месяце предоплату за вычетом стоимости оказанных услуг </w:t>
      </w:r>
      <w:r>
        <w:rPr>
          <w:rFonts w:ascii="Arial" w:hAnsi="Arial" w:eastAsia="Arial" w:cs="Arial"/>
          <w:color w:val="000000"/>
        </w:rPr>
        <w:t xml:space="preserve">на момент расторжения настоящего Договора.</w:t>
      </w:r>
      <w:r>
        <w:rPr>
          <w:rFonts w:ascii="Arial" w:hAnsi="Arial" w:cs="Arial"/>
          <w:color w:val="000000"/>
        </w:rPr>
      </w:r>
    </w:p>
    <w:p>
      <w:pPr>
        <w:ind w:left="85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color w:val="000000"/>
        </w:rPr>
      </w:r>
      <w:r>
        <w:rPr>
          <w:rFonts w:ascii="Arial" w:hAnsi="Arial" w:cs="Arial"/>
          <w:color w:val="000000"/>
        </w:rPr>
      </w:r>
    </w:p>
    <w:p>
      <w:pPr>
        <w:numPr>
          <w:ilvl w:val="0"/>
          <w:numId w:val="6"/>
        </w:numPr>
        <w:ind w:left="0" w:firstLine="0"/>
        <w:jc w:val="center"/>
        <w:keepNext/>
        <w:spacing w:after="0" w:line="240" w:lineRule="auto"/>
        <w:rPr>
          <w:rFonts w:ascii="Arial" w:hAnsi="Arial" w:cs="Arial"/>
          <w:b/>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rPr>
        <w:t xml:space="preserve">ПОРЯДОК РАЗРЕШЕНИЯ СПОРОВ</w:t>
      </w:r>
      <w:r>
        <w:rPr>
          <w:rFonts w:ascii="Arial" w:hAnsi="Arial" w:cs="Arial"/>
          <w:b/>
          <w:color w:val="000000"/>
        </w:rPr>
      </w:r>
    </w:p>
    <w:p>
      <w:pPr>
        <w:ind w:left="714"/>
        <w:keepNext/>
        <w:spacing w:after="0" w:line="240" w:lineRule="auto"/>
        <w:rPr>
          <w:rFonts w:ascii="Arial" w:hAnsi="Arial" w:cs="Arial"/>
          <w:b/>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b/>
          <w:color w:val="000000"/>
        </w:rPr>
      </w:r>
      <w:r>
        <w:rPr>
          <w:rFonts w:ascii="Arial" w:hAnsi="Arial" w:cs="Arial"/>
          <w:b/>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Все споры или разногласия, возникающие между Сторонами по настоящему Договору, разрешаются путем переговоров. </w:t>
      </w:r>
      <w:r>
        <w:rPr>
          <w:rFonts w:ascii="Arial" w:hAnsi="Arial" w:cs="Arial"/>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Для разрешения споров, связанных с нарушением Сторонами своих обязательств по </w:t>
      </w:r>
      <w:r>
        <w:rPr>
          <w:rFonts w:ascii="Arial" w:hAnsi="Arial" w:eastAsia="Arial" w:cs="Arial"/>
          <w:color w:val="000000"/>
        </w:rPr>
        <w:t xml:space="preserve">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w:t>
      </w:r>
      <w:r>
        <w:rPr>
          <w:rFonts w:ascii="Arial" w:hAnsi="Arial" w:eastAsia="Arial" w:cs="Arial"/>
          <w:color w:val="000000"/>
        </w:rPr>
        <w:t xml:space="preserve">требований.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r>
        <w:rPr>
          <w:rFonts w:ascii="Arial" w:hAnsi="Arial" w:cs="Arial"/>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r>
        <w:rPr>
          <w:rFonts w:ascii="Arial" w:hAnsi="Arial" w:cs="Arial"/>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В случае недостижения взаимного согласия споры по настоящему Договору разрешаются в Арбитражном суде Омской области.</w:t>
      </w:r>
      <w:r>
        <w:rPr>
          <w:rFonts w:ascii="Arial" w:hAnsi="Arial" w:cs="Arial"/>
          <w:color w:val="000000"/>
        </w:rPr>
      </w:r>
    </w:p>
    <w:p>
      <w:pPr>
        <w:ind w:left="85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color w:val="000000"/>
        </w:rPr>
      </w:r>
      <w:r>
        <w:rPr>
          <w:rFonts w:ascii="Arial" w:hAnsi="Arial" w:cs="Arial"/>
          <w:color w:val="000000"/>
        </w:rPr>
      </w:r>
    </w:p>
    <w:p>
      <w:pPr>
        <w:numPr>
          <w:ilvl w:val="0"/>
          <w:numId w:val="6"/>
        </w:numPr>
        <w:ind w:left="0" w:firstLine="0"/>
        <w:jc w:val="center"/>
        <w:keepNext/>
        <w:spacing w:after="0" w:line="240" w:lineRule="auto"/>
        <w:rPr>
          <w:rFonts w:ascii="Arial" w:hAnsi="Arial" w:cs="Arial"/>
          <w:b/>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rPr>
        <w:t xml:space="preserve">ЗАКЛЮЧИТЕЛЬНЫЕ ПОЛОЖЕНИЯ</w:t>
      </w:r>
      <w:r>
        <w:rPr>
          <w:rFonts w:ascii="Arial" w:hAnsi="Arial" w:cs="Arial"/>
          <w:b/>
          <w:color w:val="000000"/>
        </w:rPr>
      </w:r>
    </w:p>
    <w:p>
      <w:pPr>
        <w:ind w:left="714"/>
        <w:keepNext/>
        <w:spacing w:after="0" w:line="240" w:lineRule="auto"/>
        <w:rPr>
          <w:rFonts w:ascii="Arial" w:hAnsi="Arial" w:cs="Arial"/>
          <w:b/>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b/>
          <w:color w:val="000000"/>
        </w:rPr>
      </w:r>
      <w:r>
        <w:rPr>
          <w:rFonts w:ascii="Arial" w:hAnsi="Arial" w:cs="Arial"/>
          <w:b/>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Настоящий Договор составлен в двух экземплярах, имеющих одинаковую юридическую силу, по одному экземпляру для каждой из Сторон. </w:t>
      </w:r>
      <w:r>
        <w:rPr>
          <w:rFonts w:ascii="Arial" w:hAnsi="Arial" w:cs="Arial"/>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После подписания настоящего Договора, основным и единственным документом, определяющим условия оказания Услуг Исполнителем и регулирующим отношения сторон, является настоящий Договор.</w:t>
      </w:r>
      <w:r>
        <w:rPr>
          <w:rFonts w:ascii="Arial" w:hAnsi="Arial" w:cs="Arial"/>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Если какое-либо из положений настоящего Договора становится недействител</w:t>
      </w:r>
      <w:r>
        <w:rPr>
          <w:rFonts w:ascii="Arial" w:hAnsi="Arial" w:eastAsia="Arial" w:cs="Arial"/>
          <w:color w:val="000000"/>
        </w:rPr>
        <w:t xml:space="preserve">ьным или неисполнимым, это не влечет за собой недействительности или неисполнимости остальных положений Договора. В случае необходимости Стороны договорятся о замене недействительного положения действительным, наилучшим образом, отражающим интересы Сторон.</w:t>
      </w:r>
      <w:r>
        <w:rPr>
          <w:rFonts w:ascii="Arial" w:hAnsi="Arial" w:cs="Arial"/>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Для оперативного взаимодействия в рамках исполнения основных положений настоящего Договора, Стороны определили следующий перечень ответственных лиц:</w:t>
      </w:r>
      <w:r>
        <w:rPr>
          <w:rFonts w:ascii="Arial" w:hAnsi="Arial" w:cs="Arial"/>
          <w:color w:val="000000"/>
        </w:rPr>
      </w:r>
    </w:p>
    <w:p>
      <w:pPr>
        <w:numPr>
          <w:ilvl w:val="2"/>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Со стороны Заказчика: </w:t>
      </w:r>
      <w:r>
        <w:rPr>
          <w:rFonts w:ascii="Arial" w:hAnsi="Arial" w:eastAsia="Arial" w:cs="Arial"/>
          <w:b/>
        </w:rPr>
        <w:t xml:space="preserve">_________________;</w:t>
      </w:r>
      <w:r>
        <w:rPr>
          <w:rFonts w:ascii="Arial" w:hAnsi="Arial" w:cs="Arial"/>
          <w:color w:val="000000"/>
        </w:rPr>
      </w:r>
    </w:p>
    <w:p>
      <w:pPr>
        <w:numPr>
          <w:ilvl w:val="2"/>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Со стороны Исполнителя:</w:t>
      </w:r>
      <w:r>
        <w:rPr>
          <w:rFonts w:ascii="Arial" w:hAnsi="Arial" w:eastAsia="Arial" w:cs="Arial"/>
          <w:b/>
        </w:rPr>
        <w:t xml:space="preserve"> _________________.</w:t>
      </w:r>
      <w:r>
        <w:rPr>
          <w:rFonts w:ascii="Arial" w:hAnsi="Arial" w:cs="Arial"/>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Все уведомления и сообщения, направляемые в соответствии с настоящим Договором или в связи с ним, должны быть сделаны в письменной форме и будут считаться направленными надлежащим образом, если</w:t>
      </w:r>
      <w:r>
        <w:rPr>
          <w:rFonts w:ascii="Arial" w:hAnsi="Arial" w:eastAsia="Arial" w:cs="Arial"/>
          <w:color w:val="000000"/>
        </w:rPr>
        <w:t xml:space="preserve"> они доставлены курьером под расписку получившей Стороны или посланы заказным письмом с уведомлением о вручении, направлены посредством электронной почты и других средств связи, обеспечивающих подтверждение факта и даты получения сообщений другой Стороной.</w:t>
      </w:r>
      <w:r>
        <w:rPr>
          <w:rFonts w:ascii="Arial" w:hAnsi="Arial" w:cs="Arial"/>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Подписывая настоящий Договор, </w:t>
      </w:r>
      <w:r>
        <w:rPr>
          <w:rFonts w:ascii="Arial" w:hAnsi="Arial" w:eastAsia="Arial" w:cs="Arial"/>
        </w:rPr>
        <w:t xml:space="preserve">С</w:t>
      </w:r>
      <w:r>
        <w:rPr>
          <w:rFonts w:ascii="Arial" w:hAnsi="Arial" w:eastAsia="Arial" w:cs="Arial"/>
          <w:color w:val="000000"/>
        </w:rPr>
        <w:t xml:space="preserve">тороны признают юридическую силу за всей электронной перепиской, включая пересылаемые вложенные файлы, между электронным ящиком Заказчика и электронным ящиком Исполнителя, указанным в Разделе 13. Данный пункт Договора основан на п. 2 ст. 434 </w:t>
      </w:r>
      <w:r>
        <w:rPr>
          <w:rFonts w:ascii="Arial" w:hAnsi="Arial" w:eastAsia="Arial" w:cs="Arial"/>
        </w:rPr>
        <w:t xml:space="preserve">ГК РФ</w:t>
      </w:r>
      <w:r>
        <w:rPr>
          <w:rFonts w:ascii="Arial" w:hAnsi="Arial" w:eastAsia="Arial" w:cs="Arial"/>
          <w:color w:val="000000"/>
        </w:rPr>
        <w:t xml:space="preserve">, позволяющем приз</w:t>
      </w:r>
      <w:r>
        <w:rPr>
          <w:rFonts w:ascii="Arial" w:hAnsi="Arial" w:eastAsia="Arial" w:cs="Arial"/>
          <w:color w:val="000000"/>
        </w:rPr>
        <w:t xml:space="preserve">нать, при обоюдном согласии сторон, юридическую силу документов, полученных путем обмена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r>
        <w:rPr>
          <w:rFonts w:ascii="Arial" w:hAnsi="Arial" w:cs="Arial"/>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Стороны согласовали возможность использования электронного документооборота (ЭДО) при обмене юридически значимыми документами, в том числе документами первичного бухгалтерского учета, и пр</w:t>
      </w:r>
      <w:r>
        <w:rPr>
          <w:rFonts w:ascii="Arial" w:hAnsi="Arial" w:eastAsia="Arial" w:cs="Arial"/>
          <w:color w:val="000000"/>
        </w:rPr>
        <w:t xml:space="preserve">именение электронной подписи при оформлении таких документов, для чего Стороны заключают Соглашение об ЭДО. Электронный обмен документами будет осуществляться Сторонами в соответствии с действующим законодательством Российской Федерации, в том числе Гражда</w:t>
      </w:r>
      <w:r>
        <w:rPr>
          <w:rFonts w:ascii="Arial" w:hAnsi="Arial" w:eastAsia="Arial" w:cs="Arial"/>
          <w:color w:val="000000"/>
        </w:rPr>
        <w:t xml:space="preserve">нским кодексом Российской Федерации, Налоговым кодексом Российской Федерации, Федеральным законом «Об электронной подписи» № 63-ФЗ от 06.04.2011, иными применимыми нормативно-правовыми (в части определения порядка обмена и форматов электронных документов).</w:t>
      </w:r>
      <w:r>
        <w:rPr>
          <w:rFonts w:ascii="Arial" w:hAnsi="Arial" w:cs="Arial"/>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Стороны обязаны незамедлительно сообщать об изменении своих почтовых адресов, банковских реквизитов, номеров телефонов.</w:t>
      </w:r>
      <w:r>
        <w:rPr>
          <w:rFonts w:ascii="Arial" w:hAnsi="Arial" w:cs="Arial"/>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Стороны гарантируют, что преследуют по настоящему Договору деловую цель и отражают операции в соответствии с их экономическим смыслом в налоговых декларациях и бухгалтерской отчетности и исполняют иные налоговые обязанности</w:t>
      </w:r>
      <w:r>
        <w:rPr>
          <w:rFonts w:ascii="Arial" w:hAnsi="Arial" w:cs="Arial"/>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Настоящий Договор может быть изменен и/или дополнен только документом, составленным в письменной форме, подписанным Сторонами</w:t>
      </w:r>
      <w:r>
        <w:rPr>
          <w:rFonts w:ascii="Arial" w:hAnsi="Arial" w:eastAsia="Arial" w:cs="Arial"/>
        </w:rPr>
        <w:t xml:space="preserve">.</w:t>
      </w:r>
      <w:r>
        <w:rPr>
          <w:rFonts w:ascii="Arial" w:hAnsi="Arial" w:cs="Arial"/>
          <w:color w:val="000000"/>
        </w:rPr>
      </w:r>
    </w:p>
    <w:p>
      <w:pPr>
        <w:numPr>
          <w:ilvl w:val="1"/>
          <w:numId w:val="6"/>
        </w:numPr>
        <w:ind w:left="0" w:firstLine="0"/>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Приложения к настоящему Договору:</w:t>
      </w:r>
      <w:r>
        <w:rPr>
          <w:rFonts w:ascii="Arial" w:hAnsi="Arial" w:cs="Arial"/>
          <w:color w:val="000000"/>
        </w:rPr>
      </w:r>
    </w:p>
    <w:p>
      <w:pPr>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rPr>
        <w:t xml:space="preserve">- Приложение № 1 Калькуляция на оказание услуг.</w:t>
      </w:r>
      <w:r>
        <w:rPr>
          <w:rFonts w:ascii="Arial" w:hAnsi="Arial" w:cs="Arial"/>
          <w:color w:val="000000"/>
        </w:rPr>
      </w:r>
    </w:p>
    <w:p>
      <w:pPr>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permStart w:edGrp="everyone" w:id="1473407658"/>
      <w:r>
        <w:rPr>
          <w:rFonts w:ascii="Arial" w:hAnsi="Arial" w:eastAsia="Arial" w:cs="Arial"/>
          <w:color w:val="000000"/>
        </w:rPr>
        <w:t xml:space="preserve">- Приложение № 2 Соглашение о налоговых заверениях и возмещении имущественных потерь</w:t>
      </w:r>
      <w:permEnd w:id="1473407658"/>
      <w:r/>
      <w:r>
        <w:rPr>
          <w:rFonts w:ascii="Arial" w:hAnsi="Arial" w:cs="Arial"/>
          <w:color w:val="000000"/>
        </w:rPr>
      </w:r>
    </w:p>
    <w:p>
      <w:pPr>
        <w:ind w:left="851"/>
        <w:jc w:val="both"/>
        <w:spacing w:after="0" w:line="240" w:lineRule="auto"/>
        <w:rPr>
          <w:rFonts w:ascii="Arial" w:hAnsi="Arial" w:cs="Arial"/>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color w:val="000000"/>
        </w:rPr>
      </w:r>
      <w:r>
        <w:rPr>
          <w:rFonts w:ascii="Arial" w:hAnsi="Arial" w:cs="Arial"/>
          <w:color w:val="000000"/>
        </w:rPr>
      </w:r>
    </w:p>
    <w:p>
      <w:pPr>
        <w:numPr>
          <w:ilvl w:val="0"/>
          <w:numId w:val="6"/>
        </w:numPr>
        <w:ind w:left="0" w:firstLine="0"/>
        <w:jc w:val="center"/>
        <w:keepNext/>
        <w:spacing w:line="360" w:lineRule="auto"/>
        <w:rPr>
          <w:rFonts w:ascii="Arial" w:hAnsi="Arial" w:cs="Arial"/>
          <w:b/>
          <w:color w:val="00000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rPr>
        <w:t xml:space="preserve">ЮРИДИЧЕСКИЕ АДРЕСА И РЕКВИЗИТЫ СТОРОН</w:t>
      </w:r>
      <w:r>
        <w:rPr>
          <w:rFonts w:ascii="Arial" w:hAnsi="Arial" w:cs="Arial"/>
          <w:b/>
          <w:color w:val="000000"/>
        </w:rPr>
      </w:r>
    </w:p>
    <w:tbl>
      <w:tblPr>
        <w:tblStyle w:val="944"/>
        <w:tblW w:w="8652"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00" w:firstRow="0" w:lastRow="0" w:firstColumn="0" w:lastColumn="0" w:noHBand="0" w:noVBand="1"/>
      </w:tblPr>
      <w:tblGrid>
        <w:gridCol w:w="3897"/>
        <w:gridCol w:w="672"/>
        <w:gridCol w:w="4083"/>
      </w:tblGrid>
      <w:tr>
        <w:tblPrEx/>
        <w:trPr>
          <w:trHeight w:val="385"/>
        </w:trPr>
        <w:tc>
          <w:tcPr>
            <w:tcW w:w="3897" w:type="dxa"/>
            <w:textDirection w:val="lrTb"/>
            <w:noWrap w:val="false"/>
          </w:tcPr>
          <w:p>
            <w:pPr>
              <w:jc w:val="both"/>
              <w:rPr>
                <w:rFonts w:ascii="Arial" w:hAnsi="Arial" w:cs="Arial"/>
                <w:b/>
              </w:rPr>
            </w:pPr>
            <w:r>
              <w:rPr>
                <w:rFonts w:ascii="Arial" w:hAnsi="Arial" w:eastAsia="Arial" w:cs="Arial"/>
                <w:b/>
              </w:rPr>
              <w:t xml:space="preserve">Исполнитель:</w:t>
            </w:r>
            <w:r>
              <w:rPr>
                <w:rFonts w:ascii="Arial" w:hAnsi="Arial" w:cs="Arial"/>
                <w:b/>
              </w:rPr>
            </w:r>
          </w:p>
        </w:tc>
        <w:tc>
          <w:tcPr>
            <w:tcW w:w="672" w:type="dxa"/>
            <w:textDirection w:val="lrTb"/>
            <w:noWrap w:val="false"/>
          </w:tcPr>
          <w:p>
            <w:pPr>
              <w:jc w:val="both"/>
              <w:rPr>
                <w:rFonts w:ascii="Arial" w:hAnsi="Arial" w:cs="Arial"/>
              </w:rPr>
            </w:pPr>
            <w:r>
              <w:rPr>
                <w:rFonts w:ascii="Arial" w:hAnsi="Arial" w:cs="Arial"/>
              </w:rPr>
            </w:r>
            <w:r>
              <w:rPr>
                <w:rFonts w:ascii="Arial" w:hAnsi="Arial" w:cs="Arial"/>
              </w:rPr>
            </w:r>
          </w:p>
        </w:tc>
        <w:tc>
          <w:tcPr>
            <w:tcW w:w="4083" w:type="dxa"/>
            <w:textDirection w:val="lrTb"/>
            <w:noWrap w:val="false"/>
          </w:tcPr>
          <w:p>
            <w:pPr>
              <w:rPr>
                <w:rFonts w:ascii="Arial" w:hAnsi="Arial" w:cs="Arial"/>
                <w:b/>
              </w:rPr>
            </w:pPr>
            <w:r>
              <w:rPr>
                <w:rFonts w:ascii="Arial" w:hAnsi="Arial" w:eastAsia="Arial" w:cs="Arial"/>
                <w:b/>
              </w:rPr>
              <w:t xml:space="preserve">Заказчик:</w:t>
            </w:r>
            <w:r>
              <w:rPr>
                <w:rFonts w:ascii="Arial" w:hAnsi="Arial" w:cs="Arial"/>
                <w:b/>
              </w:rPr>
            </w:r>
          </w:p>
        </w:tc>
      </w:tr>
      <w:tr>
        <w:tblPrEx/>
        <w:trPr>
          <w:trHeight w:val="311"/>
        </w:trPr>
        <w:tc>
          <w:tcPr>
            <w:tcW w:w="3897" w:type="dxa"/>
            <w:vMerge w:val="restart"/>
            <w:textDirection w:val="lrTb"/>
            <w:noWrap w:val="false"/>
          </w:tcPr>
          <w:p>
            <w:pPr>
              <w:rPr>
                <w:rFonts w:ascii="Arial" w:hAnsi="Arial" w:eastAsia="Arial" w:cs="Arial"/>
              </w:rPr>
            </w:pPr>
            <w:r>
              <w:rPr>
                <w:rFonts w:ascii="Arial" w:hAnsi="Arial" w:eastAsia="Arial" w:cs="Arial"/>
              </w:rPr>
            </w:r>
            <w:r>
              <w:rPr>
                <w:rFonts w:ascii="Arial" w:hAnsi="Arial" w:eastAsia="Arial" w:cs="Arial"/>
              </w:rPr>
            </w:r>
          </w:p>
        </w:tc>
        <w:tc>
          <w:tcPr>
            <w:tcW w:w="672" w:type="dxa"/>
            <w:textDirection w:val="lrTb"/>
            <w:noWrap w:val="false"/>
          </w:tcPr>
          <w:p>
            <w:pPr>
              <w:jc w:val="both"/>
              <w:rPr>
                <w:rFonts w:ascii="Arial" w:hAnsi="Arial" w:cs="Arial"/>
              </w:rPr>
            </w:pPr>
            <w:r>
              <w:rPr>
                <w:rFonts w:ascii="Arial" w:hAnsi="Arial" w:cs="Arial"/>
              </w:rPr>
            </w:r>
            <w:r>
              <w:rPr>
                <w:rFonts w:ascii="Arial" w:hAnsi="Arial" w:cs="Arial"/>
              </w:rPr>
            </w:r>
          </w:p>
        </w:tc>
        <w:tc>
          <w:tcPr>
            <w:tcW w:w="4083" w:type="dxa"/>
            <w:vMerge w:val="restart"/>
            <w:textDirection w:val="lrTb"/>
            <w:noWrap w:val="false"/>
          </w:tcPr>
          <w:p>
            <w:pPr>
              <w:spacing w:after="0" w:line="240" w:lineRule="auto"/>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b/>
                <w:bCs/>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bCs/>
              </w:rPr>
              <w:t xml:space="preserve">ООО «Хоккейный клуб «Авангард»</w:t>
            </w:r>
            <w:r>
              <w:rPr>
                <w:rFonts w:ascii="Arial" w:hAnsi="Arial" w:cs="Arial"/>
                <w:b/>
                <w:bCs/>
              </w:rPr>
            </w:r>
          </w:p>
          <w:p>
            <w:pPr>
              <w:spacing w:after="0" w:line="240" w:lineRule="auto"/>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Юридический адрес: 644010, г. Омск, </w:t>
            </w:r>
            <w:r>
              <w:rPr>
                <w:rFonts w:ascii="Arial" w:hAnsi="Arial" w:eastAsia="Arial" w:cs="Arial"/>
              </w:rPr>
              <w:br/>
              <w:t xml:space="preserve">ул. Куйбышева, 132, корп. 3, пом. 89</w:t>
            </w:r>
            <w:r>
              <w:rPr>
                <w:rFonts w:ascii="Arial" w:hAnsi="Arial" w:cs="Arial"/>
              </w:rPr>
            </w:r>
          </w:p>
          <w:p>
            <w:pPr>
              <w:spacing w:after="0" w:line="240" w:lineRule="auto"/>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Адрес почтовый: 644010, г. Омск, </w:t>
            </w:r>
            <w:r>
              <w:rPr>
                <w:rFonts w:ascii="Arial" w:hAnsi="Arial" w:eastAsia="Arial" w:cs="Arial"/>
              </w:rPr>
              <w:br/>
              <w:t xml:space="preserve">ул. Куйбышева, 132, корп. 3, пом. 89</w:t>
            </w:r>
            <w:r>
              <w:rPr>
                <w:rFonts w:ascii="Arial" w:hAnsi="Arial" w:cs="Arial"/>
              </w:rPr>
            </w:r>
          </w:p>
          <w:p>
            <w:pPr>
              <w:spacing w:after="0" w:line="240" w:lineRule="auto"/>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тел: (3812) 66-79-69</w:t>
            </w:r>
            <w:r>
              <w:rPr>
                <w:rFonts w:ascii="Arial" w:hAnsi="Arial" w:cs="Arial"/>
              </w:rPr>
            </w:r>
          </w:p>
          <w:p>
            <w:pPr>
              <w:spacing w:after="0" w:line="240" w:lineRule="auto"/>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ИНН/КПП 5503258076/550301001</w:t>
            </w:r>
            <w:r>
              <w:rPr>
                <w:rFonts w:ascii="Arial" w:hAnsi="Arial" w:cs="Arial"/>
              </w:rPr>
            </w:r>
          </w:p>
          <w:p>
            <w:pPr>
              <w:spacing w:after="0" w:line="240" w:lineRule="auto"/>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ОГРН 1225500005675</w:t>
            </w:r>
            <w:r>
              <w:rPr>
                <w:rFonts w:ascii="Arial" w:hAnsi="Arial" w:cs="Arial"/>
              </w:rPr>
            </w:r>
          </w:p>
          <w:p>
            <w:pPr>
              <w:spacing w:after="0" w:line="240" w:lineRule="auto"/>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Р/</w:t>
            </w:r>
            <w:r>
              <w:rPr>
                <w:rFonts w:ascii="Arial" w:hAnsi="Arial" w:eastAsia="Arial" w:cs="Arial"/>
              </w:rPr>
              <w:t xml:space="preserve">сч</w:t>
            </w:r>
            <w:r>
              <w:rPr>
                <w:rFonts w:ascii="Arial" w:hAnsi="Arial" w:eastAsia="Arial" w:cs="Arial"/>
              </w:rPr>
              <w:t xml:space="preserve">: 40702810300000061795</w:t>
            </w:r>
            <w:r>
              <w:rPr>
                <w:rFonts w:ascii="Arial" w:hAnsi="Arial" w:cs="Arial"/>
              </w:rPr>
            </w:r>
          </w:p>
          <w:p>
            <w:pPr>
              <w:spacing w:after="0" w:line="240" w:lineRule="auto"/>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БАНК ГПБ (АО) г. Москва </w:t>
            </w:r>
            <w:r>
              <w:rPr>
                <w:rFonts w:ascii="Arial" w:hAnsi="Arial" w:cs="Arial"/>
              </w:rPr>
            </w:r>
          </w:p>
          <w:p>
            <w:pPr>
              <w:spacing w:after="0" w:line="240" w:lineRule="auto"/>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БИК 044525823</w:t>
            </w:r>
            <w:r>
              <w:rPr>
                <w:rFonts w:ascii="Arial" w:hAnsi="Arial" w:cs="Arial"/>
              </w:rPr>
            </w:r>
          </w:p>
          <w:p>
            <w:pPr>
              <w:spacing w:after="0" w:line="240" w:lineRule="auto"/>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rPr>
              <w:t xml:space="preserve">К/</w:t>
            </w:r>
            <w:r>
              <w:rPr>
                <w:rFonts w:ascii="Arial" w:hAnsi="Arial" w:eastAsia="Arial" w:cs="Arial"/>
              </w:rPr>
              <w:t xml:space="preserve">сч</w:t>
            </w:r>
            <w:r>
              <w:rPr>
                <w:rFonts w:ascii="Arial" w:hAnsi="Arial" w:eastAsia="Arial" w:cs="Arial"/>
              </w:rPr>
              <w:t xml:space="preserve">: 30101810200000000823</w:t>
            </w:r>
            <w:r>
              <w:rPr>
                <w:rFonts w:ascii="Arial" w:hAnsi="Arial" w:cs="Arial"/>
              </w:rPr>
            </w:r>
          </w:p>
          <w:p>
            <w:pPr>
              <w:spacing w:after="0" w:line="240" w:lineRule="auto"/>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Arial" w:cs="Arial"/>
                <w:lang w:val="en-US"/>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lang w:val="en-US"/>
              </w:rPr>
              <w:t xml:space="preserve">e-mail: </w:t>
            </w:r>
            <w:hyperlink r:id="rId11" w:tooltip="mailto:doc@hc-avangard.com" w:history="1">
              <w:r>
                <w:rPr>
                  <w:rStyle w:val="923"/>
                  <w:rFonts w:ascii="Arial" w:hAnsi="Arial" w:eastAsia="Arial" w:cs="Arial"/>
                  <w:lang w:val="en-US"/>
                </w:rPr>
                <w:t xml:space="preserve">doc@hc-avangard.com</w:t>
              </w:r>
            </w:hyperlink>
            <w:r/>
            <w:r>
              <w:rPr>
                <w:rFonts w:ascii="Arial" w:hAnsi="Arial" w:eastAsia="Arial" w:cs="Arial"/>
                <w:lang w:val="en-US"/>
              </w:rPr>
            </w:r>
          </w:p>
          <w:p>
            <w:pPr>
              <w:spacing w:after="0" w:line="240" w:lineRule="auto"/>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lang w:val="en-US"/>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lang w:val="en-US"/>
              </w:rPr>
            </w:r>
            <w:r>
              <w:rPr>
                <w:rFonts w:ascii="Arial" w:hAnsi="Arial" w:cs="Arial"/>
                <w:lang w:val="en-US"/>
              </w:rPr>
            </w:r>
          </w:p>
        </w:tc>
      </w:tr>
      <w:tr>
        <w:tblPrEx/>
        <w:trPr>
          <w:trHeight w:val="769"/>
        </w:trPr>
        <w:tc>
          <w:tcPr>
            <w:tcW w:w="3897" w:type="dxa"/>
            <w:vMerge w:val="continue"/>
            <w:textDirection w:val="lrTb"/>
            <w:noWrap w:val="false"/>
          </w:tcPr>
          <w:p>
            <w:pPr>
              <w:widowControl w:val="off"/>
              <w:rPr>
                <w:rFonts w:ascii="Arial" w:hAnsi="Arial" w:eastAsia="Tahoma" w:cs="Arial"/>
                <w:lang w:val="en-US"/>
              </w:rPr>
            </w:pPr>
            <w:r>
              <w:rPr>
                <w:rFonts w:ascii="Arial" w:hAnsi="Arial" w:eastAsia="Tahoma" w:cs="Arial"/>
                <w:lang w:val="en-US"/>
              </w:rPr>
            </w:r>
            <w:r>
              <w:rPr>
                <w:rFonts w:ascii="Arial" w:hAnsi="Arial" w:eastAsia="Tahoma" w:cs="Arial"/>
                <w:lang w:val="en-US"/>
              </w:rPr>
            </w:r>
          </w:p>
        </w:tc>
        <w:tc>
          <w:tcPr>
            <w:tcW w:w="672" w:type="dxa"/>
            <w:textDirection w:val="lrTb"/>
            <w:noWrap w:val="false"/>
          </w:tcPr>
          <w:p>
            <w:pPr>
              <w:jc w:val="both"/>
              <w:rPr>
                <w:rFonts w:ascii="Arial" w:hAnsi="Arial" w:cs="Arial"/>
                <w:lang w:val="en-US"/>
              </w:rPr>
            </w:pPr>
            <w:r>
              <w:rPr>
                <w:rFonts w:ascii="Arial" w:hAnsi="Arial" w:cs="Arial"/>
                <w:lang w:val="en-US"/>
              </w:rPr>
            </w:r>
            <w:r>
              <w:rPr>
                <w:rFonts w:ascii="Arial" w:hAnsi="Arial" w:cs="Arial"/>
                <w:lang w:val="en-US"/>
              </w:rPr>
            </w:r>
          </w:p>
        </w:tc>
        <w:tc>
          <w:tcPr>
            <w:tcW w:w="4083" w:type="dxa"/>
            <w:vMerge w:val="continue"/>
            <w:textDirection w:val="lrTb"/>
            <w:noWrap w:val="false"/>
          </w:tcPr>
          <w:p>
            <w:pPr>
              <w:rPr>
                <w:rFonts w:ascii="Arial" w:hAnsi="Arial" w:eastAsia="Tahoma" w:cs="Arial"/>
                <w:lang w:val="en-US"/>
              </w:rPr>
            </w:pPr>
            <w:r>
              <w:rPr>
                <w:rFonts w:ascii="Arial" w:hAnsi="Arial" w:eastAsia="Tahoma" w:cs="Arial"/>
                <w:lang w:val="en-US"/>
              </w:rPr>
            </w:r>
            <w:r>
              <w:rPr>
                <w:rFonts w:ascii="Arial" w:hAnsi="Arial" w:eastAsia="Tahoma" w:cs="Arial"/>
                <w:lang w:val="en-US"/>
              </w:rPr>
            </w:r>
          </w:p>
        </w:tc>
      </w:tr>
      <w:tr>
        <w:tblPrEx/>
        <w:trPr>
          <w:trHeight w:val="131"/>
        </w:trPr>
        <w:tc>
          <w:tcPr>
            <w:tcW w:w="3897" w:type="dxa"/>
            <w:vMerge w:val="continue"/>
            <w:textDirection w:val="lrTb"/>
            <w:noWrap w:val="false"/>
          </w:tcPr>
          <w:p>
            <w:pPr>
              <w:rPr>
                <w:rFonts w:ascii="Arial" w:hAnsi="Arial" w:eastAsia="Tahoma" w:cs="Arial"/>
                <w:lang w:val="en-US"/>
              </w:rPr>
            </w:pPr>
            <w:r>
              <w:rPr>
                <w:rFonts w:ascii="Arial" w:hAnsi="Arial" w:eastAsia="Tahoma" w:cs="Arial"/>
                <w:lang w:val="en-US"/>
              </w:rPr>
            </w:r>
            <w:r>
              <w:rPr>
                <w:rFonts w:ascii="Arial" w:hAnsi="Arial" w:eastAsia="Tahoma" w:cs="Arial"/>
                <w:lang w:val="en-US"/>
              </w:rPr>
            </w:r>
          </w:p>
        </w:tc>
        <w:tc>
          <w:tcPr>
            <w:tcW w:w="672" w:type="dxa"/>
            <w:textDirection w:val="lrTb"/>
            <w:noWrap w:val="false"/>
          </w:tcPr>
          <w:p>
            <w:pPr>
              <w:jc w:val="both"/>
              <w:rPr>
                <w:rFonts w:ascii="Arial" w:hAnsi="Arial" w:cs="Arial"/>
                <w:lang w:val="en-US"/>
              </w:rPr>
            </w:pPr>
            <w:r>
              <w:rPr>
                <w:rFonts w:ascii="Arial" w:hAnsi="Arial" w:cs="Arial"/>
                <w:lang w:val="en-US"/>
              </w:rPr>
            </w:r>
            <w:r>
              <w:rPr>
                <w:rFonts w:ascii="Arial" w:hAnsi="Arial" w:cs="Arial"/>
                <w:lang w:val="en-US"/>
              </w:rPr>
            </w:r>
          </w:p>
        </w:tc>
        <w:tc>
          <w:tcPr>
            <w:tcW w:w="4083" w:type="dxa"/>
            <w:vMerge w:val="continue"/>
            <w:textDirection w:val="lrTb"/>
            <w:noWrap w:val="false"/>
          </w:tcPr>
          <w:p>
            <w:pPr>
              <w:rPr>
                <w:rFonts w:ascii="Arial" w:hAnsi="Arial" w:eastAsia="Tahoma" w:cs="Arial"/>
                <w:lang w:val="en-US"/>
              </w:rPr>
            </w:pPr>
            <w:r>
              <w:rPr>
                <w:rFonts w:ascii="Arial" w:hAnsi="Arial" w:eastAsia="Tahoma" w:cs="Arial"/>
                <w:lang w:val="en-US"/>
              </w:rPr>
            </w:r>
            <w:r>
              <w:rPr>
                <w:rFonts w:ascii="Arial" w:hAnsi="Arial" w:eastAsia="Tahoma" w:cs="Arial"/>
                <w:lang w:val="en-US"/>
              </w:rPr>
            </w:r>
          </w:p>
        </w:tc>
      </w:tr>
      <w:tr>
        <w:tblPrEx/>
        <w:trPr>
          <w:trHeight w:val="54"/>
        </w:trPr>
        <w:tc>
          <w:tcPr>
            <w:tcW w:w="3897" w:type="dxa"/>
            <w:vMerge w:val="continue"/>
            <w:textDirection w:val="lrTb"/>
            <w:noWrap w:val="false"/>
          </w:tcPr>
          <w:p>
            <w:pPr>
              <w:jc w:val="both"/>
              <w:rPr>
                <w:rFonts w:ascii="Arial" w:hAnsi="Arial" w:eastAsia="Tahoma" w:cs="Arial"/>
                <w:lang w:val="en-US"/>
              </w:rPr>
            </w:pPr>
            <w:r>
              <w:rPr>
                <w:rFonts w:ascii="Arial" w:hAnsi="Arial" w:eastAsia="Tahoma" w:cs="Arial"/>
                <w:lang w:val="en-US"/>
              </w:rPr>
            </w:r>
            <w:r>
              <w:rPr>
                <w:rFonts w:ascii="Arial" w:hAnsi="Arial" w:eastAsia="Tahoma" w:cs="Arial"/>
                <w:lang w:val="en-US"/>
              </w:rPr>
            </w:r>
          </w:p>
        </w:tc>
        <w:tc>
          <w:tcPr>
            <w:tcW w:w="672" w:type="dxa"/>
            <w:textDirection w:val="lrTb"/>
            <w:noWrap w:val="false"/>
          </w:tcPr>
          <w:p>
            <w:pPr>
              <w:jc w:val="both"/>
              <w:rPr>
                <w:rFonts w:ascii="Arial" w:hAnsi="Arial" w:cs="Arial"/>
                <w:lang w:val="en-US"/>
              </w:rPr>
            </w:pPr>
            <w:r>
              <w:rPr>
                <w:rFonts w:ascii="Arial" w:hAnsi="Arial" w:cs="Arial"/>
                <w:lang w:val="en-US"/>
              </w:rPr>
            </w:r>
            <w:r>
              <w:rPr>
                <w:rFonts w:ascii="Arial" w:hAnsi="Arial" w:cs="Arial"/>
                <w:lang w:val="en-US"/>
              </w:rPr>
            </w:r>
          </w:p>
        </w:tc>
        <w:tc>
          <w:tcPr>
            <w:tcW w:w="4083" w:type="dxa"/>
            <w:vMerge w:val="continue"/>
            <w:textDirection w:val="lrTb"/>
            <w:noWrap w:val="false"/>
          </w:tcPr>
          <w:p>
            <w:pPr>
              <w:jc w:val="both"/>
              <w:rPr>
                <w:rFonts w:ascii="Arial" w:hAnsi="Arial" w:eastAsia="Tahoma" w:cs="Arial"/>
                <w:lang w:val="en-US"/>
              </w:rPr>
            </w:pPr>
            <w:r>
              <w:rPr>
                <w:rFonts w:ascii="Arial" w:hAnsi="Arial" w:eastAsia="Tahoma" w:cs="Arial"/>
                <w:lang w:val="en-US"/>
              </w:rPr>
            </w:r>
            <w:r>
              <w:rPr>
                <w:rFonts w:ascii="Arial" w:hAnsi="Arial" w:eastAsia="Tahoma" w:cs="Arial"/>
                <w:lang w:val="en-US"/>
              </w:rPr>
            </w:r>
          </w:p>
        </w:tc>
      </w:tr>
      <w:tr>
        <w:tblPrEx/>
        <w:trPr>
          <w:trHeight w:val="131"/>
        </w:trPr>
        <w:tc>
          <w:tcPr>
            <w:tcW w:w="3897" w:type="dxa"/>
            <w:vMerge w:val="continue"/>
            <w:textDirection w:val="lrTb"/>
            <w:noWrap w:val="false"/>
          </w:tcPr>
          <w:p>
            <w:pPr>
              <w:jc w:val="both"/>
              <w:rPr>
                <w:rFonts w:ascii="Arial" w:hAnsi="Arial" w:eastAsia="Tahoma" w:cs="Arial"/>
                <w:b/>
                <w:lang w:val="en-US"/>
              </w:rPr>
            </w:pPr>
            <w:r>
              <w:rPr>
                <w:rFonts w:ascii="Arial" w:hAnsi="Arial" w:eastAsia="Tahoma" w:cs="Arial"/>
                <w:b/>
                <w:lang w:val="en-US"/>
              </w:rPr>
            </w:r>
            <w:r>
              <w:rPr>
                <w:rFonts w:ascii="Arial" w:hAnsi="Arial" w:eastAsia="Tahoma" w:cs="Arial"/>
                <w:b/>
                <w:lang w:val="en-US"/>
              </w:rPr>
            </w:r>
          </w:p>
        </w:tc>
        <w:tc>
          <w:tcPr>
            <w:tcW w:w="672" w:type="dxa"/>
            <w:textDirection w:val="lrTb"/>
            <w:noWrap w:val="false"/>
          </w:tcPr>
          <w:p>
            <w:pPr>
              <w:jc w:val="both"/>
              <w:rPr>
                <w:rFonts w:ascii="Arial" w:hAnsi="Arial" w:cs="Arial"/>
                <w:b/>
                <w:lang w:val="en-US"/>
              </w:rPr>
            </w:pPr>
            <w:r>
              <w:rPr>
                <w:rFonts w:ascii="Arial" w:hAnsi="Arial" w:cs="Arial"/>
                <w:b/>
                <w:lang w:val="en-US"/>
              </w:rPr>
            </w:r>
            <w:r>
              <w:rPr>
                <w:rFonts w:ascii="Arial" w:hAnsi="Arial" w:cs="Arial"/>
                <w:b/>
                <w:lang w:val="en-US"/>
              </w:rPr>
            </w:r>
          </w:p>
        </w:tc>
        <w:tc>
          <w:tcPr>
            <w:tcW w:w="4083" w:type="dxa"/>
            <w:vMerge w:val="continue"/>
            <w:textDirection w:val="lrTb"/>
            <w:noWrap w:val="false"/>
          </w:tcPr>
          <w:p>
            <w:pPr>
              <w:jc w:val="both"/>
              <w:rPr>
                <w:rFonts w:ascii="Arial" w:hAnsi="Arial" w:eastAsia="Tahoma" w:cs="Arial"/>
                <w:b/>
                <w:lang w:val="en-US"/>
              </w:rPr>
            </w:pPr>
            <w:r>
              <w:rPr>
                <w:rFonts w:ascii="Arial" w:hAnsi="Arial" w:eastAsia="Tahoma" w:cs="Arial"/>
                <w:b/>
                <w:lang w:val="en-US"/>
              </w:rPr>
            </w:r>
            <w:r>
              <w:rPr>
                <w:rFonts w:ascii="Arial" w:hAnsi="Arial" w:eastAsia="Tahoma" w:cs="Arial"/>
                <w:b/>
                <w:lang w:val="en-US"/>
              </w:rPr>
            </w:r>
          </w:p>
        </w:tc>
      </w:tr>
    </w:tbl>
    <w:tbl>
      <w:tblPr>
        <w:tblStyle w:val="922"/>
        <w:tblW w:w="9634" w:type="dxa"/>
        <w:tblInd w:w="5" w:type="dxa"/>
        <w:tblLayout w:type="fixed"/>
        <w:tblLook w:val="04A0" w:firstRow="1" w:lastRow="0" w:firstColumn="1" w:lastColumn="0" w:noHBand="0" w:noVBand="1"/>
      </w:tblPr>
      <w:tblGrid>
        <w:gridCol w:w="4673"/>
        <w:gridCol w:w="4961"/>
      </w:tblGrid>
      <w:tr>
        <w:tblPrEx/>
        <w:trPr/>
        <w:tc>
          <w:tcPr>
            <w:tcW w:w="4673" w:type="dxa"/>
            <w:textDirection w:val="lrTb"/>
            <w:noWrap w:val="false"/>
          </w:tcPr>
          <w:p>
            <w:pPr>
              <w:spacing w:after="0"/>
              <w:rPr>
                <w:rFonts w:ascii="Arial" w:hAnsi="Arial" w:eastAsia="Arial" w:cs="Arial"/>
                <w:bCs/>
                <w:lang w:eastAsia="ar-SA"/>
              </w:rPr>
            </w:pPr>
            <w:r>
              <w:rPr>
                <w:rFonts w:ascii="Arial" w:hAnsi="Arial" w:eastAsia="Arial" w:cs="Arial"/>
                <w:bCs/>
                <w:lang w:eastAsia="ar-SA"/>
              </w:rPr>
            </w:r>
            <w:r>
              <w:rPr>
                <w:rFonts w:ascii="Arial" w:hAnsi="Arial" w:eastAsia="Arial" w:cs="Arial"/>
                <w:bCs/>
                <w:lang w:eastAsia="ar-SA"/>
              </w:rPr>
            </w:r>
          </w:p>
          <w:p>
            <w:pPr>
              <w:spacing w:after="0"/>
              <w:rPr>
                <w:rFonts w:ascii="Arial" w:hAnsi="Arial" w:cs="Arial"/>
                <w:bCs/>
              </w:rPr>
            </w:pPr>
            <w:r>
              <w:rPr>
                <w:rFonts w:ascii="Arial" w:hAnsi="Arial" w:eastAsia="Arial" w:cs="Arial"/>
                <w:bCs/>
                <w:lang w:eastAsia="ar-SA"/>
              </w:rPr>
              <w:t xml:space="preserve">______________/____________/</w:t>
            </w:r>
            <w:r>
              <w:rPr>
                <w:rFonts w:ascii="Arial" w:hAnsi="Arial" w:cs="Arial"/>
                <w:bCs/>
              </w:rPr>
            </w:r>
          </w:p>
          <w:p>
            <w:pPr>
              <w:spacing w:after="0" w:line="240" w:lineRule="auto"/>
              <w:rPr>
                <w:rFonts w:ascii="Arial" w:hAnsi="Arial" w:eastAsia="Arial" w:cs="Arial"/>
                <w:bCs/>
                <w:lang w:eastAsia="ar-SA"/>
              </w:rPr>
            </w:pPr>
            <w:r>
              <w:rPr>
                <w:rFonts w:ascii="Arial" w:hAnsi="Arial" w:eastAsia="Arial" w:cs="Arial"/>
                <w:bCs/>
                <w:lang w:eastAsia="ar-SA"/>
              </w:rPr>
            </w:r>
            <w:r>
              <w:rPr>
                <w:rFonts w:ascii="Arial" w:hAnsi="Arial" w:eastAsia="Arial" w:cs="Arial"/>
                <w:bCs/>
                <w:lang w:eastAsia="ar-SA"/>
              </w:rPr>
            </w:r>
          </w:p>
          <w:p>
            <w:pPr>
              <w:spacing w:after="0" w:line="240" w:lineRule="auto"/>
              <w:rPr>
                <w:rFonts w:ascii="Arial" w:hAnsi="Arial" w:cs="Arial"/>
              </w:rPr>
            </w:pPr>
            <w:r>
              <w:rPr>
                <w:rFonts w:ascii="Arial" w:hAnsi="Arial" w:eastAsia="Arial" w:cs="Arial"/>
                <w:bCs/>
                <w:lang w:eastAsia="ar-SA"/>
              </w:rPr>
              <w:t xml:space="preserve">М.П.</w:t>
            </w:r>
            <w:r>
              <w:rPr>
                <w:rFonts w:ascii="Arial" w:hAnsi="Arial" w:cs="Arial"/>
              </w:rPr>
            </w:r>
          </w:p>
        </w:tc>
        <w:tc>
          <w:tcPr>
            <w:tcW w:w="4961" w:type="dxa"/>
            <w:textDirection w:val="lrTb"/>
            <w:noWrap w:val="false"/>
          </w:tcPr>
          <w:p>
            <w:pPr>
              <w:spacing w:after="0" w:line="240" w:lineRule="auto"/>
              <w:rPr>
                <w:rFonts w:ascii="Arial" w:hAnsi="Arial" w:eastAsia="Arial" w:cs="Arial"/>
                <w:bCs/>
                <w:lang w:eastAsia="ar-SA"/>
              </w:rPr>
            </w:pPr>
            <w:r>
              <w:rPr>
                <w:rFonts w:ascii="Arial" w:hAnsi="Arial" w:eastAsia="Arial" w:cs="Arial"/>
                <w:bCs/>
                <w:lang w:eastAsia="ar-SA"/>
              </w:rPr>
            </w:r>
            <w:r>
              <w:rPr>
                <w:rFonts w:ascii="Arial" w:hAnsi="Arial" w:eastAsia="Arial" w:cs="Arial"/>
                <w:bCs/>
                <w:lang w:eastAsia="ar-SA"/>
              </w:rPr>
            </w:r>
          </w:p>
          <w:p>
            <w:pPr>
              <w:spacing w:after="0" w:line="240" w:lineRule="auto"/>
              <w:rPr>
                <w:rFonts w:ascii="Arial" w:hAnsi="Arial" w:cs="Arial"/>
                <w:bCs/>
              </w:rPr>
            </w:pPr>
            <w:r>
              <w:rPr>
                <w:rFonts w:ascii="Arial" w:hAnsi="Arial" w:eastAsia="Arial" w:cs="Arial"/>
                <w:bCs/>
                <w:lang w:eastAsia="ar-SA"/>
              </w:rPr>
              <w:t xml:space="preserve">________________/_______________/</w:t>
            </w:r>
            <w:r>
              <w:rPr>
                <w:rFonts w:ascii="Arial" w:hAnsi="Arial" w:cs="Arial"/>
                <w:bCs/>
              </w:rPr>
            </w:r>
          </w:p>
          <w:p>
            <w:pPr>
              <w:spacing w:after="0" w:line="240" w:lineRule="auto"/>
              <w:rPr>
                <w:rFonts w:ascii="Arial" w:hAnsi="Arial" w:cs="Arial"/>
                <w:bCs/>
              </w:rPr>
            </w:pPr>
            <w:r>
              <w:rPr>
                <w:rFonts w:ascii="Arial" w:hAnsi="Arial" w:cs="Arial"/>
                <w:bCs/>
              </w:rPr>
            </w:r>
            <w:r>
              <w:rPr>
                <w:rFonts w:ascii="Arial" w:hAnsi="Arial" w:cs="Arial"/>
                <w:bCs/>
              </w:rPr>
            </w:r>
          </w:p>
          <w:p>
            <w:pPr>
              <w:spacing w:after="0" w:line="240" w:lineRule="auto"/>
              <w:rPr>
                <w:rFonts w:ascii="Arial" w:hAnsi="Arial" w:cs="Arial"/>
              </w:rPr>
            </w:pPr>
            <w:r>
              <w:rPr>
                <w:rFonts w:ascii="Arial" w:hAnsi="Arial" w:eastAsia="Arial" w:cs="Arial"/>
                <w:bCs/>
                <w:lang w:eastAsia="ar-SA"/>
              </w:rPr>
              <w:t xml:space="preserve">М.П.</w:t>
            </w:r>
            <w:r>
              <w:rPr>
                <w:rFonts w:ascii="Arial" w:hAnsi="Arial" w:cs="Arial"/>
              </w:rPr>
            </w:r>
          </w:p>
        </w:tc>
      </w:tr>
    </w:tbl>
    <w:p>
      <w:pPr>
        <w:rPr>
          <w:rFonts w:ascii="Arial" w:hAnsi="Arial" w:cs="Arial"/>
        </w:rPr>
      </w:pPr>
      <w:r>
        <w:rPr>
          <w:rFonts w:ascii="Arial" w:hAnsi="Arial" w:cs="Arial"/>
        </w:rPr>
      </w:r>
      <w:r>
        <w:rPr>
          <w:rFonts w:ascii="Arial" w:hAnsi="Arial" w:cs="Arial"/>
        </w:rPr>
      </w:r>
    </w:p>
    <w:p>
      <w:pPr>
        <w:rPr>
          <w:rFonts w:ascii="Arial" w:hAnsi="Arial" w:cs="Arial"/>
          <w:sz w:val="24"/>
          <w:szCs w:val="24"/>
        </w:rPr>
      </w:pPr>
      <w:r>
        <w:rPr>
          <w:rFonts w:ascii="Arial" w:hAnsi="Arial" w:cs="Arial"/>
          <w:sz w:val="24"/>
          <w:szCs w:val="24"/>
        </w:rPr>
      </w:r>
      <w:r>
        <w:rPr>
          <w:rFonts w:ascii="Arial" w:hAnsi="Arial" w:cs="Arial"/>
          <w:sz w:val="24"/>
          <w:szCs w:val="24"/>
        </w:rPr>
      </w:r>
    </w:p>
    <w:p>
      <w:pPr>
        <w:rPr>
          <w:rFonts w:ascii="Arial" w:hAnsi="Arial" w:cs="Arial"/>
          <w:sz w:val="24"/>
          <w:szCs w:val="24"/>
        </w:rPr>
      </w:pPr>
      <w:r>
        <w:rPr>
          <w:rFonts w:ascii="Arial" w:hAnsi="Arial" w:cs="Arial"/>
          <w:sz w:val="24"/>
          <w:szCs w:val="24"/>
        </w:rPr>
      </w:r>
      <w:r>
        <w:rPr>
          <w:rFonts w:ascii="Arial" w:hAnsi="Arial" w:cs="Arial"/>
          <w:sz w:val="24"/>
          <w:szCs w:val="24"/>
        </w:rPr>
      </w:r>
    </w:p>
    <w:p>
      <w:pPr>
        <w:rPr>
          <w:rFonts w:ascii="Arial" w:hAnsi="Arial" w:cs="Arial"/>
          <w:sz w:val="24"/>
          <w:szCs w:val="24"/>
        </w:rPr>
      </w:pPr>
      <w:r>
        <w:rPr>
          <w:rFonts w:ascii="Arial" w:hAnsi="Arial" w:cs="Arial"/>
          <w:sz w:val="24"/>
          <w:szCs w:val="24"/>
        </w:rPr>
      </w:r>
      <w:r>
        <w:rPr>
          <w:rFonts w:ascii="Arial" w:hAnsi="Arial" w:cs="Arial"/>
          <w:sz w:val="24"/>
          <w:szCs w:val="24"/>
        </w:rPr>
      </w:r>
    </w:p>
    <w:p>
      <w:pPr>
        <w:rPr>
          <w:rFonts w:ascii="Arial" w:hAnsi="Arial" w:cs="Arial"/>
          <w:sz w:val="24"/>
          <w:szCs w:val="24"/>
        </w:rPr>
      </w:pPr>
      <w:r>
        <w:rPr>
          <w:rFonts w:ascii="Arial" w:hAnsi="Arial" w:cs="Arial"/>
          <w:sz w:val="24"/>
          <w:szCs w:val="24"/>
        </w:rPr>
      </w:r>
      <w:r>
        <w:rPr>
          <w:rFonts w:ascii="Arial" w:hAnsi="Arial" w:cs="Arial"/>
          <w:sz w:val="24"/>
          <w:szCs w:val="24"/>
        </w:rPr>
      </w:r>
    </w:p>
    <w:p>
      <w:pPr>
        <w:rPr>
          <w:rFonts w:ascii="Arial" w:hAnsi="Arial" w:cs="Arial"/>
          <w:sz w:val="24"/>
          <w:szCs w:val="24"/>
        </w:rPr>
      </w:pPr>
      <w:r>
        <w:rPr>
          <w:rFonts w:ascii="Arial" w:hAnsi="Arial" w:eastAsia="Arial" w:cs="Arial"/>
          <w:sz w:val="24"/>
          <w:szCs w:val="24"/>
        </w:rPr>
        <w:br w:type="page" w:clear="all"/>
      </w:r>
      <w:r>
        <w:rPr>
          <w:rFonts w:ascii="Arial" w:hAnsi="Arial" w:cs="Arial"/>
          <w:sz w:val="24"/>
          <w:szCs w:val="24"/>
        </w:rPr>
      </w:r>
    </w:p>
    <w:tbl>
      <w:tblPr>
        <w:tblStyle w:val="945"/>
        <w:tblW w:w="4385" w:type="dxa"/>
        <w:jc w:val="right"/>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Look w:val="0600" w:firstRow="0" w:lastRow="0" w:firstColumn="0" w:lastColumn="0" w:noHBand="1" w:noVBand="1"/>
      </w:tblPr>
      <w:tblGrid>
        <w:gridCol w:w="4385"/>
      </w:tblGrid>
      <w:tr>
        <w:tblPrEx/>
        <w:trPr>
          <w:jc w:val="right"/>
        </w:trPr>
        <w:tc>
          <w:tcPr>
            <w:tcMar>
              <w:left w:w="100" w:type="dxa"/>
              <w:top w:w="100" w:type="dxa"/>
              <w:right w:w="100" w:type="dxa"/>
              <w:bottom w:w="100" w:type="dxa"/>
            </w:tcMar>
            <w:tcW w:w="4385" w:type="dxa"/>
            <w:textDirection w:val="lrTb"/>
            <w:noWrap w:val="false"/>
          </w:tcPr>
          <w:p>
            <w:pPr>
              <w:jc w:val="right"/>
              <w:spacing w:after="0"/>
              <w:rPr>
                <w:rFonts w:ascii="Arial" w:hAnsi="Arial" w:cs="Arial"/>
              </w:rPr>
            </w:pPr>
            <w:r/>
            <w:bookmarkStart w:id="1" w:name="_Hlk200376806"/>
            <w:r>
              <w:rPr>
                <w:rFonts w:ascii="Arial" w:hAnsi="Arial" w:eastAsia="Arial" w:cs="Arial"/>
              </w:rPr>
              <w:t xml:space="preserve">Приложение № 1</w:t>
            </w:r>
            <w:r>
              <w:rPr>
                <w:rFonts w:ascii="Arial" w:hAnsi="Arial" w:cs="Arial"/>
              </w:rPr>
            </w:r>
          </w:p>
          <w:p>
            <w:pPr>
              <w:jc w:val="right"/>
              <w:spacing w:after="0"/>
              <w:rPr>
                <w:rFonts w:ascii="Arial" w:hAnsi="Arial" w:cs="Arial"/>
              </w:rPr>
            </w:pPr>
            <w:r>
              <w:rPr>
                <w:rFonts w:ascii="Arial" w:hAnsi="Arial" w:eastAsia="Arial" w:cs="Arial"/>
              </w:rPr>
              <w:t xml:space="preserve">к Договору № _________</w:t>
            </w:r>
            <w:r>
              <w:rPr>
                <w:rFonts w:ascii="Arial" w:hAnsi="Arial" w:cs="Arial"/>
              </w:rPr>
            </w:r>
          </w:p>
          <w:p>
            <w:pPr>
              <w:jc w:val="right"/>
              <w:spacing w:after="0"/>
              <w:rPr>
                <w:rFonts w:ascii="Arial" w:hAnsi="Arial" w:cs="Arial"/>
              </w:rPr>
            </w:pPr>
            <w:r>
              <w:rPr>
                <w:rFonts w:ascii="Arial" w:hAnsi="Arial" w:eastAsia="Arial" w:cs="Arial"/>
              </w:rPr>
              <w:t xml:space="preserve">возмездного оказания услуг</w:t>
            </w:r>
            <w:r>
              <w:rPr>
                <w:rFonts w:ascii="Arial" w:hAnsi="Arial" w:cs="Arial"/>
              </w:rPr>
            </w:r>
          </w:p>
          <w:p>
            <w:pPr>
              <w:jc w:val="right"/>
              <w:spacing w:after="0"/>
              <w:rPr>
                <w:rFonts w:ascii="Arial" w:hAnsi="Arial" w:cs="Arial"/>
              </w:rPr>
            </w:pPr>
            <w:r>
              <w:rPr>
                <w:rFonts w:ascii="Arial" w:hAnsi="Arial" w:eastAsia="Arial" w:cs="Arial"/>
              </w:rPr>
              <w:t xml:space="preserve">от «___» ____________ 202_ г. </w:t>
            </w:r>
            <w:bookmarkEnd w:id="1"/>
            <w:r/>
            <w:r>
              <w:rPr>
                <w:rFonts w:ascii="Arial" w:hAnsi="Arial" w:cs="Arial"/>
              </w:rPr>
            </w:r>
          </w:p>
          <w:p>
            <w:pPr>
              <w:jc w:val="right"/>
              <w:rPr>
                <w:rFonts w:ascii="Arial" w:hAnsi="Arial" w:cs="Arial"/>
              </w:rPr>
            </w:pPr>
            <w:r>
              <w:rPr>
                <w:rFonts w:ascii="Arial" w:hAnsi="Arial" w:eastAsia="Arial" w:cs="Arial"/>
              </w:rPr>
              <w:t xml:space="preserve"> </w:t>
            </w:r>
            <w:r>
              <w:rPr>
                <w:rFonts w:ascii="Arial" w:hAnsi="Arial" w:cs="Arial"/>
              </w:rPr>
            </w:r>
          </w:p>
        </w:tc>
      </w:tr>
    </w:tbl>
    <w:p>
      <w:pPr>
        <w:jc w:val="center"/>
        <w:spacing w:after="0"/>
        <w:rPr>
          <w:rFonts w:ascii="Arial" w:hAnsi="Arial" w:cs="Arial"/>
          <w:b/>
        </w:rPr>
      </w:pPr>
      <w:r/>
      <w:bookmarkStart w:id="2" w:name="_Hlk200535460"/>
      <w:r>
        <w:rPr>
          <w:rFonts w:ascii="Arial" w:hAnsi="Arial" w:eastAsia="Arial" w:cs="Arial"/>
          <w:b/>
        </w:rPr>
        <w:t xml:space="preserve">Калькуляция на оказание услуг</w:t>
      </w:r>
      <w:bookmarkEnd w:id="2"/>
      <w:r/>
      <w:r>
        <w:rPr>
          <w:rFonts w:ascii="Arial" w:hAnsi="Arial" w:cs="Arial"/>
          <w:b/>
        </w:rPr>
      </w:r>
    </w:p>
    <w:p>
      <w:pPr>
        <w:jc w:val="both"/>
        <w:spacing w:line="240" w:lineRule="auto"/>
        <w:rPr>
          <w:rFonts w:ascii="Arial" w:hAnsi="Arial" w:cs="Arial"/>
          <w:b/>
        </w:rPr>
      </w:pPr>
      <w:r>
        <w:rPr>
          <w:rFonts w:ascii="Arial" w:hAnsi="Arial" w:cs="Arial"/>
          <w:b/>
        </w:rPr>
      </w:r>
      <w:r>
        <w:rPr>
          <w:rFonts w:ascii="Arial" w:hAnsi="Arial" w:cs="Arial"/>
          <w:b/>
        </w:rPr>
      </w:r>
    </w:p>
    <w:tbl>
      <w:tblPr>
        <w:tblStyle w:val="946"/>
        <w:tblW w:w="101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51"/>
        <w:gridCol w:w="709"/>
        <w:gridCol w:w="7060"/>
        <w:gridCol w:w="1559"/>
      </w:tblGrid>
      <w:tr>
        <w:tblPrEx/>
        <w:trPr/>
        <w:tc>
          <w:tcPr>
            <w:tcW w:w="851" w:type="dxa"/>
            <w:textDirection w:val="lrTb"/>
            <w:noWrap w:val="false"/>
          </w:tcPr>
          <w:p>
            <w:pPr>
              <w:jc w:val="center"/>
              <w:spacing w:line="240" w:lineRule="auto"/>
              <w:rPr>
                <w:rFonts w:ascii="Arial" w:hAnsi="Arial" w:cs="Arial"/>
                <w:b/>
              </w:rPr>
            </w:pPr>
            <w:r>
              <w:rPr>
                <w:rFonts w:ascii="Arial" w:hAnsi="Arial" w:eastAsia="Arial" w:cs="Arial"/>
                <w:b/>
              </w:rPr>
              <w:t xml:space="preserve">Этап</w:t>
            </w:r>
            <w:r>
              <w:rPr>
                <w:rFonts w:ascii="Arial" w:hAnsi="Arial" w:cs="Arial"/>
                <w:b/>
              </w:rPr>
            </w:r>
          </w:p>
        </w:tc>
        <w:tc>
          <w:tcPr>
            <w:tcW w:w="709" w:type="dxa"/>
            <w:textDirection w:val="lrTb"/>
            <w:noWrap w:val="false"/>
          </w:tcPr>
          <w:p>
            <w:pPr>
              <w:jc w:val="center"/>
              <w:spacing w:line="240" w:lineRule="auto"/>
              <w:rPr>
                <w:rFonts w:ascii="Arial" w:hAnsi="Arial" w:cs="Arial"/>
                <w:b/>
              </w:rPr>
            </w:pPr>
            <w:r>
              <w:rPr>
                <w:rFonts w:ascii="Arial" w:hAnsi="Arial" w:eastAsia="Arial" w:cs="Arial"/>
                <w:b/>
              </w:rPr>
              <w:t xml:space="preserve">№ </w:t>
            </w:r>
            <w:r>
              <w:rPr>
                <w:rFonts w:ascii="Arial" w:hAnsi="Arial" w:eastAsia="Arial" w:cs="Arial"/>
                <w:b/>
              </w:rPr>
              <w:t xml:space="preserve">п.п</w:t>
            </w:r>
            <w:r>
              <w:rPr>
                <w:rFonts w:ascii="Arial" w:hAnsi="Arial" w:eastAsia="Arial" w:cs="Arial"/>
                <w:b/>
              </w:rPr>
              <w:t xml:space="preserve">.</w:t>
            </w:r>
            <w:r>
              <w:rPr>
                <w:rFonts w:ascii="Arial" w:hAnsi="Arial" w:cs="Arial"/>
                <w:b/>
              </w:rPr>
            </w:r>
          </w:p>
        </w:tc>
        <w:tc>
          <w:tcPr>
            <w:tcW w:w="7060" w:type="dxa"/>
            <w:textDirection w:val="lrTb"/>
            <w:noWrap w:val="false"/>
          </w:tcPr>
          <w:p>
            <w:pPr>
              <w:jc w:val="center"/>
              <w:spacing w:line="240" w:lineRule="auto"/>
              <w:rPr>
                <w:rFonts w:ascii="Arial" w:hAnsi="Arial" w:cs="Arial"/>
                <w:b/>
              </w:rPr>
            </w:pPr>
            <w:r>
              <w:rPr>
                <w:rFonts w:ascii="Arial" w:hAnsi="Arial" w:eastAsia="Arial" w:cs="Arial"/>
                <w:b/>
              </w:rPr>
              <w:t xml:space="preserve">Наименование</w:t>
            </w:r>
            <w:r>
              <w:rPr>
                <w:rFonts w:ascii="Arial" w:hAnsi="Arial" w:cs="Arial"/>
                <w:b/>
              </w:rPr>
            </w:r>
          </w:p>
        </w:tc>
        <w:tc>
          <w:tcPr>
            <w:tcW w:w="1559" w:type="dxa"/>
            <w:textDirection w:val="lrTb"/>
            <w:noWrap w:val="false"/>
          </w:tcPr>
          <w:p>
            <w:pPr>
              <w:jc w:val="center"/>
              <w:spacing w:line="240" w:lineRule="auto"/>
              <w:rPr>
                <w:rFonts w:ascii="Arial" w:hAnsi="Arial" w:cs="Arial"/>
                <w:b/>
              </w:rPr>
            </w:pPr>
            <w:r>
              <w:rPr>
                <w:rFonts w:ascii="Arial" w:hAnsi="Arial" w:eastAsia="Arial" w:cs="Arial"/>
                <w:b/>
              </w:rPr>
              <w:t xml:space="preserve">Стоимость за 1 месяц, руб.</w:t>
            </w:r>
            <w:r>
              <w:rPr>
                <w:rFonts w:ascii="Arial" w:hAnsi="Arial" w:cs="Arial"/>
                <w:b/>
              </w:rPr>
            </w:r>
          </w:p>
        </w:tc>
      </w:tr>
      <w:tr>
        <w:tblPrEx/>
        <w:trPr/>
        <w:tc>
          <w:tcPr>
            <w:tcW w:w="851" w:type="dxa"/>
            <w:textDirection w:val="lrTb"/>
            <w:noWrap w:val="false"/>
          </w:tcPr>
          <w:p>
            <w:pPr>
              <w:jc w:val="center"/>
              <w:spacing w:line="240" w:lineRule="auto"/>
              <w:rPr>
                <w:rFonts w:ascii="Arial" w:hAnsi="Arial" w:cs="Arial"/>
              </w:rPr>
            </w:pPr>
            <w:r>
              <w:rPr>
                <w:rFonts w:ascii="Arial" w:hAnsi="Arial" w:eastAsia="Arial" w:cs="Arial"/>
              </w:rPr>
              <w:t xml:space="preserve">1</w:t>
            </w:r>
            <w:r>
              <w:rPr>
                <w:rFonts w:ascii="Arial" w:hAnsi="Arial" w:cs="Arial"/>
              </w:rPr>
            </w:r>
          </w:p>
        </w:tc>
        <w:tc>
          <w:tcPr>
            <w:tcW w:w="709" w:type="dxa"/>
            <w:textDirection w:val="lrTb"/>
            <w:noWrap w:val="false"/>
          </w:tcPr>
          <w:p>
            <w:pPr>
              <w:jc w:val="center"/>
              <w:spacing w:line="240" w:lineRule="auto"/>
              <w:rPr>
                <w:rFonts w:ascii="Arial" w:hAnsi="Arial" w:cs="Arial"/>
              </w:rPr>
            </w:pPr>
            <w:r>
              <w:rPr>
                <w:rFonts w:ascii="Arial" w:hAnsi="Arial" w:eastAsia="Arial" w:cs="Arial"/>
              </w:rPr>
              <w:t xml:space="preserve">1.1</w:t>
            </w:r>
            <w:r>
              <w:rPr>
                <w:rFonts w:ascii="Arial" w:hAnsi="Arial" w:cs="Arial"/>
              </w:rPr>
            </w:r>
          </w:p>
        </w:tc>
        <w:tc>
          <w:tcPr>
            <w:tcW w:w="7060" w:type="dxa"/>
            <w:textDirection w:val="lrTb"/>
            <w:noWrap w:val="false"/>
          </w:tcPr>
          <w:p>
            <w:pPr>
              <w:rPr>
                <w:rFonts w:ascii="Arial" w:hAnsi="Arial" w:cs="Arial"/>
              </w:rPr>
            </w:pPr>
            <w:r>
              <w:rPr>
                <w:rFonts w:ascii="Arial" w:hAnsi="Arial" w:cs="Arial"/>
              </w:rPr>
            </w:r>
            <w:r>
              <w:rPr>
                <w:rFonts w:ascii="Arial" w:hAnsi="Arial" w:cs="Arial"/>
              </w:rPr>
            </w:r>
          </w:p>
        </w:tc>
        <w:tc>
          <w:tcPr>
            <w:tcW w:w="1559" w:type="dxa"/>
            <w:textDirection w:val="lrTb"/>
            <w:noWrap w:val="false"/>
          </w:tcPr>
          <w:p>
            <w:pPr>
              <w:rPr>
                <w:rFonts w:ascii="Arial" w:hAnsi="Arial" w:cs="Arial"/>
              </w:rPr>
            </w:pPr>
            <w:r>
              <w:rPr>
                <w:rFonts w:ascii="Arial" w:hAnsi="Arial" w:cs="Arial"/>
              </w:rPr>
            </w:r>
            <w:r>
              <w:rPr>
                <w:rFonts w:ascii="Arial" w:hAnsi="Arial" w:cs="Arial"/>
              </w:rPr>
            </w:r>
          </w:p>
        </w:tc>
      </w:tr>
      <w:tr>
        <w:tblPrEx/>
        <w:trPr/>
        <w:tc>
          <w:tcPr>
            <w:tcW w:w="851" w:type="dxa"/>
            <w:textDirection w:val="lrTb"/>
            <w:noWrap w:val="false"/>
          </w:tcPr>
          <w:p>
            <w:pPr>
              <w:jc w:val="center"/>
              <w:spacing w:line="240" w:lineRule="auto"/>
              <w:rPr>
                <w:rFonts w:ascii="Arial" w:hAnsi="Arial" w:cs="Arial"/>
              </w:rPr>
            </w:pPr>
            <w:r>
              <w:rPr>
                <w:rFonts w:ascii="Arial" w:hAnsi="Arial" w:cs="Arial"/>
              </w:rPr>
            </w:r>
            <w:r>
              <w:rPr>
                <w:rFonts w:ascii="Arial" w:hAnsi="Arial" w:cs="Arial"/>
              </w:rPr>
            </w:r>
          </w:p>
        </w:tc>
        <w:tc>
          <w:tcPr>
            <w:tcW w:w="709" w:type="dxa"/>
            <w:textDirection w:val="lrTb"/>
            <w:noWrap w:val="false"/>
          </w:tcPr>
          <w:p>
            <w:pPr>
              <w:jc w:val="center"/>
              <w:spacing w:line="240" w:lineRule="auto"/>
              <w:rPr>
                <w:rFonts w:ascii="Arial" w:hAnsi="Arial" w:cs="Arial"/>
              </w:rPr>
            </w:pPr>
            <w:r>
              <w:rPr>
                <w:rFonts w:ascii="Arial" w:hAnsi="Arial" w:eastAsia="Arial" w:cs="Arial"/>
              </w:rPr>
              <w:t xml:space="preserve">1.2</w:t>
            </w:r>
            <w:r>
              <w:rPr>
                <w:rFonts w:ascii="Arial" w:hAnsi="Arial" w:cs="Arial"/>
              </w:rPr>
            </w:r>
          </w:p>
        </w:tc>
        <w:tc>
          <w:tcPr>
            <w:tcW w:w="7060" w:type="dxa"/>
            <w:textDirection w:val="lrTb"/>
            <w:noWrap w:val="false"/>
          </w:tcPr>
          <w:p>
            <w:pPr>
              <w:rPr>
                <w:rFonts w:ascii="Arial" w:hAnsi="Arial" w:cs="Arial"/>
              </w:rPr>
            </w:pPr>
            <w:r>
              <w:rPr>
                <w:rFonts w:ascii="Arial" w:hAnsi="Arial" w:cs="Arial"/>
              </w:rPr>
            </w:r>
            <w:r>
              <w:rPr>
                <w:rFonts w:ascii="Arial" w:hAnsi="Arial" w:cs="Arial"/>
              </w:rPr>
            </w:r>
          </w:p>
        </w:tc>
        <w:tc>
          <w:tcPr>
            <w:tcW w:w="1559" w:type="dxa"/>
            <w:textDirection w:val="lrTb"/>
            <w:noWrap w:val="false"/>
          </w:tcPr>
          <w:p>
            <w:pPr>
              <w:rPr>
                <w:rFonts w:ascii="Arial" w:hAnsi="Arial" w:cs="Arial"/>
              </w:rPr>
            </w:pPr>
            <w:r>
              <w:rPr>
                <w:rFonts w:ascii="Arial" w:hAnsi="Arial" w:cs="Arial"/>
              </w:rPr>
            </w:r>
            <w:r>
              <w:rPr>
                <w:rFonts w:ascii="Arial" w:hAnsi="Arial" w:cs="Arial"/>
              </w:rPr>
            </w:r>
          </w:p>
        </w:tc>
      </w:tr>
    </w:tbl>
    <w:p>
      <w:pPr>
        <w:spacing w:after="0" w:line="240" w:lineRule="auto"/>
        <w:widowControl w:val="off"/>
        <w:rPr>
          <w:rFonts w:ascii="Arial" w:hAnsi="Arial" w:cs="Arial"/>
          <w:b/>
          <w:bCs/>
        </w:rPr>
      </w:pPr>
      <w:r>
        <w:rPr>
          <w:rFonts w:ascii="Arial" w:hAnsi="Arial" w:cs="Arial"/>
          <w:b/>
          <w:bCs/>
        </w:rPr>
      </w:r>
      <w:r>
        <w:rPr>
          <w:rFonts w:ascii="Arial" w:hAnsi="Arial" w:cs="Arial"/>
          <w:b/>
          <w:bCs/>
        </w:rPr>
      </w:r>
    </w:p>
    <w:p>
      <w:pPr>
        <w:jc w:val="center"/>
        <w:spacing w:after="0" w:line="240" w:lineRule="auto"/>
        <w:widowControl w:val="off"/>
        <w:rPr>
          <w:rFonts w:ascii="Arial" w:hAnsi="Arial" w:cs="Arial"/>
          <w:b/>
          <w:bCs/>
        </w:rPr>
      </w:pPr>
      <w:r>
        <w:rPr>
          <w:rFonts w:ascii="Arial" w:hAnsi="Arial" w:cs="Arial"/>
          <w:b/>
          <w:bCs/>
        </w:rPr>
      </w:r>
      <w:r>
        <w:rPr>
          <w:rFonts w:ascii="Arial" w:hAnsi="Arial" w:cs="Arial"/>
          <w:b/>
          <w:bCs/>
        </w:rPr>
      </w:r>
    </w:p>
    <w:p>
      <w:pPr>
        <w:jc w:val="center"/>
        <w:spacing w:after="0" w:line="360" w:lineRule="auto"/>
        <w:rPr>
          <w:rFonts w:ascii="Arial" w:hAnsi="Arial" w:cs="Arial"/>
          <w:b/>
        </w:rPr>
      </w:pPr>
      <w:r>
        <w:rPr>
          <w:rFonts w:ascii="Arial" w:hAnsi="Arial" w:eastAsia="Arial" w:cs="Arial"/>
          <w:b/>
        </w:rPr>
        <w:t xml:space="preserve">Порядок расчетов:</w:t>
      </w:r>
      <w:r>
        <w:rPr>
          <w:rFonts w:ascii="Arial" w:hAnsi="Arial" w:cs="Arial"/>
          <w:b/>
        </w:rPr>
      </w:r>
    </w:p>
    <w:p>
      <w:pPr>
        <w:jc w:val="both"/>
        <w:spacing w:after="0" w:line="240" w:lineRule="auto"/>
        <w:widowControl w:val="off"/>
        <w:tabs>
          <w:tab w:val="left" w:pos="5556" w:leader="none"/>
        </w:tabs>
        <w:rPr>
          <w:rFonts w:ascii="Arial" w:hAnsi="Arial" w:cs="Arial"/>
        </w:rPr>
      </w:pPr>
      <w:r>
        <w:rPr>
          <w:rFonts w:ascii="Arial" w:hAnsi="Arial" w:eastAsia="Arial" w:cs="Arial"/>
        </w:rPr>
        <w:t xml:space="preserve">Оплата услуг осуществляется поэтапно: Ежемесячная предоплата в размере планируемого рекламного бюджета, а также агентского вознаграждения Исполнителя и услуг площадки, на которой осуществляется маркировка рекламных публикаций перечисляется Исполнител</w:t>
      </w:r>
      <w:r>
        <w:rPr>
          <w:rFonts w:ascii="Arial" w:hAnsi="Arial" w:eastAsia="Arial" w:cs="Arial"/>
          <w:highlight w:val="white"/>
        </w:rPr>
        <w:t xml:space="preserve">ю </w:t>
      </w:r>
      <w:r>
        <w:rPr>
          <w:rFonts w:ascii="Arial" w:hAnsi="Arial" w:eastAsia="Arial" w:cs="Arial"/>
          <w:highlight w:val="white"/>
        </w:rPr>
        <w:t xml:space="preserve">не позднее 28 числа месяца, предшествующего месяцу оказания услуг</w:t>
      </w:r>
      <w:r>
        <w:rPr>
          <w:rFonts w:ascii="Arial" w:hAnsi="Arial" w:eastAsia="Arial" w:cs="Arial"/>
          <w:highlight w:val="white"/>
        </w:rPr>
        <w:t xml:space="preserve">. После окончан</w:t>
      </w:r>
      <w:r>
        <w:rPr>
          <w:rFonts w:ascii="Arial" w:hAnsi="Arial" w:eastAsia="Arial" w:cs="Arial"/>
        </w:rPr>
        <w:t xml:space="preserve">ия отчетного периода Исполнитель предоставляет Заказчику все отчётные докумен</w:t>
      </w:r>
      <w:r>
        <w:rPr>
          <w:rFonts w:ascii="Arial" w:hAnsi="Arial" w:eastAsia="Arial" w:cs="Arial"/>
        </w:rPr>
        <w:t xml:space="preserve">ты по использованию рекламного бюджета, в случае необходимости производится перерасчёт в будущем периоде. В размер агентского вознаграждения входят все расходы, необходимые для оказания услуг по договору, в т.ч. налоги, сборы и другие обязательные платежи.</w:t>
      </w:r>
      <w:r>
        <w:rPr>
          <w:rFonts w:ascii="Arial" w:hAnsi="Arial" w:cs="Arial"/>
        </w:rPr>
      </w:r>
    </w:p>
    <w:p>
      <w:pPr>
        <w:jc w:val="both"/>
        <w:spacing w:after="0" w:line="240" w:lineRule="auto"/>
        <w:widowControl w:val="off"/>
        <w:tabs>
          <w:tab w:val="left" w:pos="5556" w:leader="none"/>
        </w:tabs>
        <w:rPr>
          <w:rFonts w:ascii="Arial" w:hAnsi="Arial" w:cs="Arial"/>
        </w:rPr>
      </w:pPr>
      <w:r>
        <w:rPr>
          <w:rFonts w:ascii="Arial" w:hAnsi="Arial" w:cs="Arial"/>
        </w:rPr>
      </w:r>
      <w:r>
        <w:rPr>
          <w:rFonts w:ascii="Arial" w:hAnsi="Arial" w:cs="Arial"/>
        </w:rPr>
      </w:r>
    </w:p>
    <w:p>
      <w:pPr>
        <w:jc w:val="both"/>
        <w:spacing w:after="0" w:line="240" w:lineRule="auto"/>
        <w:widowControl w:val="off"/>
        <w:tabs>
          <w:tab w:val="left" w:pos="5556" w:leader="none"/>
        </w:tabs>
        <w:rPr>
          <w:rFonts w:ascii="Arial" w:hAnsi="Arial" w:cs="Arial"/>
        </w:rPr>
      </w:pPr>
      <w:r>
        <w:rPr>
          <w:rFonts w:ascii="Arial" w:hAnsi="Arial" w:cs="Arial"/>
        </w:rPr>
      </w:r>
      <w:r>
        <w:rPr>
          <w:rFonts w:ascii="Arial" w:hAnsi="Arial" w:cs="Arial"/>
        </w:rPr>
      </w:r>
    </w:p>
    <w:tbl>
      <w:tblPr>
        <w:tblW w:w="5437" w:type="pct"/>
        <w:tblInd w:w="-426" w:type="dxa"/>
        <w:tblLook w:val="04A0" w:firstRow="1" w:lastRow="0" w:firstColumn="1" w:lastColumn="0" w:noHBand="0" w:noVBand="1"/>
      </w:tblPr>
      <w:tblGrid>
        <w:gridCol w:w="4792"/>
        <w:gridCol w:w="5996"/>
      </w:tblGrid>
      <w:tr>
        <w:tblPrEx/>
        <w:trPr>
          <w:trHeight w:val="173"/>
        </w:trPr>
        <w:tc>
          <w:tcPr>
            <w:tcW w:w="2221" w:type="pct"/>
            <w:textDirection w:val="lrTb"/>
            <w:noWrap w:val="false"/>
          </w:tcPr>
          <w:p>
            <w:pPr>
              <w:jc w:val="both"/>
              <w:spacing w:after="0" w:line="240" w:lineRule="auto"/>
              <w:rPr>
                <w:rFonts w:ascii="Arial" w:hAnsi="Arial" w:eastAsia="Times New Roman" w:cs="Arial"/>
                <w:b/>
                <w:bCs/>
                <w:color w:val="000000"/>
              </w:rPr>
            </w:pPr>
            <w:r>
              <w:rPr>
                <w:rFonts w:ascii="Arial" w:hAnsi="Arial" w:eastAsia="Times New Roman" w:cs="Arial"/>
                <w:b/>
                <w:bCs/>
                <w:color w:val="000000"/>
              </w:rPr>
              <w:t xml:space="preserve">От Заказчика:</w:t>
            </w:r>
            <w:r>
              <w:rPr>
                <w:rFonts w:ascii="Arial" w:hAnsi="Arial" w:eastAsia="Times New Roman" w:cs="Arial"/>
                <w:b/>
                <w:bCs/>
                <w:color w:val="000000"/>
              </w:rPr>
            </w:r>
          </w:p>
        </w:tc>
        <w:tc>
          <w:tcPr>
            <w:tcW w:w="2779" w:type="pct"/>
            <w:textDirection w:val="lrTb"/>
            <w:noWrap w:val="false"/>
          </w:tcPr>
          <w:p>
            <w:pPr>
              <w:jc w:val="both"/>
              <w:spacing w:after="0" w:line="240" w:lineRule="auto"/>
              <w:rPr>
                <w:rFonts w:ascii="Arial" w:hAnsi="Arial" w:eastAsia="Times New Roman" w:cs="Arial"/>
                <w:b/>
                <w:bCs/>
                <w:color w:val="000000"/>
              </w:rPr>
            </w:pPr>
            <w:r>
              <w:rPr>
                <w:rFonts w:ascii="Arial" w:hAnsi="Arial" w:eastAsia="Times New Roman" w:cs="Arial"/>
                <w:b/>
                <w:bCs/>
                <w:color w:val="000000"/>
              </w:rPr>
              <w:t xml:space="preserve">От Исполнителя:</w:t>
            </w:r>
            <w:r>
              <w:rPr>
                <w:rFonts w:ascii="Arial" w:hAnsi="Arial" w:eastAsia="Times New Roman" w:cs="Arial"/>
                <w:b/>
                <w:bCs/>
                <w:color w:val="000000"/>
              </w:rPr>
            </w:r>
          </w:p>
        </w:tc>
      </w:tr>
      <w:tr>
        <w:tblPrEx/>
        <w:trPr>
          <w:trHeight w:val="173"/>
        </w:trPr>
        <w:tc>
          <w:tcPr>
            <w:tcW w:w="2221" w:type="pct"/>
            <w:textDirection w:val="lrTb"/>
            <w:noWrap w:val="false"/>
          </w:tcPr>
          <w:p>
            <w:pPr>
              <w:jc w:val="both"/>
              <w:spacing w:after="0" w:line="240" w:lineRule="auto"/>
              <w:rPr>
                <w:rFonts w:ascii="Arial" w:hAnsi="Arial" w:eastAsia="Times New Roman" w:cs="Arial"/>
                <w:color w:val="000000"/>
              </w:rPr>
            </w:pPr>
            <w:r>
              <w:rPr>
                <w:rFonts w:ascii="Arial" w:hAnsi="Arial" w:eastAsia="Times New Roman" w:cs="Arial"/>
              </w:rPr>
              <w:t xml:space="preserve">___________________</w:t>
            </w:r>
            <w:r>
              <w:rPr>
                <w:rFonts w:ascii="Arial" w:hAnsi="Arial" w:eastAsia="Times New Roman" w:cs="Arial"/>
                <w:color w:val="000000"/>
              </w:rPr>
            </w:r>
          </w:p>
        </w:tc>
        <w:tc>
          <w:tcPr>
            <w:tcW w:w="2779" w:type="pct"/>
            <w:textDirection w:val="lrTb"/>
            <w:noWrap w:val="false"/>
          </w:tcPr>
          <w:p>
            <w:pPr>
              <w:ind w:left="9"/>
              <w:jc w:val="both"/>
              <w:spacing w:after="0" w:line="240" w:lineRule="auto"/>
              <w:rPr>
                <w:rFonts w:ascii="Arial" w:hAnsi="Arial" w:eastAsia="Times New Roman" w:cs="Arial"/>
                <w:color w:val="000000"/>
              </w:rPr>
            </w:pPr>
            <w:r>
              <w:rPr>
                <w:rFonts w:ascii="Arial" w:hAnsi="Arial" w:eastAsia="Times New Roman" w:cs="Arial"/>
                <w:color w:val="000000"/>
              </w:rPr>
              <w:t xml:space="preserve">________________</w:t>
            </w:r>
            <w:r>
              <w:rPr>
                <w:rFonts w:ascii="Arial" w:hAnsi="Arial" w:eastAsia="Times New Roman" w:cs="Arial"/>
                <w:color w:val="000000"/>
              </w:rPr>
            </w:r>
          </w:p>
        </w:tc>
      </w:tr>
      <w:tr>
        <w:tblPrEx/>
        <w:trPr>
          <w:trHeight w:val="173"/>
        </w:trPr>
        <w:tc>
          <w:tcPr>
            <w:tcW w:w="2221" w:type="pct"/>
            <w:textDirection w:val="lrTb"/>
            <w:noWrap w:val="false"/>
          </w:tcPr>
          <w:p>
            <w:pPr>
              <w:jc w:val="both"/>
              <w:spacing w:after="0" w:line="240" w:lineRule="auto"/>
              <w:rPr>
                <w:rFonts w:ascii="Arial" w:hAnsi="Arial" w:eastAsia="Times New Roman" w:cs="Arial"/>
                <w:color w:val="000000"/>
              </w:rPr>
            </w:pPr>
            <w:r>
              <w:rPr>
                <w:rFonts w:ascii="Arial" w:hAnsi="Arial" w:eastAsia="Times New Roman" w:cs="Arial"/>
                <w:color w:val="000000"/>
              </w:rPr>
            </w:r>
            <w:r>
              <w:rPr>
                <w:rFonts w:ascii="Arial" w:hAnsi="Arial" w:eastAsia="Times New Roman" w:cs="Arial"/>
                <w:color w:val="000000"/>
              </w:rPr>
            </w:r>
          </w:p>
          <w:p>
            <w:pPr>
              <w:jc w:val="both"/>
              <w:spacing w:after="0" w:line="240" w:lineRule="auto"/>
              <w:rPr>
                <w:rFonts w:ascii="Arial" w:hAnsi="Arial" w:eastAsia="Times New Roman" w:cs="Arial"/>
                <w:color w:val="000000"/>
              </w:rPr>
            </w:pPr>
            <w:r>
              <w:rPr>
                <w:rFonts w:ascii="Arial" w:hAnsi="Arial" w:eastAsia="Times New Roman" w:cs="Arial"/>
                <w:color w:val="000000"/>
              </w:rPr>
              <w:t xml:space="preserve">______________________/________</w:t>
            </w:r>
            <w:r>
              <w:rPr>
                <w:rFonts w:ascii="Arial" w:hAnsi="Arial" w:eastAsia="Times New Roman" w:cs="Arial"/>
                <w:color w:val="000000"/>
              </w:rPr>
            </w:r>
          </w:p>
        </w:tc>
        <w:tc>
          <w:tcPr>
            <w:tcW w:w="2779" w:type="pct"/>
            <w:textDirection w:val="lrTb"/>
            <w:noWrap w:val="false"/>
          </w:tcPr>
          <w:p>
            <w:pPr>
              <w:jc w:val="both"/>
              <w:spacing w:after="0" w:line="240" w:lineRule="auto"/>
              <w:rPr>
                <w:rFonts w:ascii="Arial" w:hAnsi="Arial" w:eastAsia="Times New Roman" w:cs="Arial"/>
                <w:color w:val="000000"/>
              </w:rPr>
            </w:pPr>
            <w:r>
              <w:rPr>
                <w:rFonts w:ascii="Arial" w:hAnsi="Arial" w:eastAsia="Times New Roman" w:cs="Arial"/>
                <w:color w:val="000000"/>
              </w:rPr>
            </w:r>
            <w:r>
              <w:rPr>
                <w:rFonts w:ascii="Arial" w:hAnsi="Arial" w:eastAsia="Times New Roman" w:cs="Arial"/>
                <w:color w:val="000000"/>
              </w:rPr>
            </w:r>
          </w:p>
          <w:p>
            <w:pPr>
              <w:jc w:val="both"/>
              <w:spacing w:after="0" w:line="240" w:lineRule="auto"/>
              <w:rPr>
                <w:rFonts w:ascii="Arial" w:hAnsi="Arial" w:eastAsia="Times New Roman" w:cs="Arial"/>
                <w:color w:val="000000"/>
              </w:rPr>
            </w:pPr>
            <w:r>
              <w:rPr>
                <w:rFonts w:ascii="Arial" w:hAnsi="Arial" w:eastAsia="Times New Roman" w:cs="Arial"/>
                <w:color w:val="000000"/>
              </w:rPr>
              <w:t xml:space="preserve">_____________________/_______</w:t>
            </w:r>
            <w:r>
              <w:rPr>
                <w:rFonts w:ascii="Arial" w:hAnsi="Arial" w:eastAsia="Times New Roman" w:cs="Arial"/>
                <w:color w:val="000000"/>
              </w:rPr>
            </w:r>
          </w:p>
        </w:tc>
      </w:tr>
    </w:tbl>
    <w:p>
      <w:pPr>
        <w:jc w:val="both"/>
        <w:spacing w:after="0" w:line="240" w:lineRule="auto"/>
        <w:widowControl w:val="off"/>
        <w:tabs>
          <w:tab w:val="left" w:pos="5556" w:leader="none"/>
        </w:tabs>
        <w:rPr>
          <w:rFonts w:ascii="Arial" w:hAnsi="Arial" w:cs="Arial"/>
        </w:rPr>
      </w:pPr>
      <w:r>
        <w:rPr>
          <w:rFonts w:ascii="Arial" w:hAnsi="Arial" w:cs="Arial"/>
        </w:rPr>
      </w:r>
      <w:r>
        <w:rPr>
          <w:rFonts w:ascii="Arial" w:hAnsi="Arial" w:cs="Arial"/>
        </w:rPr>
      </w:r>
    </w:p>
    <w:p>
      <w:pPr>
        <w:spacing w:after="0" w:line="240" w:lineRule="auto"/>
        <w:widowControl w:val="off"/>
        <w:tabs>
          <w:tab w:val="left" w:pos="5556" w:leader="none"/>
        </w:tabs>
        <w:rPr>
          <w:rFonts w:ascii="Arial" w:hAnsi="Arial" w:cs="Arial"/>
        </w:rPr>
      </w:pPr>
      <w:r>
        <w:rPr>
          <w:rFonts w:ascii="Arial" w:hAnsi="Arial" w:cs="Arial"/>
        </w:rPr>
      </w:r>
      <w:r>
        <w:rPr>
          <w:rFonts w:ascii="Arial" w:hAnsi="Arial" w:cs="Arial"/>
        </w:rPr>
      </w:r>
    </w:p>
    <w:p>
      <w:pPr>
        <w:spacing w:after="0" w:line="240" w:lineRule="auto"/>
        <w:widowControl w:val="off"/>
        <w:tabs>
          <w:tab w:val="left" w:pos="5556" w:leader="none"/>
        </w:tabs>
        <w:rPr>
          <w:rFonts w:ascii="Arial" w:hAnsi="Arial" w:cs="Arial"/>
          <w:sz w:val="24"/>
          <w:szCs w:val="24"/>
        </w:rPr>
      </w:pPr>
      <w:r>
        <w:rPr>
          <w:rFonts w:ascii="Arial" w:hAnsi="Arial" w:cs="Arial"/>
          <w:sz w:val="24"/>
          <w:szCs w:val="24"/>
        </w:rPr>
      </w:r>
      <w:r>
        <w:rPr>
          <w:rFonts w:ascii="Arial" w:hAnsi="Arial" w:cs="Arial"/>
          <w:sz w:val="24"/>
          <w:szCs w:val="24"/>
        </w:rPr>
      </w:r>
    </w:p>
    <w:p>
      <w:pPr>
        <w:spacing w:after="0" w:line="240" w:lineRule="auto"/>
        <w:widowControl w:val="off"/>
        <w:tabs>
          <w:tab w:val="left" w:pos="5556" w:leader="none"/>
        </w:tabs>
        <w:rPr>
          <w:rFonts w:ascii="Arial" w:hAnsi="Arial" w:cs="Arial"/>
          <w:sz w:val="24"/>
          <w:szCs w:val="24"/>
        </w:rPr>
      </w:pPr>
      <w:r>
        <w:rPr>
          <w:rFonts w:ascii="Arial" w:hAnsi="Arial" w:cs="Arial"/>
          <w:sz w:val="24"/>
          <w:szCs w:val="24"/>
        </w:rPr>
      </w:r>
      <w:r>
        <w:rPr>
          <w:rFonts w:ascii="Arial" w:hAnsi="Arial" w:cs="Arial"/>
          <w:sz w:val="24"/>
          <w:szCs w:val="24"/>
        </w:rPr>
      </w:r>
    </w:p>
    <w:p>
      <w:pPr>
        <w:spacing w:after="0" w:line="240" w:lineRule="auto"/>
        <w:widowControl w:val="off"/>
        <w:tabs>
          <w:tab w:val="left" w:pos="5556" w:leader="none"/>
        </w:tabs>
        <w:rPr>
          <w:rFonts w:ascii="Arial" w:hAnsi="Arial" w:cs="Arial"/>
          <w:sz w:val="24"/>
          <w:szCs w:val="24"/>
        </w:rPr>
      </w:pPr>
      <w:r>
        <w:rPr>
          <w:rFonts w:ascii="Arial" w:hAnsi="Arial" w:cs="Arial"/>
          <w:sz w:val="24"/>
          <w:szCs w:val="24"/>
        </w:rPr>
      </w:r>
      <w:r>
        <w:rPr>
          <w:rFonts w:ascii="Arial" w:hAnsi="Arial" w:cs="Arial"/>
          <w:sz w:val="24"/>
          <w:szCs w:val="24"/>
        </w:rPr>
      </w:r>
    </w:p>
    <w:p>
      <w:pPr>
        <w:spacing w:after="0" w:line="240" w:lineRule="auto"/>
        <w:widowControl w:val="off"/>
        <w:tabs>
          <w:tab w:val="left" w:pos="5556" w:leader="none"/>
        </w:tabs>
        <w:rPr>
          <w:rFonts w:ascii="Arial" w:hAnsi="Arial" w:cs="Arial"/>
          <w:sz w:val="24"/>
          <w:szCs w:val="24"/>
        </w:rPr>
      </w:pPr>
      <w:r>
        <w:rPr>
          <w:rFonts w:ascii="Arial" w:hAnsi="Arial" w:cs="Arial"/>
          <w:sz w:val="24"/>
          <w:szCs w:val="24"/>
        </w:rPr>
      </w:r>
      <w:r>
        <w:rPr>
          <w:rFonts w:ascii="Arial" w:hAnsi="Arial" w:cs="Arial"/>
          <w:sz w:val="24"/>
          <w:szCs w:val="24"/>
        </w:rPr>
      </w:r>
    </w:p>
    <w:p>
      <w:pPr>
        <w:rPr>
          <w:rFonts w:ascii="Arial" w:hAnsi="Arial" w:cs="Arial"/>
          <w:sz w:val="24"/>
          <w:szCs w:val="24"/>
        </w:rPr>
      </w:pPr>
      <w:r>
        <w:rPr>
          <w:rFonts w:ascii="Arial" w:hAnsi="Arial" w:cs="Arial"/>
          <w:sz w:val="24"/>
          <w:szCs w:val="24"/>
        </w:rPr>
        <w:br w:type="page" w:clear="all"/>
      </w:r>
      <w:r>
        <w:rPr>
          <w:rFonts w:ascii="Arial" w:hAnsi="Arial" w:cs="Arial"/>
          <w:sz w:val="24"/>
          <w:szCs w:val="24"/>
        </w:rPr>
      </w:r>
    </w:p>
    <w:p>
      <w:pPr>
        <w:jc w:val="right"/>
        <w:spacing w:after="0"/>
        <w:rPr>
          <w:rFonts w:ascii="Arial" w:hAnsi="Arial" w:cs="Arial"/>
        </w:rPr>
      </w:pPr>
      <w:r>
        <w:rPr>
          <w:rFonts w:ascii="Arial" w:hAnsi="Arial" w:eastAsia="Arial" w:cs="Arial"/>
        </w:rPr>
        <w:t xml:space="preserve">Приложение № 2</w:t>
      </w:r>
      <w:r>
        <w:rPr>
          <w:rFonts w:ascii="Arial" w:hAnsi="Arial" w:cs="Arial"/>
        </w:rPr>
      </w:r>
    </w:p>
    <w:p>
      <w:pPr>
        <w:jc w:val="right"/>
        <w:spacing w:after="0"/>
        <w:rPr>
          <w:rFonts w:ascii="Arial" w:hAnsi="Arial" w:cs="Arial"/>
        </w:rPr>
      </w:pPr>
      <w:r>
        <w:rPr>
          <w:rFonts w:ascii="Arial" w:hAnsi="Arial" w:eastAsia="Arial" w:cs="Arial"/>
        </w:rPr>
        <w:t xml:space="preserve">к Договору № _________</w:t>
      </w:r>
      <w:r>
        <w:rPr>
          <w:rFonts w:ascii="Arial" w:hAnsi="Arial" w:cs="Arial"/>
        </w:rPr>
      </w:r>
    </w:p>
    <w:p>
      <w:pPr>
        <w:jc w:val="right"/>
        <w:spacing w:after="0"/>
        <w:rPr>
          <w:rFonts w:ascii="Arial" w:hAnsi="Arial" w:cs="Arial"/>
        </w:rPr>
      </w:pPr>
      <w:r>
        <w:rPr>
          <w:rFonts w:ascii="Arial" w:hAnsi="Arial" w:eastAsia="Arial" w:cs="Arial"/>
        </w:rPr>
        <w:t xml:space="preserve">возмездного оказания услуг</w:t>
      </w:r>
      <w:r>
        <w:rPr>
          <w:rFonts w:ascii="Arial" w:hAnsi="Arial" w:cs="Arial"/>
        </w:rPr>
      </w:r>
    </w:p>
    <w:p>
      <w:pPr>
        <w:jc w:val="right"/>
        <w:spacing w:after="0"/>
        <w:rPr>
          <w:rFonts w:ascii="Arial" w:hAnsi="Arial" w:cs="Arial"/>
        </w:rPr>
      </w:pPr>
      <w:r>
        <w:rPr>
          <w:rFonts w:ascii="Arial" w:hAnsi="Arial" w:eastAsia="Arial" w:cs="Arial"/>
        </w:rPr>
        <w:t xml:space="preserve">от «___» ____________ 202_ г. </w:t>
      </w:r>
      <w:r>
        <w:rPr>
          <w:rFonts w:ascii="Arial" w:hAnsi="Arial" w:cs="Arial"/>
        </w:rPr>
      </w:r>
    </w:p>
    <w:p>
      <w:pPr>
        <w:jc w:val="right"/>
        <w:spacing w:after="0" w:line="240" w:lineRule="auto"/>
        <w:widowControl w:val="off"/>
        <w:tabs>
          <w:tab w:val="left" w:pos="5556" w:leader="none"/>
        </w:tabs>
        <w:rPr>
          <w:rFonts w:ascii="Arial" w:hAnsi="Arial" w:cs="Arial"/>
          <w:sz w:val="24"/>
          <w:szCs w:val="24"/>
        </w:rPr>
      </w:pPr>
      <w:r>
        <w:rPr>
          <w:rFonts w:ascii="Arial" w:hAnsi="Arial" w:eastAsia="Arial" w:cs="Arial"/>
          <w:sz w:val="24"/>
          <w:szCs w:val="24"/>
        </w:rPr>
        <w:t xml:space="preserve"> </w:t>
      </w:r>
      <w:r>
        <w:rPr>
          <w:rFonts w:ascii="Arial" w:hAnsi="Arial" w:cs="Arial"/>
          <w:sz w:val="24"/>
          <w:szCs w:val="24"/>
        </w:rPr>
      </w:r>
    </w:p>
    <w:p>
      <w:pPr>
        <w:jc w:val="center"/>
        <w:spacing w:after="0"/>
        <w:rPr>
          <w:rFonts w:ascii="Arial" w:hAnsi="Arial" w:eastAsia="Times New Roman" w:cs="Arial"/>
          <w:b/>
          <w:bCs/>
          <w:color w:val="ee0000"/>
          <w:u w:val="single"/>
        </w:rPr>
      </w:pPr>
      <w:r>
        <w:rPr>
          <w:rFonts w:ascii="Arial" w:hAnsi="Arial" w:eastAsia="Times New Roman" w:cs="Arial"/>
          <w:b/>
          <w:bCs/>
          <w:color w:val="ee0000"/>
          <w:u w:val="single"/>
        </w:rPr>
      </w:r>
      <w:r>
        <w:rPr>
          <w:rFonts w:ascii="Arial" w:hAnsi="Arial" w:eastAsia="Times New Roman" w:cs="Arial"/>
          <w:b/>
          <w:bCs/>
          <w:color w:val="ee0000"/>
          <w:u w:val="single"/>
        </w:rPr>
      </w:r>
    </w:p>
    <w:p>
      <w:pPr>
        <w:jc w:val="center"/>
        <w:spacing w:after="0"/>
        <w:rPr>
          <w:rFonts w:ascii="Arial" w:hAnsi="Arial" w:eastAsia="Times New Roman" w:cs="Arial"/>
          <w:b/>
          <w:bCs/>
          <w:color w:val="ee0000"/>
          <w:u w:val="single"/>
        </w:rPr>
      </w:pPr>
      <w:r>
        <w:rPr>
          <w:rFonts w:ascii="Arial" w:hAnsi="Arial" w:eastAsia="Times New Roman" w:cs="Arial"/>
          <w:b/>
          <w:bCs/>
          <w:color w:val="ee0000"/>
          <w:u w:val="single"/>
        </w:rPr>
        <w:t xml:space="preserve">Настоящее приложение применяется, если КА является плательщиком НДС, либо если сумма договора превышает 10 миллионов.</w:t>
      </w:r>
      <w:r>
        <w:rPr>
          <w:rFonts w:ascii="Arial" w:hAnsi="Arial" w:eastAsia="Times New Roman" w:cs="Arial"/>
          <w:b/>
          <w:bCs/>
          <w:color w:val="ee0000"/>
          <w:u w:val="single"/>
        </w:rPr>
      </w:r>
    </w:p>
    <w:p>
      <w:pPr>
        <w:jc w:val="center"/>
        <w:spacing w:after="0"/>
        <w:rPr>
          <w:rFonts w:ascii="Arial" w:hAnsi="Arial" w:eastAsia="Times New Roman" w:cs="Arial"/>
          <w:b/>
          <w:bCs/>
          <w:color w:val="ee0000"/>
          <w:u w:val="single"/>
        </w:rPr>
      </w:pPr>
      <w:r>
        <w:rPr>
          <w:rFonts w:ascii="Arial" w:hAnsi="Arial" w:eastAsia="Times New Roman" w:cs="Arial"/>
          <w:b/>
          <w:bCs/>
          <w:color w:val="ee0000"/>
          <w:u w:val="single"/>
        </w:rPr>
        <w:t xml:space="preserve">Если договор не предусматривает НДС, или сумма договора меньше 10 миллионов, то настоящее приложение и пункт 8.7 Договора необходимо удалить и откорректировать перечень приложений.</w:t>
      </w:r>
      <w:r>
        <w:rPr>
          <w:rFonts w:ascii="Arial" w:hAnsi="Arial" w:eastAsia="Times New Roman" w:cs="Arial"/>
          <w:b/>
          <w:bCs/>
          <w:color w:val="ee0000"/>
          <w:u w:val="single"/>
        </w:rPr>
      </w:r>
    </w:p>
    <w:p>
      <w:pPr>
        <w:jc w:val="center"/>
        <w:spacing w:after="0"/>
        <w:rPr>
          <w:rFonts w:ascii="Arial" w:hAnsi="Arial" w:eastAsia="Times New Roman" w:cs="Arial"/>
          <w:b/>
          <w:bCs/>
          <w:color w:val="000000"/>
          <w:sz w:val="20"/>
          <w:szCs w:val="20"/>
        </w:rPr>
      </w:pPr>
      <w:r>
        <w:rPr>
          <w:rFonts w:ascii="Arial" w:hAnsi="Arial" w:eastAsia="Times New Roman" w:cs="Arial"/>
          <w:b/>
          <w:bCs/>
          <w:color w:val="000000"/>
          <w:sz w:val="20"/>
          <w:szCs w:val="20"/>
        </w:rPr>
      </w:r>
      <w:r>
        <w:rPr>
          <w:rFonts w:ascii="Arial" w:hAnsi="Arial" w:eastAsia="Times New Roman" w:cs="Arial"/>
          <w:b/>
          <w:bCs/>
          <w:color w:val="000000"/>
          <w:sz w:val="20"/>
          <w:szCs w:val="20"/>
        </w:rPr>
      </w:r>
    </w:p>
    <w:p>
      <w:pPr>
        <w:jc w:val="center"/>
        <w:rPr>
          <w:rFonts w:ascii="Arial" w:hAnsi="Arial" w:eastAsia="Times New Roman" w:cs="Arial"/>
          <w:b/>
          <w:bCs/>
          <w:color w:val="000000"/>
          <w:sz w:val="20"/>
          <w:szCs w:val="20"/>
        </w:rPr>
      </w:pPr>
      <w:r/>
      <w:bookmarkStart w:id="3" w:name="_Hlk212469554"/>
      <w:r>
        <w:rPr>
          <w:rFonts w:ascii="Arial" w:hAnsi="Arial" w:eastAsia="Times New Roman" w:cs="Arial"/>
          <w:b/>
          <w:bCs/>
          <w:color w:val="000000"/>
          <w:sz w:val="20"/>
          <w:szCs w:val="20"/>
        </w:rPr>
        <w:t xml:space="preserve">СОГЛАШЕНИЕ О НАЛОГОВЫХ ЗАВЕРЕНИЯХ</w:t>
      </w:r>
      <w:r>
        <w:rPr>
          <w:rFonts w:ascii="Arial" w:hAnsi="Arial" w:eastAsia="Times New Roman" w:cs="Arial"/>
          <w:b/>
          <w:bCs/>
          <w:color w:val="000000"/>
          <w:sz w:val="20"/>
          <w:szCs w:val="20"/>
        </w:rPr>
        <w:br/>
        <w:t xml:space="preserve">И ВОЗМЕЩЕНИИ ИМУЩЕСТВЕННЫХ ПОТЕРЬ </w:t>
      </w:r>
      <w:bookmarkEnd w:id="3"/>
      <w:r/>
      <w:r>
        <w:rPr>
          <w:rFonts w:ascii="Arial" w:hAnsi="Arial" w:eastAsia="Times New Roman" w:cs="Arial"/>
          <w:b/>
          <w:bCs/>
          <w:color w:val="000000"/>
          <w:sz w:val="20"/>
          <w:szCs w:val="20"/>
        </w:rPr>
      </w:r>
    </w:p>
    <w:p>
      <w:pPr>
        <w:jc w:val="both"/>
        <w:spacing w:after="0"/>
        <w:rPr>
          <w:rFonts w:ascii="Arial" w:hAnsi="Arial" w:eastAsia="Times New Roman" w:cs="Arial"/>
          <w:color w:val="000000"/>
          <w:sz w:val="20"/>
          <w:szCs w:val="20"/>
        </w:rPr>
      </w:pPr>
      <w:r>
        <w:rPr>
          <w:rFonts w:ascii="Arial" w:hAnsi="Arial" w:eastAsia="Times New Roman" w:cs="Arial"/>
          <w:color w:val="000000"/>
          <w:sz w:val="20"/>
          <w:szCs w:val="20"/>
        </w:rPr>
      </w:r>
      <w:r>
        <w:rPr>
          <w:rFonts w:ascii="Arial" w:hAnsi="Arial" w:eastAsia="Times New Roman" w:cs="Arial"/>
          <w:color w:val="000000"/>
          <w:sz w:val="20"/>
          <w:szCs w:val="20"/>
        </w:rPr>
      </w:r>
    </w:p>
    <w:p>
      <w:pPr>
        <w:jc w:val="both"/>
        <w:rPr>
          <w:rFonts w:ascii="Arial" w:hAnsi="Arial" w:eastAsia="Times New Roman" w:cs="Arial"/>
          <w:color w:val="000000"/>
          <w:sz w:val="20"/>
          <w:szCs w:val="20"/>
        </w:rPr>
      </w:pPr>
      <w:r>
        <w:rPr>
          <w:rFonts w:ascii="Arial" w:hAnsi="Arial" w:eastAsia="Times New Roman" w:cs="Arial"/>
          <w:b/>
          <w:bCs/>
          <w:color w:val="000000"/>
          <w:sz w:val="20"/>
          <w:szCs w:val="20"/>
        </w:rPr>
        <w:t xml:space="preserve">Общество с ограниченной ответственностью «Хоккейный клуб «Авангард»</w:t>
      </w:r>
      <w:r>
        <w:rPr>
          <w:rFonts w:ascii="Arial" w:hAnsi="Arial" w:eastAsia="Times New Roman" w:cs="Arial"/>
          <w:color w:val="000000"/>
          <w:sz w:val="20"/>
          <w:szCs w:val="20"/>
        </w:rPr>
        <w:t xml:space="preserve">, именуемое в дальнейшем «Заказчик», в лице _____________________, </w:t>
      </w:r>
      <w:r>
        <w:rPr>
          <w:rFonts w:ascii="Arial" w:hAnsi="Arial" w:eastAsia="Times New Roman" w:cs="Arial"/>
          <w:color w:val="000000"/>
          <w:sz w:val="20"/>
          <w:szCs w:val="20"/>
        </w:rPr>
        <w:t xml:space="preserve">действующ</w:t>
      </w:r>
      <w:r>
        <w:rPr>
          <w:rFonts w:ascii="Arial" w:hAnsi="Arial" w:eastAsia="Times New Roman" w:cs="Arial"/>
          <w:color w:val="000000"/>
          <w:sz w:val="20"/>
          <w:szCs w:val="20"/>
        </w:rPr>
        <w:t xml:space="preserve">__ на основании __________, с одной стороны, и </w:t>
      </w:r>
      <w:r>
        <w:rPr>
          <w:rFonts w:ascii="Arial" w:hAnsi="Arial" w:eastAsia="Times New Roman" w:cs="Arial"/>
          <w:b/>
          <w:bCs/>
          <w:color w:val="000000"/>
          <w:sz w:val="20"/>
          <w:szCs w:val="20"/>
        </w:rPr>
        <w:t xml:space="preserve">________________________________</w:t>
      </w:r>
      <w:r>
        <w:rPr>
          <w:rFonts w:ascii="Arial" w:hAnsi="Arial" w:eastAsia="Times New Roman" w:cs="Arial"/>
          <w:color w:val="000000"/>
          <w:sz w:val="20"/>
          <w:szCs w:val="20"/>
        </w:rPr>
        <w:t xml:space="preserve">, именуем_</w:t>
      </w:r>
      <w:r>
        <w:rPr>
          <w:rFonts w:ascii="Arial" w:hAnsi="Arial" w:eastAsia="Times New Roman" w:cs="Arial"/>
          <w:color w:val="000000"/>
          <w:sz w:val="20"/>
          <w:szCs w:val="20"/>
        </w:rPr>
        <w:t xml:space="preserve">_ в дальнейшем «Исполнитель», в лице ___________, действующего на основании ____________, с другой стороны, именуемые в дальнейшем «Стороны», по отдельности «Сторона», заключили настоящее Соглашение о налоговых заверениях и возмещении имущественных потерь </w:t>
      </w:r>
      <w:r>
        <w:rPr>
          <w:rFonts w:ascii="Arial" w:hAnsi="Arial" w:cs="Arial"/>
          <w:sz w:val="20"/>
          <w:szCs w:val="20"/>
          <w14:ligatures w14:val="standardContextual"/>
        </w:rPr>
        <w:t xml:space="preserve">(особые условия) </w:t>
      </w:r>
      <w:r>
        <w:rPr>
          <w:rFonts w:ascii="Arial" w:hAnsi="Arial" w:eastAsia="Times New Roman" w:cs="Arial"/>
          <w:color w:val="000000"/>
          <w:sz w:val="20"/>
          <w:szCs w:val="20"/>
        </w:rPr>
        <w:t xml:space="preserve">(далее – Соглашение) о нижеследующем:</w:t>
      </w:r>
      <w:r>
        <w:rPr>
          <w:rFonts w:ascii="Arial" w:hAnsi="Arial" w:eastAsia="Times New Roman" w:cs="Arial"/>
          <w:color w:val="000000"/>
          <w:sz w:val="20"/>
          <w:szCs w:val="20"/>
        </w:rPr>
      </w:r>
    </w:p>
    <w:p>
      <w:pPr>
        <w:numPr>
          <w:ilvl w:val="0"/>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Термины и определения</w:t>
      </w:r>
      <w:r>
        <w:rPr>
          <w:rFonts w:ascii="Arial" w:hAnsi="Arial" w:cs="Arial"/>
          <w:sz w:val="20"/>
          <w:szCs w:val="20"/>
          <w14:ligatures w14:val="standardContextual"/>
        </w:rPr>
      </w:r>
    </w:p>
    <w:p>
      <w:pPr>
        <w:jc w:val="both"/>
        <w:rPr>
          <w:rFonts w:ascii="Arial" w:hAnsi="Arial" w:cs="Arial"/>
          <w:sz w:val="20"/>
          <w:szCs w:val="20"/>
          <w14:ligatures w14:val="standardContextual"/>
        </w:rPr>
      </w:pPr>
      <w:r>
        <w:rPr>
          <w:rFonts w:ascii="Arial" w:hAnsi="Arial" w:cs="Arial"/>
          <w:sz w:val="20"/>
          <w:szCs w:val="20"/>
          <w14:ligatures w14:val="standardContextual"/>
        </w:rPr>
        <w:t xml:space="preserve">В Соглашении о налоговых заверениях и возмещении имущественных потерь (особые условия) следующие термины должны пониматься так, как указано ниже:</w:t>
      </w:r>
      <w:r>
        <w:rPr>
          <w:rFonts w:ascii="Arial" w:hAnsi="Arial" w:cs="Arial"/>
          <w:sz w:val="20"/>
          <w:szCs w:val="20"/>
          <w14:ligatures w14:val="standardContextual"/>
        </w:rPr>
      </w:r>
    </w:p>
    <w:tbl>
      <w:tblPr>
        <w:tblW w:w="5121" w:type="pct"/>
        <w:tblBorders>
          <w:insideH w:val="single" w:color="auto" w:sz="4" w:space="0"/>
          <w:insideV w:val="single" w:color="auto" w:sz="4" w:space="0"/>
        </w:tblBorders>
        <w:tblLook w:val="04A0" w:firstRow="1" w:lastRow="0" w:firstColumn="1" w:lastColumn="0" w:noHBand="0" w:noVBand="1"/>
      </w:tblPr>
      <w:tblGrid>
        <w:gridCol w:w="3428"/>
        <w:gridCol w:w="6733"/>
      </w:tblGrid>
      <w:tr>
        <w:tblPrEx/>
        <w:trPr>
          <w:trHeight w:val="380"/>
        </w:trPr>
        <w:tc>
          <w:tcPr>
            <w:tcBorders>
              <w:top w:val="none" w:color="000000" w:sz="4" w:space="0"/>
              <w:left w:val="none" w:color="000000" w:sz="4" w:space="0"/>
              <w:bottom w:val="single" w:color="auto" w:sz="4" w:space="0"/>
              <w:right w:val="single" w:color="auto" w:sz="4" w:space="0"/>
            </w:tcBorders>
            <w:tcW w:w="1687" w:type="pct"/>
            <w:vAlign w:val="center"/>
            <w:textDirection w:val="lrTb"/>
            <w:noWrap w:val="false"/>
          </w:tcPr>
          <w:p>
            <w:pPr>
              <w:spacing w:after="0" w:line="240" w:lineRule="auto"/>
              <w:rPr>
                <w:rFonts w:ascii="Arial" w:hAnsi="Arial" w:eastAsia="Times New Roman" w:cs="Arial"/>
                <w:b/>
                <w:bCs/>
                <w:color w:val="000000"/>
                <w:sz w:val="20"/>
                <w:szCs w:val="20"/>
              </w:rPr>
            </w:pPr>
            <w:r>
              <w:rPr>
                <w:rFonts w:ascii="Arial" w:hAnsi="Arial" w:eastAsia="Times New Roman" w:cs="Arial"/>
                <w:b/>
                <w:bCs/>
                <w:color w:val="000000"/>
                <w:sz w:val="20"/>
                <w:szCs w:val="20"/>
              </w:rPr>
              <w:t xml:space="preserve">«Договор»</w:t>
            </w:r>
            <w:r>
              <w:rPr>
                <w:rFonts w:ascii="Arial" w:hAnsi="Arial" w:eastAsia="Times New Roman" w:cs="Arial"/>
                <w:b/>
                <w:bCs/>
                <w:color w:val="000000"/>
                <w:sz w:val="20"/>
                <w:szCs w:val="20"/>
              </w:rPr>
            </w:r>
          </w:p>
        </w:tc>
        <w:tc>
          <w:tcPr>
            <w:tcBorders>
              <w:top w:val="none" w:color="000000" w:sz="4" w:space="0"/>
              <w:left w:val="single" w:color="auto" w:sz="4" w:space="0"/>
              <w:bottom w:val="single" w:color="auto" w:sz="4" w:space="0"/>
              <w:right w:val="none" w:color="000000" w:sz="4" w:space="0"/>
            </w:tcBorders>
            <w:tcW w:w="3313" w:type="pct"/>
            <w:vAlign w:val="center"/>
            <w:textDirection w:val="lrTb"/>
            <w:noWrap w:val="false"/>
          </w:tcPr>
          <w:p>
            <w:pPr>
              <w:jc w:val="both"/>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договор, приложением к которому является Соглашение; </w:t>
            </w:r>
            <w:r>
              <w:rPr>
                <w:rFonts w:ascii="Arial" w:hAnsi="Arial" w:eastAsia="Times New Roman" w:cs="Arial"/>
                <w:color w:val="000000"/>
                <w:sz w:val="20"/>
                <w:szCs w:val="20"/>
              </w:rPr>
            </w:r>
          </w:p>
        </w:tc>
      </w:tr>
      <w:tr>
        <w:tblPrEx/>
        <w:trPr>
          <w:trHeight w:val="740"/>
        </w:trPr>
        <w:tc>
          <w:tcPr>
            <w:tcBorders>
              <w:top w:val="single" w:color="auto" w:sz="4" w:space="0"/>
              <w:left w:val="none" w:color="000000" w:sz="4" w:space="0"/>
              <w:bottom w:val="single" w:color="auto" w:sz="4" w:space="0"/>
              <w:right w:val="single" w:color="auto" w:sz="4" w:space="0"/>
            </w:tcBorders>
            <w:tcW w:w="1687" w:type="pct"/>
            <w:vAlign w:val="center"/>
            <w:textDirection w:val="lrTb"/>
            <w:noWrap w:val="false"/>
          </w:tcPr>
          <w:p>
            <w:pPr>
              <w:spacing w:after="0" w:line="240" w:lineRule="auto"/>
              <w:rPr>
                <w:rFonts w:ascii="Arial" w:hAnsi="Arial" w:eastAsia="Times New Roman" w:cs="Arial"/>
                <w:b/>
                <w:bCs/>
                <w:color w:val="000000"/>
                <w:sz w:val="20"/>
                <w:szCs w:val="20"/>
              </w:rPr>
            </w:pPr>
            <w:r>
              <w:rPr>
                <w:rFonts w:ascii="Arial" w:hAnsi="Arial" w:eastAsia="Times New Roman" w:cs="Arial"/>
                <w:b/>
                <w:bCs/>
                <w:color w:val="000000"/>
                <w:sz w:val="20"/>
                <w:szCs w:val="20"/>
              </w:rPr>
              <w:t xml:space="preserve">«Заказчик»</w:t>
            </w:r>
            <w:r>
              <w:rPr>
                <w:rFonts w:ascii="Arial" w:hAnsi="Arial" w:eastAsia="Times New Roman" w:cs="Arial"/>
                <w:b/>
                <w:bCs/>
                <w:color w:val="000000"/>
                <w:sz w:val="20"/>
                <w:szCs w:val="20"/>
              </w:rPr>
            </w:r>
          </w:p>
        </w:tc>
        <w:tc>
          <w:tcPr>
            <w:tcBorders>
              <w:top w:val="single" w:color="auto" w:sz="4" w:space="0"/>
              <w:left w:val="single" w:color="auto" w:sz="4" w:space="0"/>
              <w:bottom w:val="single" w:color="auto" w:sz="4" w:space="0"/>
              <w:right w:val="none" w:color="000000" w:sz="4" w:space="0"/>
            </w:tcBorders>
            <w:tcW w:w="3313" w:type="pct"/>
            <w:vAlign w:val="center"/>
            <w:textDirection w:val="lrTb"/>
            <w:noWrap w:val="false"/>
          </w:tcPr>
          <w:p>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лицо, заинтересованное в результатах оказания услуг / выполнения работ/ приобретении товара в соответствии с предметом Договора</w:t>
            </w:r>
            <w:r>
              <w:rPr>
                <w:rFonts w:ascii="Arial" w:hAnsi="Arial" w:eastAsia="Times New Roman" w:cs="Arial"/>
                <w:color w:val="000000"/>
                <w:sz w:val="20"/>
                <w:szCs w:val="20"/>
              </w:rPr>
            </w:r>
          </w:p>
        </w:tc>
      </w:tr>
      <w:tr>
        <w:tblPrEx/>
        <w:trPr>
          <w:trHeight w:val="854"/>
        </w:trPr>
        <w:tc>
          <w:tcPr>
            <w:tcBorders>
              <w:top w:val="single" w:color="auto" w:sz="4" w:space="0"/>
              <w:left w:val="none" w:color="000000" w:sz="4" w:space="0"/>
              <w:bottom w:val="single" w:color="auto" w:sz="4" w:space="0"/>
              <w:right w:val="single" w:color="auto" w:sz="4" w:space="0"/>
            </w:tcBorders>
            <w:tcW w:w="1687" w:type="pct"/>
            <w:vAlign w:val="center"/>
            <w:textDirection w:val="lrTb"/>
            <w:noWrap w:val="false"/>
          </w:tcPr>
          <w:p>
            <w:pPr>
              <w:spacing w:after="0" w:line="240" w:lineRule="auto"/>
              <w:rPr>
                <w:rFonts w:ascii="Arial" w:hAnsi="Arial" w:eastAsia="Times New Roman" w:cs="Arial"/>
                <w:b/>
                <w:bCs/>
                <w:color w:val="000000"/>
                <w:sz w:val="20"/>
                <w:szCs w:val="20"/>
              </w:rPr>
            </w:pPr>
            <w:r>
              <w:rPr>
                <w:rFonts w:ascii="Arial" w:hAnsi="Arial" w:eastAsia="Times New Roman" w:cs="Arial"/>
                <w:b/>
                <w:bCs/>
                <w:color w:val="000000"/>
                <w:sz w:val="20"/>
                <w:szCs w:val="20"/>
              </w:rPr>
              <w:t xml:space="preserve">«Информационное письмо №1»</w:t>
            </w:r>
            <w:r>
              <w:rPr>
                <w:rFonts w:ascii="Arial" w:hAnsi="Arial" w:eastAsia="Times New Roman" w:cs="Arial"/>
                <w:b/>
                <w:bCs/>
                <w:color w:val="000000"/>
                <w:sz w:val="20"/>
                <w:szCs w:val="20"/>
              </w:rPr>
            </w:r>
          </w:p>
        </w:tc>
        <w:tc>
          <w:tcPr>
            <w:tcBorders>
              <w:top w:val="single" w:color="auto" w:sz="4" w:space="0"/>
              <w:left w:val="single" w:color="auto" w:sz="4" w:space="0"/>
              <w:bottom w:val="single" w:color="auto" w:sz="4" w:space="0"/>
              <w:right w:val="none" w:color="000000" w:sz="4" w:space="0"/>
            </w:tcBorders>
            <w:tcW w:w="3313" w:type="pct"/>
            <w:vAlign w:val="center"/>
            <w:textDirection w:val="lrTb"/>
            <w:noWrap w:val="false"/>
          </w:tcPr>
          <w:p>
            <w:pPr>
              <w:jc w:val="both"/>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письмо, направляемое территориальными налоговыми органами по каналам телекоммуникационной связи с информацией о наличии «разрыва» по НДС на основании анализа данных ПК АСК НДС-2;</w:t>
            </w:r>
            <w:r>
              <w:rPr>
                <w:rFonts w:ascii="Arial" w:hAnsi="Arial" w:eastAsia="Times New Roman" w:cs="Arial"/>
                <w:color w:val="000000"/>
                <w:sz w:val="20"/>
                <w:szCs w:val="20"/>
              </w:rPr>
            </w:r>
          </w:p>
        </w:tc>
      </w:tr>
      <w:tr>
        <w:tblPrEx/>
        <w:trPr>
          <w:trHeight w:val="1008"/>
        </w:trPr>
        <w:tc>
          <w:tcPr>
            <w:tcBorders>
              <w:top w:val="single" w:color="auto" w:sz="4" w:space="0"/>
              <w:left w:val="none" w:color="000000" w:sz="4" w:space="0"/>
              <w:bottom w:val="single" w:color="auto" w:sz="4" w:space="0"/>
              <w:right w:val="single" w:color="auto" w:sz="4" w:space="0"/>
            </w:tcBorders>
            <w:tcW w:w="1687" w:type="pct"/>
            <w:vAlign w:val="center"/>
            <w:textDirection w:val="lrTb"/>
            <w:noWrap w:val="false"/>
          </w:tcPr>
          <w:p>
            <w:pPr>
              <w:spacing w:after="0" w:line="240" w:lineRule="auto"/>
              <w:rPr>
                <w:rFonts w:ascii="Arial" w:hAnsi="Arial" w:eastAsia="Times New Roman" w:cs="Arial"/>
                <w:b/>
                <w:bCs/>
                <w:color w:val="000000"/>
                <w:sz w:val="20"/>
                <w:szCs w:val="20"/>
              </w:rPr>
            </w:pPr>
            <w:r>
              <w:rPr>
                <w:rFonts w:ascii="Arial" w:hAnsi="Arial" w:eastAsia="Times New Roman" w:cs="Arial"/>
                <w:b/>
                <w:bCs/>
                <w:color w:val="000000"/>
                <w:sz w:val="20"/>
                <w:szCs w:val="20"/>
              </w:rPr>
              <w:t xml:space="preserve">«Информационное письмо №2»</w:t>
            </w:r>
            <w:r>
              <w:rPr>
                <w:rFonts w:ascii="Arial" w:hAnsi="Arial" w:eastAsia="Times New Roman" w:cs="Arial"/>
                <w:b/>
                <w:bCs/>
                <w:color w:val="000000"/>
                <w:sz w:val="20"/>
                <w:szCs w:val="20"/>
              </w:rPr>
            </w:r>
          </w:p>
        </w:tc>
        <w:tc>
          <w:tcPr>
            <w:tcBorders>
              <w:top w:val="single" w:color="auto" w:sz="4" w:space="0"/>
              <w:left w:val="single" w:color="auto" w:sz="4" w:space="0"/>
              <w:bottom w:val="single" w:color="auto" w:sz="4" w:space="0"/>
              <w:right w:val="none" w:color="000000" w:sz="4" w:space="0"/>
            </w:tcBorders>
            <w:tcW w:w="3313" w:type="pct"/>
            <w:vAlign w:val="center"/>
            <w:textDirection w:val="lrTb"/>
            <w:noWrap w:val="false"/>
          </w:tcPr>
          <w:p>
            <w:pPr>
              <w:jc w:val="both"/>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письмо, направляемое территориальными налоговыми органами по каналам телекоммуникационной связи с информацией об урегулировании либо не урегулировании «разрыва» по НДС;</w:t>
            </w:r>
            <w:r>
              <w:rPr>
                <w:rFonts w:ascii="Arial" w:hAnsi="Arial" w:eastAsia="Times New Roman" w:cs="Arial"/>
                <w:color w:val="000000"/>
                <w:sz w:val="20"/>
                <w:szCs w:val="20"/>
              </w:rPr>
            </w:r>
          </w:p>
        </w:tc>
      </w:tr>
      <w:tr>
        <w:tblPrEx/>
        <w:trPr>
          <w:trHeight w:val="703"/>
        </w:trPr>
        <w:tc>
          <w:tcPr>
            <w:tcBorders>
              <w:top w:val="single" w:color="auto" w:sz="4" w:space="0"/>
              <w:left w:val="none" w:color="000000" w:sz="4" w:space="0"/>
              <w:bottom w:val="single" w:color="auto" w:sz="4" w:space="0"/>
              <w:right w:val="single" w:color="auto" w:sz="4" w:space="0"/>
            </w:tcBorders>
            <w:tcW w:w="1687" w:type="pct"/>
            <w:vAlign w:val="center"/>
            <w:textDirection w:val="lrTb"/>
            <w:noWrap w:val="false"/>
          </w:tcPr>
          <w:p>
            <w:pPr>
              <w:spacing w:after="0" w:line="240" w:lineRule="auto"/>
              <w:rPr>
                <w:rFonts w:ascii="Arial" w:hAnsi="Arial" w:eastAsia="Times New Roman" w:cs="Arial"/>
                <w:b/>
                <w:bCs/>
                <w:color w:val="000000"/>
                <w:sz w:val="20"/>
                <w:szCs w:val="20"/>
              </w:rPr>
            </w:pPr>
            <w:r>
              <w:rPr>
                <w:rFonts w:ascii="Arial" w:hAnsi="Arial" w:eastAsia="Times New Roman" w:cs="Arial"/>
                <w:b/>
                <w:bCs/>
                <w:color w:val="000000"/>
                <w:sz w:val="20"/>
                <w:szCs w:val="20"/>
              </w:rPr>
              <w:t xml:space="preserve">«Исполнитель»</w:t>
            </w:r>
            <w:r>
              <w:rPr>
                <w:rFonts w:ascii="Arial" w:hAnsi="Arial" w:eastAsia="Times New Roman" w:cs="Arial"/>
                <w:b/>
                <w:bCs/>
                <w:color w:val="000000"/>
                <w:sz w:val="20"/>
                <w:szCs w:val="20"/>
              </w:rPr>
            </w:r>
          </w:p>
        </w:tc>
        <w:tc>
          <w:tcPr>
            <w:tcBorders>
              <w:top w:val="single" w:color="auto" w:sz="4" w:space="0"/>
              <w:left w:val="single" w:color="auto" w:sz="4" w:space="0"/>
              <w:bottom w:val="single" w:color="auto" w:sz="4" w:space="0"/>
              <w:right w:val="none" w:color="000000" w:sz="4" w:space="0"/>
            </w:tcBorders>
            <w:tcW w:w="3313" w:type="pct"/>
            <w:vAlign w:val="center"/>
            <w:textDirection w:val="lrTb"/>
            <w:noWrap w:val="false"/>
          </w:tcPr>
          <w:p>
            <w:pPr>
              <w:jc w:val="both"/>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лицо, выполняющее работы/ оказывающее услуги/ реализующее товар согласно договору, приложением к которому является Соглашение;</w:t>
            </w:r>
            <w:r>
              <w:rPr>
                <w:rFonts w:ascii="Arial" w:hAnsi="Arial" w:eastAsia="Times New Roman" w:cs="Arial"/>
                <w:color w:val="000000"/>
                <w:sz w:val="20"/>
                <w:szCs w:val="20"/>
              </w:rPr>
            </w:r>
          </w:p>
        </w:tc>
      </w:tr>
      <w:tr>
        <w:tblPrEx/>
        <w:trPr>
          <w:trHeight w:val="499"/>
        </w:trPr>
        <w:tc>
          <w:tcPr>
            <w:tcBorders>
              <w:top w:val="single" w:color="auto" w:sz="4" w:space="0"/>
              <w:left w:val="none" w:color="000000" w:sz="4" w:space="0"/>
              <w:bottom w:val="single" w:color="auto" w:sz="4" w:space="0"/>
              <w:right w:val="single" w:color="auto" w:sz="4" w:space="0"/>
            </w:tcBorders>
            <w:tcW w:w="1687" w:type="pct"/>
            <w:vAlign w:val="center"/>
            <w:textDirection w:val="lrTb"/>
            <w:noWrap w:val="false"/>
          </w:tcPr>
          <w:p>
            <w:pPr>
              <w:spacing w:after="0" w:line="240" w:lineRule="auto"/>
              <w:rPr>
                <w:rFonts w:ascii="Arial" w:hAnsi="Arial" w:eastAsia="Times New Roman" w:cs="Arial"/>
                <w:b/>
                <w:bCs/>
                <w:color w:val="000000"/>
                <w:sz w:val="20"/>
                <w:szCs w:val="20"/>
              </w:rPr>
            </w:pPr>
            <w:r>
              <w:rPr>
                <w:rFonts w:ascii="Arial" w:hAnsi="Arial" w:eastAsia="Times New Roman" w:cs="Arial"/>
                <w:b/>
                <w:bCs/>
                <w:color w:val="000000"/>
                <w:sz w:val="20"/>
                <w:szCs w:val="20"/>
              </w:rPr>
              <w:t xml:space="preserve">«Несформированный источник по НДС»</w:t>
            </w:r>
            <w:r>
              <w:rPr>
                <w:rFonts w:ascii="Arial" w:hAnsi="Arial" w:eastAsia="Times New Roman" w:cs="Arial"/>
                <w:b/>
                <w:bCs/>
                <w:color w:val="000000"/>
                <w:sz w:val="20"/>
                <w:szCs w:val="20"/>
              </w:rPr>
            </w:r>
          </w:p>
        </w:tc>
        <w:tc>
          <w:tcPr>
            <w:tcBorders>
              <w:top w:val="single" w:color="auto" w:sz="4" w:space="0"/>
              <w:left w:val="single" w:color="auto" w:sz="4" w:space="0"/>
              <w:bottom w:val="single" w:color="auto" w:sz="4" w:space="0"/>
              <w:right w:val="none" w:color="000000" w:sz="4" w:space="0"/>
            </w:tcBorders>
            <w:tcW w:w="3313" w:type="pct"/>
            <w:vAlign w:val="center"/>
            <w:textDirection w:val="lrTb"/>
            <w:noWrap w:val="false"/>
          </w:tcPr>
          <w:p>
            <w:pPr>
              <w:jc w:val="both"/>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несформированный источник по цепочке поставщиков товаров/ работ/ услуг для принятия к вычету сумм НДС Заказчиком;</w:t>
            </w:r>
            <w:r>
              <w:rPr>
                <w:rFonts w:ascii="Arial" w:hAnsi="Arial" w:eastAsia="Times New Roman" w:cs="Arial"/>
                <w:color w:val="000000"/>
                <w:sz w:val="20"/>
                <w:szCs w:val="20"/>
              </w:rPr>
            </w:r>
          </w:p>
        </w:tc>
      </w:tr>
      <w:tr>
        <w:tblPrEx/>
        <w:trPr>
          <w:trHeight w:val="1022"/>
        </w:trPr>
        <w:tc>
          <w:tcPr>
            <w:tcBorders>
              <w:top w:val="single" w:color="auto" w:sz="4" w:space="0"/>
              <w:left w:val="none" w:color="000000" w:sz="4" w:space="0"/>
              <w:bottom w:val="single" w:color="auto" w:sz="4" w:space="0"/>
              <w:right w:val="single" w:color="auto" w:sz="4" w:space="0"/>
            </w:tcBorders>
            <w:tcW w:w="1687" w:type="pct"/>
            <w:vAlign w:val="center"/>
            <w:textDirection w:val="lrTb"/>
            <w:noWrap w:val="false"/>
          </w:tcPr>
          <w:p>
            <w:pPr>
              <w:spacing w:after="0" w:line="240" w:lineRule="auto"/>
              <w:rPr>
                <w:rFonts w:ascii="Arial" w:hAnsi="Arial" w:eastAsia="Times New Roman" w:cs="Arial"/>
                <w:b/>
                <w:bCs/>
                <w:color w:val="000000"/>
                <w:sz w:val="20"/>
                <w:szCs w:val="20"/>
              </w:rPr>
            </w:pPr>
            <w:r>
              <w:rPr>
                <w:rFonts w:ascii="Arial" w:hAnsi="Arial" w:eastAsia="Times New Roman" w:cs="Arial"/>
                <w:b/>
                <w:bCs/>
                <w:color w:val="000000"/>
                <w:sz w:val="20"/>
                <w:szCs w:val="20"/>
              </w:rPr>
              <w:t xml:space="preserve">«Подрядчик»/ «Соисполнитель»</w:t>
            </w:r>
            <w:r>
              <w:rPr>
                <w:rFonts w:ascii="Arial" w:hAnsi="Arial" w:eastAsia="Times New Roman" w:cs="Arial"/>
                <w:b/>
                <w:bCs/>
                <w:color w:val="000000"/>
                <w:sz w:val="20"/>
                <w:szCs w:val="20"/>
              </w:rPr>
            </w:r>
          </w:p>
        </w:tc>
        <w:tc>
          <w:tcPr>
            <w:tcBorders>
              <w:top w:val="single" w:color="auto" w:sz="4" w:space="0"/>
              <w:left w:val="single" w:color="auto" w:sz="4" w:space="0"/>
              <w:bottom w:val="single" w:color="auto" w:sz="4" w:space="0"/>
              <w:right w:val="none" w:color="000000" w:sz="4" w:space="0"/>
            </w:tcBorders>
            <w:tcW w:w="3313" w:type="pct"/>
            <w:vAlign w:val="center"/>
            <w:textDirection w:val="lrTb"/>
            <w:noWrap w:val="false"/>
          </w:tcPr>
          <w:p>
            <w:pPr>
              <w:jc w:val="both"/>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третье лицо, привлекаемое Исполнителем и/ или оказывающее услуги/ выполняющее работы/ реализующее товары совместно с Исполнителем для целей исполнения договора, приложением к которому является Соглашение;</w:t>
            </w:r>
            <w:r>
              <w:rPr>
                <w:rFonts w:ascii="Arial" w:hAnsi="Arial" w:eastAsia="Times New Roman" w:cs="Arial"/>
                <w:color w:val="000000"/>
                <w:sz w:val="20"/>
                <w:szCs w:val="20"/>
              </w:rPr>
            </w:r>
          </w:p>
        </w:tc>
      </w:tr>
      <w:tr>
        <w:tblPrEx/>
        <w:trPr>
          <w:trHeight w:val="1832"/>
        </w:trPr>
        <w:tc>
          <w:tcPr>
            <w:tcBorders>
              <w:top w:val="single" w:color="auto" w:sz="4" w:space="0"/>
              <w:left w:val="none" w:color="000000" w:sz="4" w:space="0"/>
              <w:bottom w:val="single" w:color="auto" w:sz="4" w:space="0"/>
              <w:right w:val="single" w:color="auto" w:sz="4" w:space="0"/>
            </w:tcBorders>
            <w:tcW w:w="1687" w:type="pct"/>
            <w:vAlign w:val="center"/>
            <w:textDirection w:val="lrTb"/>
            <w:noWrap w:val="false"/>
          </w:tcPr>
          <w:p>
            <w:pPr>
              <w:spacing w:after="0" w:line="240" w:lineRule="auto"/>
              <w:rPr>
                <w:rFonts w:ascii="Arial" w:hAnsi="Arial" w:eastAsia="Times New Roman" w:cs="Arial"/>
                <w:b/>
                <w:bCs/>
                <w:color w:val="000000"/>
                <w:sz w:val="20"/>
                <w:szCs w:val="20"/>
              </w:rPr>
            </w:pPr>
            <w:r>
              <w:rPr>
                <w:rFonts w:ascii="Arial" w:hAnsi="Arial" w:eastAsia="Times New Roman" w:cs="Arial"/>
                <w:b/>
                <w:bCs/>
                <w:color w:val="000000"/>
                <w:sz w:val="20"/>
                <w:szCs w:val="20"/>
              </w:rPr>
              <w:t xml:space="preserve">«разрыв» по НДС</w:t>
            </w:r>
            <w:r>
              <w:rPr>
                <w:rFonts w:ascii="Arial" w:hAnsi="Arial" w:eastAsia="Times New Roman" w:cs="Arial"/>
                <w:b/>
                <w:bCs/>
                <w:color w:val="000000"/>
                <w:sz w:val="20"/>
                <w:szCs w:val="20"/>
              </w:rPr>
            </w:r>
          </w:p>
        </w:tc>
        <w:tc>
          <w:tcPr>
            <w:tcBorders>
              <w:top w:val="single" w:color="auto" w:sz="4" w:space="0"/>
              <w:left w:val="single" w:color="auto" w:sz="4" w:space="0"/>
              <w:bottom w:val="single" w:color="auto" w:sz="4" w:space="0"/>
              <w:right w:val="none" w:color="000000" w:sz="4" w:space="0"/>
            </w:tcBorders>
            <w:tcW w:w="3313" w:type="pct"/>
            <w:vAlign w:val="center"/>
            <w:textDirection w:val="lrTb"/>
            <w:noWrap w:val="false"/>
          </w:tcPr>
          <w:p>
            <w:pPr>
              <w:jc w:val="both"/>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следствие </w:t>
            </w:r>
            <w:r>
              <w:rPr>
                <w:rFonts w:ascii="Arial" w:hAnsi="Arial" w:eastAsia="Times New Roman" w:cs="Arial"/>
                <w:color w:val="000000"/>
                <w:sz w:val="20"/>
                <w:szCs w:val="20"/>
              </w:rPr>
              <w:t xml:space="preserve">несопоставления</w:t>
            </w:r>
            <w:r>
              <w:rPr>
                <w:rFonts w:ascii="Arial" w:hAnsi="Arial" w:eastAsia="Times New Roman" w:cs="Arial"/>
                <w:color w:val="000000"/>
                <w:sz w:val="20"/>
                <w:szCs w:val="20"/>
              </w:rPr>
              <w:t xml:space="preserve"> в ПК АСК НДС-2 сведений об операциях, отраженных налогоплательщиком в Разделе 8 налоговой декларации по НДС</w:t>
            </w:r>
            <w:r>
              <w:rPr>
                <w:rFonts w:ascii="Times New Roman" w:hAnsi="Times New Roman" w:eastAsia="Times New Roman"/>
                <w:sz w:val="20"/>
                <w:szCs w:val="20"/>
                <w:vertAlign w:val="superscript"/>
                <w:lang w:val="en-GB"/>
              </w:rPr>
              <w:footnoteReference w:id="2"/>
            </w:r>
            <w:r>
              <w:rPr>
                <w:rFonts w:ascii="Arial" w:hAnsi="Arial" w:eastAsia="Times New Roman" w:cs="Arial"/>
                <w:color w:val="000000"/>
                <w:sz w:val="20"/>
                <w:szCs w:val="20"/>
              </w:rPr>
              <w:t xml:space="preserve"> (книге покупок За</w:t>
            </w:r>
            <w:r>
              <w:rPr>
                <w:rFonts w:ascii="Arial" w:hAnsi="Arial" w:eastAsia="Times New Roman" w:cs="Arial"/>
                <w:color w:val="000000"/>
                <w:sz w:val="20"/>
                <w:szCs w:val="20"/>
              </w:rPr>
              <w:t xml:space="preserve">казчика) в подтверждение правомерности применения налоговых вычетов, со сведениями данных операций, подлежащих отражению поставщиком налогоплательщика в Разделе 9 налоговой декларации по НДС (книге продаж Исполнителя) при реализации товаров (работ, услуг);</w:t>
            </w:r>
            <w:r>
              <w:rPr>
                <w:rFonts w:ascii="Arial" w:hAnsi="Arial" w:eastAsia="Times New Roman" w:cs="Arial"/>
                <w:color w:val="000000"/>
                <w:sz w:val="20"/>
                <w:szCs w:val="20"/>
              </w:rPr>
            </w:r>
          </w:p>
        </w:tc>
      </w:tr>
      <w:tr>
        <w:tblPrEx/>
        <w:trPr>
          <w:trHeight w:val="1266"/>
        </w:trPr>
        <w:tc>
          <w:tcPr>
            <w:tcBorders>
              <w:top w:val="single" w:color="auto" w:sz="4" w:space="0"/>
              <w:left w:val="none" w:color="000000" w:sz="4" w:space="0"/>
              <w:bottom w:val="single" w:color="auto" w:sz="4" w:space="0"/>
              <w:right w:val="single" w:color="auto" w:sz="4" w:space="0"/>
            </w:tcBorders>
            <w:tcW w:w="1687" w:type="pct"/>
            <w:vAlign w:val="center"/>
            <w:textDirection w:val="lrTb"/>
            <w:noWrap w:val="false"/>
          </w:tcPr>
          <w:p>
            <w:pPr>
              <w:spacing w:after="0" w:line="240" w:lineRule="auto"/>
              <w:rPr>
                <w:rFonts w:ascii="Arial" w:hAnsi="Arial" w:eastAsia="Times New Roman" w:cs="Arial"/>
                <w:b/>
                <w:bCs/>
                <w:color w:val="000000"/>
                <w:sz w:val="20"/>
                <w:szCs w:val="20"/>
              </w:rPr>
            </w:pPr>
            <w:r>
              <w:rPr>
                <w:rFonts w:ascii="Arial" w:hAnsi="Arial" w:eastAsia="Times New Roman" w:cs="Arial"/>
                <w:b/>
                <w:bCs/>
                <w:color w:val="000000"/>
                <w:sz w:val="20"/>
                <w:szCs w:val="20"/>
              </w:rPr>
              <w:t xml:space="preserve">«Согласие»</w:t>
            </w:r>
            <w:r>
              <w:rPr>
                <w:rFonts w:ascii="Arial" w:hAnsi="Arial" w:eastAsia="Times New Roman" w:cs="Arial"/>
                <w:b/>
                <w:bCs/>
                <w:color w:val="000000"/>
                <w:sz w:val="20"/>
                <w:szCs w:val="20"/>
              </w:rPr>
            </w:r>
          </w:p>
        </w:tc>
        <w:tc>
          <w:tcPr>
            <w:tcBorders>
              <w:top w:val="single" w:color="auto" w:sz="4" w:space="0"/>
              <w:left w:val="single" w:color="auto" w:sz="4" w:space="0"/>
              <w:bottom w:val="single" w:color="auto" w:sz="4" w:space="0"/>
              <w:right w:val="none" w:color="000000" w:sz="4" w:space="0"/>
            </w:tcBorders>
            <w:tcW w:w="3313" w:type="pct"/>
            <w:vAlign w:val="center"/>
            <w:textDirection w:val="lrTb"/>
            <w:noWrap w:val="false"/>
          </w:tcPr>
          <w:p>
            <w:pPr>
              <w:jc w:val="both"/>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согласие на признание сведений, составляющих налоговую тайну, общедоступными, в соответствии с </w:t>
            </w:r>
            <w:r>
              <w:rPr>
                <w:rFonts w:ascii="Arial" w:hAnsi="Arial" w:eastAsia="Times New Roman" w:cs="Arial"/>
                <w:color w:val="000000"/>
                <w:sz w:val="20"/>
                <w:szCs w:val="20"/>
              </w:rPr>
              <w:t xml:space="preserve">пп</w:t>
            </w:r>
            <w:r>
              <w:rPr>
                <w:rFonts w:ascii="Arial" w:hAnsi="Arial" w:eastAsia="Times New Roman" w:cs="Arial"/>
                <w:color w:val="000000"/>
                <w:sz w:val="20"/>
                <w:szCs w:val="20"/>
              </w:rPr>
              <w:t xml:space="preserve">. 1 п. 1 с. 102 НК РФ</w:t>
            </w:r>
            <w:r>
              <w:rPr>
                <w:rFonts w:ascii="Times New Roman" w:hAnsi="Times New Roman" w:eastAsia="Times New Roman"/>
                <w:sz w:val="20"/>
                <w:szCs w:val="20"/>
                <w:vertAlign w:val="superscript"/>
                <w:lang w:val="en-GB"/>
              </w:rPr>
              <w:footnoteReference w:id="3"/>
            </w:r>
            <w:r>
              <w:rPr>
                <w:rFonts w:ascii="Arial" w:hAnsi="Arial" w:eastAsia="Times New Roman" w:cs="Arial"/>
                <w:color w:val="000000"/>
                <w:sz w:val="20"/>
                <w:szCs w:val="20"/>
              </w:rPr>
              <w:t xml:space="preserve">, сроком действия с начала календарного года, в котором заключен Договор на срок не менее двух календарных кварталов по истечении срока действия Договора, с учетом всех взятых обязательств Сторон;</w:t>
            </w:r>
            <w:r>
              <w:rPr>
                <w:rFonts w:ascii="Arial" w:hAnsi="Arial" w:eastAsia="Times New Roman" w:cs="Arial"/>
                <w:color w:val="000000"/>
                <w:sz w:val="20"/>
                <w:szCs w:val="20"/>
              </w:rPr>
            </w:r>
          </w:p>
        </w:tc>
      </w:tr>
      <w:tr>
        <w:tblPrEx/>
        <w:trPr>
          <w:trHeight w:val="542"/>
        </w:trPr>
        <w:tc>
          <w:tcPr>
            <w:tcBorders>
              <w:top w:val="single" w:color="auto" w:sz="4" w:space="0"/>
              <w:left w:val="none" w:color="000000" w:sz="4" w:space="0"/>
              <w:bottom w:val="none" w:color="000000" w:sz="4" w:space="0"/>
              <w:right w:val="single" w:color="auto" w:sz="4" w:space="0"/>
            </w:tcBorders>
            <w:tcW w:w="1687" w:type="pct"/>
            <w:vAlign w:val="center"/>
            <w:textDirection w:val="lrTb"/>
            <w:noWrap w:val="false"/>
          </w:tcPr>
          <w:p>
            <w:pPr>
              <w:spacing w:after="0" w:line="240" w:lineRule="auto"/>
              <w:rPr>
                <w:rFonts w:ascii="Arial" w:hAnsi="Arial" w:eastAsia="Times New Roman" w:cs="Arial"/>
                <w:b/>
                <w:bCs/>
                <w:color w:val="000000"/>
                <w:sz w:val="20"/>
                <w:szCs w:val="20"/>
              </w:rPr>
            </w:pPr>
            <w:r>
              <w:rPr>
                <w:rFonts w:ascii="Arial" w:hAnsi="Arial" w:eastAsia="Times New Roman" w:cs="Arial"/>
                <w:b/>
                <w:bCs/>
                <w:color w:val="000000"/>
                <w:sz w:val="20"/>
                <w:szCs w:val="20"/>
              </w:rPr>
              <w:t xml:space="preserve">«Соглашение»</w:t>
            </w:r>
            <w:r>
              <w:rPr>
                <w:rFonts w:ascii="Arial" w:hAnsi="Arial" w:eastAsia="Times New Roman" w:cs="Arial"/>
                <w:b/>
                <w:bCs/>
                <w:color w:val="000000"/>
                <w:sz w:val="20"/>
                <w:szCs w:val="20"/>
              </w:rPr>
            </w:r>
          </w:p>
        </w:tc>
        <w:tc>
          <w:tcPr>
            <w:tcBorders>
              <w:top w:val="single" w:color="auto" w:sz="4" w:space="0"/>
              <w:left w:val="single" w:color="auto" w:sz="4" w:space="0"/>
              <w:bottom w:val="none" w:color="000000" w:sz="4" w:space="0"/>
              <w:right w:val="none" w:color="000000" w:sz="4" w:space="0"/>
            </w:tcBorders>
            <w:tcW w:w="3313" w:type="pct"/>
            <w:vAlign w:val="center"/>
            <w:textDirection w:val="lrTb"/>
            <w:noWrap w:val="false"/>
          </w:tcPr>
          <w:p>
            <w:pPr>
              <w:jc w:val="both"/>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Соглашение о налоговых заверениях и возмещении имущественных потерь (особые условия);</w:t>
            </w:r>
            <w:r>
              <w:rPr>
                <w:rFonts w:ascii="Arial" w:hAnsi="Arial" w:eastAsia="Times New Roman" w:cs="Arial"/>
                <w:color w:val="000000"/>
                <w:sz w:val="20"/>
                <w:szCs w:val="20"/>
              </w:rPr>
            </w:r>
          </w:p>
        </w:tc>
      </w:tr>
    </w:tbl>
    <w:p>
      <w:pPr>
        <w:jc w:val="both"/>
        <w:spacing w:after="0"/>
        <w:rPr>
          <w:rFonts w:ascii="Arial" w:hAnsi="Arial" w:cs="Arial"/>
          <w:sz w:val="20"/>
          <w:szCs w:val="20"/>
          <w14:ligatures w14:val="standardContextual"/>
        </w:rPr>
      </w:pPr>
      <w:r>
        <w:rPr>
          <w:rFonts w:ascii="Arial" w:hAnsi="Arial" w:cs="Arial"/>
          <w:sz w:val="20"/>
          <w:szCs w:val="20"/>
          <w14:ligatures w14:val="standardContextual"/>
        </w:rPr>
      </w:r>
      <w:r>
        <w:rPr>
          <w:rFonts w:ascii="Arial" w:hAnsi="Arial" w:cs="Arial"/>
          <w:sz w:val="20"/>
          <w:szCs w:val="20"/>
          <w14:ligatures w14:val="standardContextual"/>
        </w:rPr>
      </w:r>
    </w:p>
    <w:p>
      <w:pPr>
        <w:numPr>
          <w:ilvl w:val="0"/>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b/>
          <w:bCs/>
          <w:sz w:val="20"/>
          <w:szCs w:val="20"/>
          <w14:ligatures w14:val="standardContextual"/>
        </w:rPr>
        <w:t xml:space="preserve">Заверения и гарантии Сторон</w:t>
      </w:r>
      <w:r>
        <w:rPr>
          <w:rFonts w:ascii="Arial" w:hAnsi="Arial" w:cs="Arial"/>
          <w:sz w:val="20"/>
          <w:szCs w:val="20"/>
          <w14:ligatures w14:val="standardContextual"/>
        </w:rPr>
      </w:r>
    </w:p>
    <w:p>
      <w:pPr>
        <w:numPr>
          <w:ilvl w:val="1"/>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Каждая из Сторон заверяет на момент подписания Соглашения и гарантирует в налоговых периодах, в течение которых совершаются операции по Договору, что:</w:t>
      </w:r>
      <w:r>
        <w:rPr>
          <w:rFonts w:ascii="Arial" w:hAnsi="Arial" w:cs="Arial"/>
          <w:sz w:val="20"/>
          <w:szCs w:val="20"/>
          <w14:ligatures w14:val="standardContextual"/>
        </w:rPr>
      </w:r>
    </w:p>
    <w:p>
      <w:pPr>
        <w:numPr>
          <w:ilvl w:val="2"/>
          <w:numId w:val="12"/>
        </w:numPr>
        <w:contextualSpacing/>
        <w:ind w:hanging="11"/>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Каждая из Сторон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 правомочным в соответствии с законодательством РФ на заключение Договора;</w:t>
      </w:r>
      <w:r>
        <w:rPr>
          <w:rFonts w:ascii="Arial" w:hAnsi="Arial" w:cs="Arial"/>
          <w:sz w:val="20"/>
          <w:szCs w:val="20"/>
          <w14:ligatures w14:val="standardContextual"/>
        </w:rPr>
      </w:r>
    </w:p>
    <w:p>
      <w:pPr>
        <w:numPr>
          <w:ilvl w:val="2"/>
          <w:numId w:val="12"/>
        </w:numPr>
        <w:contextualSpacing/>
        <w:ind w:hanging="11"/>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r>
        <w:rPr>
          <w:rFonts w:ascii="Arial" w:hAnsi="Arial" w:cs="Arial"/>
          <w:sz w:val="20"/>
          <w:szCs w:val="20"/>
          <w14:ligatures w14:val="standardContextual"/>
        </w:rPr>
      </w:r>
    </w:p>
    <w:p>
      <w:pPr>
        <w:numPr>
          <w:ilvl w:val="2"/>
          <w:numId w:val="12"/>
        </w:numPr>
        <w:contextualSpacing/>
        <w:ind w:hanging="11"/>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Каждой из Сторон были совершены все действия, соблюдены все условия и получены все разрешения и согласия, необходимые для заключения и исполнения Договора;</w:t>
      </w:r>
      <w:r>
        <w:rPr>
          <w:rFonts w:ascii="Arial" w:hAnsi="Arial" w:cs="Arial"/>
          <w:sz w:val="20"/>
          <w:szCs w:val="20"/>
          <w14:ligatures w14:val="standardContextual"/>
        </w:rPr>
      </w:r>
    </w:p>
    <w:p>
      <w:pPr>
        <w:numPr>
          <w:ilvl w:val="2"/>
          <w:numId w:val="12"/>
        </w:numPr>
        <w:contextualSpacing/>
        <w:ind w:hanging="11"/>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w:t>
      </w:r>
      <w:r>
        <w:rPr>
          <w:rFonts w:ascii="Arial" w:hAnsi="Arial" w:cs="Arial"/>
          <w:sz w:val="20"/>
          <w:szCs w:val="20"/>
          <w14:ligatures w14:val="standardContextual"/>
        </w:rPr>
        <w:t xml:space="preserve">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r>
        <w:rPr>
          <w:rFonts w:ascii="Arial" w:hAnsi="Arial" w:cs="Arial"/>
          <w:sz w:val="20"/>
          <w:szCs w:val="20"/>
          <w14:ligatures w14:val="standardContextual"/>
        </w:rPr>
      </w:r>
    </w:p>
    <w:p>
      <w:pPr>
        <w:numPr>
          <w:ilvl w:val="2"/>
          <w:numId w:val="12"/>
        </w:numPr>
        <w:contextualSpacing/>
        <w:ind w:hanging="11"/>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Каждая из Сторон не использует никаких схем для уклонения от уплаты налогов, сборов, страховых взносов, не является фирмой-однодневкой, не вступает в хозяйственно-договорные отношения с фирмами-однодневками;</w:t>
      </w:r>
      <w:r>
        <w:rPr>
          <w:rFonts w:ascii="Arial" w:hAnsi="Arial" w:cs="Arial"/>
          <w:sz w:val="20"/>
          <w:szCs w:val="20"/>
          <w14:ligatures w14:val="standardContextual"/>
        </w:rPr>
      </w:r>
    </w:p>
    <w:p>
      <w:pPr>
        <w:numPr>
          <w:ilvl w:val="2"/>
          <w:numId w:val="12"/>
        </w:numPr>
        <w:contextualSpacing/>
        <w:ind w:hanging="11"/>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Основной целью совершения сделки (совершения операций) по Договору не являются неуплата (неполная уплата) и (или) зачет (возврат) суммы налога.</w:t>
      </w:r>
      <w:r>
        <w:rPr>
          <w:rFonts w:ascii="Arial" w:hAnsi="Arial" w:cs="Arial"/>
          <w:sz w:val="20"/>
          <w:szCs w:val="20"/>
          <w14:ligatures w14:val="standardContextual"/>
        </w:rPr>
      </w:r>
    </w:p>
    <w:p>
      <w:pPr>
        <w:numPr>
          <w:ilvl w:val="1"/>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Исполнитель заверяет на момент подписания Соглашения и гарантирует в налоговых периодах, в течение которых совершаются операции по Договору, что:</w:t>
      </w:r>
      <w:r>
        <w:rPr>
          <w:rFonts w:ascii="Arial" w:hAnsi="Arial" w:cs="Arial"/>
          <w:sz w:val="20"/>
          <w:szCs w:val="20"/>
          <w14:ligatures w14:val="standardContextual"/>
        </w:rPr>
      </w:r>
    </w:p>
    <w:p>
      <w:pPr>
        <w:numPr>
          <w:ilvl w:val="2"/>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Исполнитель не осуществляет и не будет осуществлять уменьшение налоговой базы и (или) суммы подлежащего уплате нал</w:t>
      </w:r>
      <w:r>
        <w:rPr>
          <w:rFonts w:ascii="Arial" w:hAnsi="Arial" w:cs="Arial"/>
          <w:sz w:val="20"/>
          <w:szCs w:val="20"/>
          <w14:ligatures w14:val="standardContextual"/>
        </w:rPr>
        <w:t xml:space="preserve">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r>
        <w:rPr>
          <w:rFonts w:ascii="Arial" w:hAnsi="Arial" w:cs="Arial"/>
          <w:sz w:val="20"/>
          <w:szCs w:val="20"/>
          <w14:ligatures w14:val="standardContextual"/>
        </w:rPr>
      </w:r>
    </w:p>
    <w:p>
      <w:pPr>
        <w:numPr>
          <w:ilvl w:val="3"/>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В случае применения Исполнителем упрощенной системы налогообложения, Исполнитель будет в случае, если соответствующая обязанность установлена законодательством РФ, исчислять НДС, заблаг</w:t>
      </w:r>
      <w:r>
        <w:rPr>
          <w:rFonts w:ascii="Arial" w:hAnsi="Arial" w:cs="Arial"/>
          <w:sz w:val="20"/>
          <w:szCs w:val="20"/>
          <w14:ligatures w14:val="standardContextual"/>
        </w:rPr>
        <w:t xml:space="preserve">овременно извещать о налоговой ставке по НДС / изменении ставки по НДС, уплачивать НДС в бюджет, выставлять счета-фактуры и учитывать операции в декларации на добавленную стоимость в соответствии с правилами и порядком, установленными законодательством РФ.</w:t>
      </w:r>
      <w:r>
        <w:rPr>
          <w:rFonts w:ascii="Arial" w:hAnsi="Arial" w:cs="Arial"/>
          <w:sz w:val="20"/>
          <w:szCs w:val="20"/>
          <w14:ligatures w14:val="standardContextual"/>
        </w:rPr>
      </w:r>
    </w:p>
    <w:p>
      <w:pPr>
        <w:numPr>
          <w:ilvl w:val="2"/>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Все хозяйственные операции Исполнителя, связанные с заключение и исполнением Договора, будут полностью </w:t>
      </w:r>
      <w:r>
        <w:rPr>
          <w:rFonts w:ascii="Arial" w:hAnsi="Arial" w:cs="Arial"/>
          <w:sz w:val="20"/>
          <w:szCs w:val="20"/>
          <w14:ligatures w14:val="standardContextual"/>
        </w:rPr>
        <w:t xml:space="preserve">и надлежащим образом отражены в первичной документации Исполнителя, а также в его бухгалтерской, налоговой, статистической и любой иной отчетности, обязанность по ведению которой возлагается на Исполнителя в соответствии с действующим законодательством РФ.</w:t>
      </w:r>
      <w:r>
        <w:rPr>
          <w:rFonts w:ascii="Arial" w:hAnsi="Arial" w:cs="Arial"/>
          <w:sz w:val="20"/>
          <w:szCs w:val="20"/>
          <w14:ligatures w14:val="standardContextual"/>
        </w:rPr>
      </w:r>
    </w:p>
    <w:p>
      <w:pPr>
        <w:numPr>
          <w:ilvl w:val="2"/>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Исполнитель предоставил в территориальный налоговый орган по месту своей регистрации и обеспечил (обеспечит) представление третьими</w:t>
      </w:r>
      <w:r>
        <w:rPr>
          <w:rFonts w:ascii="Arial" w:hAnsi="Arial" w:cs="Arial"/>
          <w:sz w:val="20"/>
          <w:szCs w:val="20"/>
          <w14:ligatures w14:val="standardContextual"/>
        </w:rPr>
        <w:t xml:space="preserve"> лицами, привлекаемыми для исполнения Договора (Подрядчиками/Соисполнителями) Согласие в отношении сведений о наличии (урегулировании/неурегулировании) несформированного источника по цепочке поставщиков товаров (работ/услуг) для принятия к вычету сумм НДС.</w:t>
      </w:r>
      <w:r>
        <w:rPr>
          <w:rFonts w:ascii="Arial" w:hAnsi="Arial" w:cs="Arial"/>
          <w:sz w:val="20"/>
          <w:szCs w:val="20"/>
          <w14:ligatures w14:val="standardContextual"/>
        </w:rPr>
      </w:r>
    </w:p>
    <w:p>
      <w:pPr>
        <w:numPr>
          <w:ilvl w:val="2"/>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Подписывая Соглашение, Исп</w:t>
      </w:r>
      <w:r>
        <w:rPr>
          <w:rFonts w:ascii="Arial" w:hAnsi="Arial" w:cs="Arial"/>
          <w:sz w:val="20"/>
          <w:szCs w:val="20"/>
          <w14:ligatures w14:val="standardContextual"/>
        </w:rPr>
        <w:t xml:space="preserve">олнитель дает свое согласие, а также обязуется при заключении договоров с третьими лицами (Подрядчиками/Соисполнителями) в целях исполнения Договора, включить обязательное условие о даче указанными лицами согласия Заказчику на раскрытие, распространение, п</w:t>
      </w:r>
      <w:r>
        <w:rPr>
          <w:rFonts w:ascii="Arial" w:hAnsi="Arial" w:cs="Arial"/>
          <w:sz w:val="20"/>
          <w:szCs w:val="20"/>
          <w14:ligatures w14:val="standardContextual"/>
        </w:rPr>
        <w:t xml:space="preserve">убликацию, в том числе, на специальном информационном ресурсе, размещенном в информационно-телекоммуникационной сети Интернет, информации о наличии (урегулировании/неурегулировании) признаков Несформированного источника для вычета по НДС по операциям с уча</w:t>
      </w:r>
      <w:r>
        <w:rPr>
          <w:rFonts w:ascii="Arial" w:hAnsi="Arial" w:cs="Arial"/>
          <w:sz w:val="20"/>
          <w:szCs w:val="20"/>
          <w14:ligatures w14:val="standardContextual"/>
        </w:rPr>
        <w:t xml:space="preserve">стием Исполнителя (Подрядчика/Соисполнителя), сроком действия с начала календарного года, в котором заключен Договор на срок не менее двух календарных кварталов по истечение срока действия Договора, с учетом исполнения всех обязательств Сторон по Договору;</w:t>
      </w:r>
      <w:r>
        <w:rPr>
          <w:rFonts w:ascii="Arial" w:hAnsi="Arial" w:cs="Arial"/>
          <w:sz w:val="20"/>
          <w:szCs w:val="20"/>
          <w14:ligatures w14:val="standardContextual"/>
        </w:rPr>
      </w:r>
    </w:p>
    <w:p>
      <w:pPr>
        <w:numPr>
          <w:ilvl w:val="2"/>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Исполнитель обязуется представить Заказчику сведения о заключении договоров с третьими лицами (Подрядчиками/Соисполнителями) в целях исполнения Договора, включая данные о предмете таких сделок с указанными лицами.</w:t>
      </w:r>
      <w:r>
        <w:rPr>
          <w:rFonts w:ascii="Arial" w:hAnsi="Arial" w:cs="Arial"/>
          <w:sz w:val="20"/>
          <w:szCs w:val="20"/>
          <w14:ligatures w14:val="standardContextual"/>
        </w:rPr>
      </w:r>
    </w:p>
    <w:p>
      <w:pPr>
        <w:numPr>
          <w:ilvl w:val="2"/>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Обязательства по сделкам (операциям) по Договору исполняются и будут исполняться лицом, являющимся стороной Договора и (или) лицом, которому обязательство по исполнению сделки (операции) передано по договору или закону, в связи с чем:</w:t>
      </w:r>
      <w:r>
        <w:rPr>
          <w:rFonts w:ascii="Arial" w:hAnsi="Arial" w:cs="Arial"/>
          <w:sz w:val="20"/>
          <w:szCs w:val="20"/>
          <w14:ligatures w14:val="standardContextual"/>
        </w:rPr>
      </w:r>
    </w:p>
    <w:p>
      <w:pPr>
        <w:numPr>
          <w:ilvl w:val="3"/>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Исполнитель, а также третьи лица (Подрядчики/Соисполнители), привлекаемые им для исполне</w:t>
      </w:r>
      <w:r>
        <w:rPr>
          <w:rFonts w:ascii="Arial" w:hAnsi="Arial" w:cs="Arial"/>
          <w:sz w:val="20"/>
          <w:szCs w:val="20"/>
          <w14:ligatures w14:val="standardContextual"/>
        </w:rPr>
        <w:t xml:space="preserve">ния Договора, являются добросовестными исполнителями услуг/работ, поставщиками товаров, полностью исполняют свои обязательства собственными силами и средствами, для чего обладают достаточным профессиональным опытом, имущественными и трудовыми ресурсами, те</w:t>
      </w:r>
      <w:r>
        <w:rPr>
          <w:rFonts w:ascii="Arial" w:hAnsi="Arial" w:cs="Arial"/>
          <w:sz w:val="20"/>
          <w:szCs w:val="20"/>
          <w14:ligatures w14:val="standardContextual"/>
        </w:rPr>
        <w:t xml:space="preserve">хнической возможностью, являются профессиональными участниками рынка, экономическая деятельность которых соответствует на момент заключения Договора и в течение всех налоговых периодов, в которых будут совершаться операции по Договору, следующим критериям:</w:t>
      </w:r>
      <w:r>
        <w:rPr>
          <w:rFonts w:ascii="Arial" w:hAnsi="Arial" w:cs="Arial"/>
          <w:sz w:val="20"/>
          <w:szCs w:val="20"/>
          <w14:ligatures w14:val="standardContextual"/>
        </w:rPr>
      </w:r>
    </w:p>
    <w:p>
      <w:pPr>
        <w:numPr>
          <w:ilvl w:val="0"/>
          <w:numId w:val="13"/>
        </w:numPr>
        <w:contextualSpacing/>
        <w:ind w:left="709"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по операциям с участием Исполнителя, а также третьих лиц (Подрядчиков/Соисполнителей), привлеченных Исполнителем к исполнению обязательств по Договору, не имеется и не будет иметься признаков Несформированного источника для вычета по НДС;</w:t>
      </w:r>
      <w:r>
        <w:rPr>
          <w:rFonts w:ascii="Arial" w:hAnsi="Arial" w:cs="Arial"/>
          <w:sz w:val="20"/>
          <w:szCs w:val="20"/>
          <w14:ligatures w14:val="standardContextual"/>
        </w:rPr>
      </w:r>
    </w:p>
    <w:p>
      <w:pPr>
        <w:numPr>
          <w:ilvl w:val="0"/>
          <w:numId w:val="13"/>
        </w:numPr>
        <w:contextualSpacing/>
        <w:ind w:left="709"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работники, участвующие в оказании услуг (выполнении работ) по Договору н</w:t>
      </w:r>
      <w:r>
        <w:rPr>
          <w:rFonts w:ascii="Arial" w:hAnsi="Arial" w:cs="Arial"/>
          <w:sz w:val="20"/>
          <w:szCs w:val="20"/>
          <w14:ligatures w14:val="standardContextual"/>
        </w:rPr>
        <w:t xml:space="preserve">е являются плательщиками налога на профессиональный доход (самозанятыми) и являются трудовым ресурсом Исполнителя и/или Подрядчика/Соисполнителя, то есть находятся в трудовых или гражданско-правовых отношениях с Исполнителем или Подрядчиком/Соисполнителем;</w:t>
      </w:r>
      <w:r>
        <w:rPr>
          <w:rFonts w:ascii="Arial" w:hAnsi="Arial" w:cs="Arial"/>
          <w:sz w:val="20"/>
          <w:szCs w:val="20"/>
          <w14:ligatures w14:val="standardContextual"/>
        </w:rPr>
      </w:r>
    </w:p>
    <w:p>
      <w:pPr>
        <w:numPr>
          <w:ilvl w:val="3"/>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Передача Подрядчиками/Соисполнителями всех или части обязательств иным третьим лицам в рамках исполнения Договора не допускается;</w:t>
      </w:r>
      <w:r>
        <w:rPr>
          <w:rFonts w:ascii="Arial" w:hAnsi="Arial" w:cs="Arial"/>
          <w:sz w:val="20"/>
          <w:szCs w:val="20"/>
          <w14:ligatures w14:val="standardContextual"/>
        </w:rPr>
      </w:r>
    </w:p>
    <w:p>
      <w:pPr>
        <w:numPr>
          <w:ilvl w:val="3"/>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Исполнитель гарантирует, что все его действия по привлечению третьих лиц (Подрядчиков/Соисполнител</w:t>
      </w:r>
      <w:r>
        <w:rPr>
          <w:rFonts w:ascii="Arial" w:hAnsi="Arial" w:cs="Arial"/>
          <w:sz w:val="20"/>
          <w:szCs w:val="20"/>
          <w14:ligatures w14:val="standardContextual"/>
        </w:rPr>
        <w:t xml:space="preserve">ей) будут соответствовать гарантиям и содержать заверения, указанные в Соглашении, и оформлены документально. Исполнитель несет полную ответственность за действительность соответствующих отношений, полноту, и достоверность всех документов и сведений в них.</w:t>
      </w:r>
      <w:r>
        <w:rPr>
          <w:rFonts w:ascii="Arial" w:hAnsi="Arial" w:cs="Arial"/>
          <w:sz w:val="20"/>
          <w:szCs w:val="20"/>
          <w14:ligatures w14:val="standardContextual"/>
        </w:rPr>
      </w:r>
    </w:p>
    <w:p>
      <w:pPr>
        <w:numPr>
          <w:ilvl w:val="3"/>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Все операции, сове</w:t>
      </w:r>
      <w:r>
        <w:rPr>
          <w:rFonts w:ascii="Arial" w:hAnsi="Arial" w:cs="Arial"/>
          <w:sz w:val="20"/>
          <w:szCs w:val="20"/>
          <w14:ligatures w14:val="standardContextual"/>
        </w:rPr>
        <w:t xml:space="preserve">ршенные в рамках Договора, будут полностью отражены в первичных документах Исполнителя и третьих лиц (Подрядчиков/Соисполнителей), привлеченных им в целях исполнения Договора, в обязательной бухгалтерской, налоговой, статистической и любой иной отчетности;</w:t>
      </w:r>
      <w:r>
        <w:rPr>
          <w:rFonts w:ascii="Arial" w:hAnsi="Arial" w:cs="Arial"/>
          <w:sz w:val="20"/>
          <w:szCs w:val="20"/>
          <w14:ligatures w14:val="standardContextual"/>
        </w:rPr>
      </w:r>
    </w:p>
    <w:p>
      <w:pPr>
        <w:numPr>
          <w:ilvl w:val="3"/>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Исполнитель предоставит (в том числе обеспечит предоставление третьими лицами (</w:t>
      </w:r>
      <w:r>
        <w:rPr>
          <w:rFonts w:ascii="Arial" w:hAnsi="Arial" w:cs="Arial"/>
          <w:sz w:val="20"/>
          <w:szCs w:val="20"/>
          <w14:ligatures w14:val="standardContextual"/>
        </w:rPr>
        <w:t xml:space="preserve">Подрядчиками/Соисполнителями), привлеченными Исполнителем к исполнению обязательств по Договору) по первому требованию Заказчика, органов государственного контроля или суда, необходимые и достаточные доказательства, относящиеся к осуществлению операций по </w:t>
      </w:r>
      <w:r>
        <w:rPr>
          <w:rFonts w:ascii="Arial" w:hAnsi="Arial" w:cs="Arial"/>
          <w:sz w:val="20"/>
          <w:szCs w:val="20"/>
          <w14:ligatures w14:val="standardContextual"/>
        </w:rPr>
        <w:t xml:space="preserve">исполнению Договора и подтверждающие гарантии и заверения, указанные в Соглашении, в срок, не превышающий 5 (пять) рабочих дней с момента получения соответствующего запроса от Заказчика, государственного органа или суда, если иной срок не указан в запросе;</w:t>
      </w:r>
      <w:r>
        <w:rPr>
          <w:rFonts w:ascii="Arial" w:hAnsi="Arial" w:cs="Arial"/>
          <w:sz w:val="20"/>
          <w:szCs w:val="20"/>
          <w14:ligatures w14:val="standardContextual"/>
        </w:rPr>
      </w:r>
    </w:p>
    <w:p>
      <w:pPr>
        <w:numPr>
          <w:ilvl w:val="1"/>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Стороны исходят из того, что Заказчик полагается на данные Исполнителем заверения и гарантии. В случае нарушения Исполнителем заверений или неисполнения гарантий, в том числе в случае установления Заказчиком недостоверности представленных Исполнит</w:t>
      </w:r>
      <w:r>
        <w:rPr>
          <w:rFonts w:ascii="Arial" w:hAnsi="Arial" w:cs="Arial"/>
          <w:sz w:val="20"/>
          <w:szCs w:val="20"/>
          <w14:ligatures w14:val="standardContextual"/>
        </w:rPr>
        <w:t xml:space="preserve">елем сведений и/или документов, предусмотренных настоящим разделом, Заказчик вправе требовать от Исполнителя возмещения убытков, причиненных таким нарушением, а также отказаться в одностороннем внесудебном порядке от Договора путем письменного уведомления </w:t>
      </w:r>
      <w:r>
        <w:rPr>
          <w:rFonts w:ascii="Arial" w:hAnsi="Arial" w:cs="Arial"/>
          <w:sz w:val="20"/>
          <w:szCs w:val="20"/>
          <w14:ligatures w14:val="standardContextual"/>
        </w:rPr>
        <w:t xml:space="preserve">об этом Исполнителя, при этом Исполнитель не вправе требовать от Заказчика возмещения каких-либо убытков, вызванных отказом Заказчика от Договора. Отказ от Договора по этому основанию не лишает Заказчика права на возмещение убытков или взыскание неустойки.</w:t>
      </w:r>
      <w:r>
        <w:rPr>
          <w:rFonts w:ascii="Arial" w:hAnsi="Arial" w:cs="Arial"/>
          <w:sz w:val="20"/>
          <w:szCs w:val="20"/>
          <w14:ligatures w14:val="standardContextual"/>
        </w:rPr>
      </w:r>
    </w:p>
    <w:p>
      <w:pPr>
        <w:numPr>
          <w:ilvl w:val="1"/>
          <w:numId w:val="11"/>
        </w:numPr>
        <w:ind w:left="0" w:firstLine="0"/>
        <w:jc w:val="both"/>
        <w:spacing w:after="0" w:line="240" w:lineRule="auto"/>
        <w:widowControl w:val="off"/>
        <w:tabs>
          <w:tab w:val="left" w:pos="0" w:leader="none"/>
        </w:tabs>
        <w:rPr>
          <w:rFonts w:ascii="Arial" w:hAnsi="Arial" w:eastAsia="Times New Roman" w:cs="Arial"/>
          <w:color w:val="000000"/>
          <w:sz w:val="20"/>
          <w:szCs w:val="20"/>
          <w14:ligatures w14:val="standardContextual"/>
        </w:rPr>
      </w:pPr>
      <w:r>
        <w:rPr>
          <w:rFonts w:ascii="Arial" w:hAnsi="Arial" w:eastAsia="Times New Roman" w:cs="Arial"/>
          <w:color w:val="000000"/>
          <w:sz w:val="20"/>
          <w:szCs w:val="20"/>
          <w14:ligatures w14:val="standardContextual"/>
        </w:rPr>
        <w:t xml:space="preserve">Стороны настоящим подтверждают, что Заказчик заключил Договор, основываясь на разрешениях, заверениях и гарантиях Исполнителя, перечисленных в Договоре, и что заверения и гарантии имеют для Заказчика существенное значение.</w:t>
      </w:r>
      <w:r>
        <w:rPr>
          <w:rFonts w:ascii="Arial" w:hAnsi="Arial" w:eastAsia="Times New Roman" w:cs="Arial"/>
          <w:color w:val="000000"/>
          <w:sz w:val="20"/>
          <w:szCs w:val="20"/>
          <w14:ligatures w14:val="standardContextual"/>
        </w:rPr>
      </w:r>
    </w:p>
    <w:p>
      <w:pPr>
        <w:jc w:val="both"/>
        <w:spacing w:after="0"/>
        <w:rPr>
          <w:rFonts w:ascii="Arial" w:hAnsi="Arial" w:cs="Arial"/>
          <w:sz w:val="20"/>
          <w:szCs w:val="20"/>
          <w14:ligatures w14:val="standardContextual"/>
        </w:rPr>
      </w:pPr>
      <w:r>
        <w:rPr>
          <w:rFonts w:ascii="Arial" w:hAnsi="Arial" w:cs="Arial"/>
          <w:sz w:val="20"/>
          <w:szCs w:val="20"/>
          <w14:ligatures w14:val="standardContextual"/>
        </w:rPr>
      </w:r>
      <w:r>
        <w:rPr>
          <w:rFonts w:ascii="Arial" w:hAnsi="Arial" w:cs="Arial"/>
          <w:sz w:val="20"/>
          <w:szCs w:val="20"/>
          <w14:ligatures w14:val="standardContextual"/>
        </w:rPr>
      </w:r>
    </w:p>
    <w:p>
      <w:pPr>
        <w:numPr>
          <w:ilvl w:val="0"/>
          <w:numId w:val="11"/>
        </w:numPr>
        <w:contextualSpacing/>
        <w:ind w:left="0" w:firstLine="0"/>
        <w:jc w:val="both"/>
        <w:spacing w:after="240" w:line="240" w:lineRule="auto"/>
        <w:widowControl w:val="off"/>
        <w:rPr>
          <w:rFonts w:ascii="Arial" w:hAnsi="Arial" w:cs="Arial"/>
          <w:b/>
          <w:bCs/>
          <w:sz w:val="20"/>
          <w:szCs w:val="20"/>
          <w14:ligatures w14:val="standardContextual"/>
        </w:rPr>
      </w:pPr>
      <w:r>
        <w:rPr>
          <w:rFonts w:ascii="Arial" w:hAnsi="Arial" w:cs="Arial"/>
          <w:b/>
          <w:bCs/>
          <w:sz w:val="20"/>
          <w:szCs w:val="20"/>
          <w14:ligatures w14:val="standardContextual"/>
        </w:rPr>
        <w:t xml:space="preserve">Возмещение имущественных потерь</w:t>
      </w:r>
      <w:r>
        <w:rPr>
          <w:rFonts w:ascii="Arial" w:hAnsi="Arial" w:cs="Arial"/>
          <w:b/>
          <w:bCs/>
          <w:sz w:val="20"/>
          <w:szCs w:val="20"/>
          <w14:ligatures w14:val="standardContextual"/>
        </w:rPr>
      </w:r>
    </w:p>
    <w:p>
      <w:pPr>
        <w:numPr>
          <w:ilvl w:val="1"/>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Исполнитель обязуется возместить Заказчику полностью все имущественные потери/</w:t>
      </w:r>
      <w:r>
        <w:rPr>
          <w:rFonts w:ascii="Arial" w:hAnsi="Arial" w:cs="Arial"/>
          <w:sz w:val="20"/>
          <w:szCs w:val="20"/>
          <w14:ligatures w14:val="standardContextual"/>
        </w:rPr>
        <w:t xml:space="preserve">убытки/ущерб Заказчика, которые возникнут в случае невозможности уменьшения Заказчиком налоговой базы и (или) суммы подлежащего уплате налога по операциям с Исполнителем и/или третьими лицами (Подрядчиками/Соисполнителями), привлеченными Исполнителем для и</w:t>
      </w:r>
      <w:r>
        <w:rPr>
          <w:rFonts w:ascii="Arial" w:hAnsi="Arial" w:cs="Arial"/>
          <w:sz w:val="20"/>
          <w:szCs w:val="20"/>
          <w14:ligatures w14:val="standardContextual"/>
        </w:rPr>
        <w:t xml:space="preserve">сполнения Договора, определенные актом государственного органа, в том числе решением налогового органа. Акт государственного органа является достаточным доказательством имущественных потерь/убытков/ущерба Заказчика вне зависимости от факта его обжалования.</w:t>
      </w:r>
      <w:r>
        <w:rPr>
          <w:rFonts w:ascii="Arial" w:hAnsi="Arial" w:cs="Arial"/>
          <w:sz w:val="20"/>
          <w:szCs w:val="20"/>
          <w14:ligatures w14:val="standardContextual"/>
        </w:rPr>
      </w:r>
    </w:p>
    <w:p>
      <w:pPr>
        <w:jc w:val="both"/>
        <w:spacing w:after="0"/>
        <w:rPr>
          <w:rFonts w:ascii="Arial" w:hAnsi="Arial" w:cs="Arial"/>
          <w:sz w:val="20"/>
          <w:szCs w:val="20"/>
          <w14:ligatures w14:val="standardContextual"/>
        </w:rPr>
      </w:pPr>
      <w:r>
        <w:rPr>
          <w:rFonts w:ascii="Arial" w:hAnsi="Arial" w:cs="Arial"/>
          <w:sz w:val="20"/>
          <w:szCs w:val="20"/>
          <w14:ligatures w14:val="standardContextual"/>
        </w:rPr>
        <w:t xml:space="preserve">По </w:t>
      </w:r>
      <w:r>
        <w:rPr>
          <w:rFonts w:ascii="Arial" w:hAnsi="Arial" w:cs="Arial"/>
          <w:sz w:val="20"/>
          <w:szCs w:val="20"/>
          <w14:ligatures w14:val="standardContextual"/>
        </w:rPr>
        <w:t xml:space="preserve">запросу Исполнителя Заказчик вправе предоставить Исполнителю право обжаловать (участвовать в обжаловании на стороне Заказчика) акт государственного органа, вынесенный в отношении Заказчика, в части, касающейся хозяйственных операций с участием Исполнителя.</w:t>
      </w:r>
      <w:r>
        <w:rPr>
          <w:rFonts w:ascii="Arial" w:hAnsi="Arial" w:cs="Arial"/>
          <w:sz w:val="20"/>
          <w:szCs w:val="20"/>
          <w14:ligatures w14:val="standardContextual"/>
        </w:rPr>
      </w:r>
    </w:p>
    <w:p>
      <w:pPr>
        <w:numPr>
          <w:ilvl w:val="1"/>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Исполнитель обязуется возместить Заказчику полностью все имуществен</w:t>
      </w:r>
      <w:r>
        <w:rPr>
          <w:rFonts w:ascii="Arial" w:hAnsi="Arial" w:cs="Arial"/>
          <w:sz w:val="20"/>
          <w:szCs w:val="20"/>
          <w14:ligatures w14:val="standardContextual"/>
        </w:rPr>
        <w:t xml:space="preserve">ные потери Заказчика по правилам статьи 406.1. Гражданского кодекса РФ, возникшие в случае неустранения признаков Несформированного по цепочке хозяйственных операций с участием Исполнителя источника для принятия Заказчиком к вычету сумм НДС по операциям из</w:t>
      </w:r>
      <w:r>
        <w:rPr>
          <w:rFonts w:ascii="Arial" w:hAnsi="Arial" w:cs="Arial"/>
          <w:sz w:val="20"/>
          <w:szCs w:val="20"/>
          <w14:ligatures w14:val="standardContextual"/>
        </w:rPr>
        <w:t xml:space="preserve"> Договора, если вследствие такого неустранения Заказчик отказался полностью или в части от уменьшения суммы подлежащего уплате налога по операциям, совершенным в рамках Договора, при этом, для целей применения данного пункта. Стороны исходят из следующего:</w:t>
      </w:r>
      <w:r>
        <w:rPr>
          <w:rFonts w:ascii="Arial" w:hAnsi="Arial" w:cs="Arial"/>
          <w:sz w:val="20"/>
          <w:szCs w:val="20"/>
          <w14:ligatures w14:val="standardContextual"/>
        </w:rPr>
      </w:r>
    </w:p>
    <w:p>
      <w:pPr>
        <w:numPr>
          <w:ilvl w:val="0"/>
          <w:numId w:val="14"/>
        </w:numPr>
        <w:contextualSpacing/>
        <w:ind w:left="709"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в понимании Сторон, существенное значение для возможности применения вычета по НДС имеет наличие сформированного в бюджете и</w:t>
      </w:r>
      <w:r>
        <w:rPr>
          <w:rFonts w:ascii="Arial" w:hAnsi="Arial" w:cs="Arial"/>
          <w:sz w:val="20"/>
          <w:szCs w:val="20"/>
          <w14:ligatures w14:val="standardContextual"/>
        </w:rPr>
        <w:t xml:space="preserve">сточника применения такого вычета, в связи с чем, Исполнитель признает отсутствие в бюджете сформированного источника для применения вычета по НДС существенным и достаточным основанием для неприменения Заказчиком вычета по операциям по Договору и не будет </w:t>
      </w:r>
      <w:r>
        <w:rPr>
          <w:rFonts w:ascii="Arial" w:hAnsi="Arial" w:cs="Arial"/>
          <w:sz w:val="20"/>
          <w:szCs w:val="20"/>
          <w14:ligatures w14:val="standardContextual"/>
        </w:rPr>
        <w:t xml:space="preserve">требовать от Заказчика доказывания иных обстоятельств в обоснование отказа Заказчика в применении вычета. Наличие (урегулирование/не урегулирование) несформированного по цепочке поставщиков товаров (работ/услуг) с участием Исполнителя источника для примене</w:t>
      </w:r>
      <w:r>
        <w:rPr>
          <w:rFonts w:ascii="Arial" w:hAnsi="Arial" w:cs="Arial"/>
          <w:sz w:val="20"/>
          <w:szCs w:val="20"/>
          <w14:ligatures w14:val="standardContextual"/>
        </w:rPr>
        <w:t xml:space="preserve">ния Заказчиком вычета по НДС подтверждается информационными письмами территориальных налоговых органов, направляемыми в связи с дачей Исполнителем соответствующего согласия на признание общедоступными сведений налоговой тайны, согласно п. 2.2.2 Соглашения;</w:t>
      </w:r>
      <w:r>
        <w:rPr>
          <w:rFonts w:ascii="Arial" w:hAnsi="Arial" w:cs="Arial"/>
          <w:sz w:val="20"/>
          <w:szCs w:val="20"/>
          <w14:ligatures w14:val="standardContextual"/>
        </w:rPr>
      </w:r>
    </w:p>
    <w:p>
      <w:pPr>
        <w:numPr>
          <w:ilvl w:val="0"/>
          <w:numId w:val="15"/>
        </w:numPr>
        <w:contextualSpacing/>
        <w:ind w:left="709"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отказ Заказчика в применении вычета по НДС выражается в подаче Заказчиком в налоговый орган уточненной налоговой декларации с полным или частичным исключением операций, совершенных в рамках Договора с Исполнителем;</w:t>
      </w:r>
      <w:r>
        <w:rPr>
          <w:rFonts w:ascii="Arial" w:hAnsi="Arial" w:cs="Arial"/>
          <w:sz w:val="20"/>
          <w:szCs w:val="20"/>
          <w14:ligatures w14:val="standardContextual"/>
        </w:rPr>
      </w:r>
    </w:p>
    <w:p>
      <w:pPr>
        <w:numPr>
          <w:ilvl w:val="0"/>
          <w:numId w:val="15"/>
        </w:numPr>
        <w:contextualSpacing/>
        <w:ind w:left="709"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Несформированный источник по НДС определяется не только в отношен</w:t>
      </w:r>
      <w:r>
        <w:rPr>
          <w:rFonts w:ascii="Arial" w:hAnsi="Arial" w:cs="Arial"/>
          <w:sz w:val="20"/>
          <w:szCs w:val="20"/>
          <w14:ligatures w14:val="standardContextual"/>
        </w:rPr>
        <w:t xml:space="preserve">ии прямой сделки между Заказчиком и Исполнителем, но и в ситуации, когда продавец (Подрядчик, Исполнитель) или его контрагенты не обеспечили наличие источника для применения вычета по сделкам в связанной цепочке (цепочке поставщиков товаров, работ, услуг).</w:t>
      </w:r>
      <w:r>
        <w:rPr>
          <w:rFonts w:ascii="Arial" w:hAnsi="Arial" w:cs="Arial"/>
          <w:sz w:val="20"/>
          <w:szCs w:val="20"/>
          <w14:ligatures w14:val="standardContextual"/>
        </w:rPr>
      </w:r>
    </w:p>
    <w:p>
      <w:pPr>
        <w:numPr>
          <w:ilvl w:val="0"/>
          <w:numId w:val="15"/>
        </w:numPr>
        <w:contextualSpacing/>
        <w:ind w:left="709"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устранение признаков Несформированного источника по НДС осуществляется путем формирования в бюджете источника для применения Заказчиком вычета по НДС, т.е. путем надлежащего декларирования и уплаты соответствующей суммы НДС в бюджет.</w:t>
      </w:r>
      <w:r>
        <w:rPr>
          <w:rFonts w:ascii="Arial" w:hAnsi="Arial" w:cs="Arial"/>
          <w:sz w:val="20"/>
          <w:szCs w:val="20"/>
          <w14:ligatures w14:val="standardContextual"/>
        </w:rPr>
      </w:r>
    </w:p>
    <w:p>
      <w:pPr>
        <w:numPr>
          <w:ilvl w:val="2"/>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При получении Исполнителем </w:t>
      </w:r>
      <w:r>
        <w:rPr>
          <w:rFonts w:ascii="Arial" w:hAnsi="Arial" w:cs="Arial"/>
          <w:sz w:val="20"/>
          <w:szCs w:val="20"/>
          <w14:ligatures w14:val="standardContextual"/>
        </w:rPr>
        <w:t xml:space="preserve">Уведомления (по форме Приложения №1 к Соглашению) от Заказчика, сформированного на основании Информационного письма №1, Исполнитель обязуется обеспечить устранение таких признаков в сроки, установленные в Информационном письме №1 и указанные в Уведомлении.</w:t>
      </w:r>
      <w:r>
        <w:rPr>
          <w:rFonts w:ascii="Arial" w:hAnsi="Arial" w:cs="Arial"/>
          <w:sz w:val="20"/>
          <w:szCs w:val="20"/>
          <w14:ligatures w14:val="standardContextual"/>
        </w:rPr>
      </w:r>
    </w:p>
    <w:p>
      <w:pPr>
        <w:numPr>
          <w:ilvl w:val="2"/>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Исполнение обязательства, указанного в настоящем пункте, обеспечивается:</w:t>
      </w:r>
      <w:r>
        <w:rPr>
          <w:rFonts w:ascii="Arial" w:hAnsi="Arial" w:cs="Arial"/>
          <w:sz w:val="20"/>
          <w:szCs w:val="20"/>
          <w14:ligatures w14:val="standardContextual"/>
        </w:rPr>
      </w:r>
    </w:p>
    <w:p>
      <w:pPr>
        <w:numPr>
          <w:ilvl w:val="0"/>
          <w:numId w:val="16"/>
        </w:numPr>
        <w:contextualSpacing/>
        <w:ind w:hanging="11"/>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уменьшением суммы, подлежащ</w:t>
      </w:r>
      <w:r>
        <w:rPr>
          <w:rFonts w:ascii="Arial" w:hAnsi="Arial" w:cs="Arial"/>
          <w:sz w:val="20"/>
          <w:szCs w:val="20"/>
          <w14:ligatures w14:val="standardContextual"/>
        </w:rPr>
        <w:t xml:space="preserve">ей оплате Заказчиком Исполнителю из очередных текущих платежей по любым обязательствам сторон, не ограничиваясь Договором, на сумму, равную сумме НДС по операциям из Договора за отчетный квартал, по итогам которого выявлен Несформированный источник по НДС.</w:t>
      </w:r>
      <w:r>
        <w:rPr>
          <w:rFonts w:ascii="Arial" w:hAnsi="Arial" w:cs="Arial"/>
          <w:sz w:val="20"/>
          <w:szCs w:val="20"/>
          <w14:ligatures w14:val="standardContextual"/>
        </w:rPr>
      </w:r>
    </w:p>
    <w:p>
      <w:pPr>
        <w:numPr>
          <w:ilvl w:val="0"/>
          <w:numId w:val="16"/>
        </w:numPr>
        <w:contextualSpacing/>
        <w:ind w:hanging="11"/>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Су</w:t>
      </w:r>
      <w:r>
        <w:rPr>
          <w:rFonts w:ascii="Arial" w:hAnsi="Arial" w:cs="Arial"/>
          <w:sz w:val="20"/>
          <w:szCs w:val="20"/>
          <w14:ligatures w14:val="standardContextual"/>
        </w:rPr>
        <w:t xml:space="preserve">мма, удержанная из очередных текущих платежей, остается в распоряжении Заказчика без применения какой-либо ответственности за нарушение сроков оплаты по Договору на срок не более 3 (трех) рабочих дней с даты получения Заказчиком Информационного письма № 2.</w:t>
      </w:r>
      <w:r>
        <w:rPr>
          <w:rFonts w:ascii="Arial" w:hAnsi="Arial" w:cs="Arial"/>
          <w:sz w:val="20"/>
          <w:szCs w:val="20"/>
          <w14:ligatures w14:val="standardContextual"/>
        </w:rPr>
      </w:r>
    </w:p>
    <w:p>
      <w:pPr>
        <w:numPr>
          <w:ilvl w:val="2"/>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Если Исполнитель не обеспечил устранение признаков Несформированного источника по НДС (что подтверждается Информационным письмом №2), Заказчик вправ</w:t>
      </w:r>
      <w:r>
        <w:rPr>
          <w:rFonts w:ascii="Arial" w:hAnsi="Arial" w:cs="Arial"/>
          <w:sz w:val="20"/>
          <w:szCs w:val="20"/>
          <w14:ligatures w14:val="standardContextual"/>
        </w:rPr>
        <w:t xml:space="preserve">е отказаться от вычета по НДС по операциям с Исполнителем путем подачи уточнённой налоговой декларации на увеличение уплаты налога и удержать с Исполнителя дополнительно уплаченный в бюджет НДС на основании Соглашения, если «разрыв» по НДС не урегулирован.</w:t>
      </w:r>
      <w:r>
        <w:rPr>
          <w:rFonts w:ascii="Arial" w:hAnsi="Arial" w:cs="Arial"/>
          <w:sz w:val="20"/>
          <w:szCs w:val="20"/>
          <w14:ligatures w14:val="standardContextual"/>
        </w:rPr>
      </w:r>
    </w:p>
    <w:p>
      <w:pPr>
        <w:numPr>
          <w:ilvl w:val="2"/>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Для подтверждения факта наступления обстоятельств, с которыми стороны связывают обязанность Исполнителя возместить имущественные потери Заказчика, согласно п. 3.2. Соглашения, достаточным доказательств</w:t>
      </w:r>
      <w:r>
        <w:rPr>
          <w:rFonts w:ascii="Arial" w:hAnsi="Arial" w:cs="Arial"/>
          <w:sz w:val="20"/>
          <w:szCs w:val="20"/>
          <w14:ligatures w14:val="standardContextual"/>
        </w:rPr>
        <w:t xml:space="preserve">ом будет являться Информационное письмо № 2, о том, что «разрыв» по НДС не урегулирован, а также уточненная налоговая декларация, поданная Заказчиком, в которой исключены из вычетов соответствующие суммы НДС по взаимоотношениям с контрагентом-Исполнителем.</w:t>
      </w:r>
      <w:r>
        <w:rPr>
          <w:rFonts w:ascii="Arial" w:hAnsi="Arial" w:cs="Arial"/>
          <w:sz w:val="20"/>
          <w:szCs w:val="20"/>
          <w14:ligatures w14:val="standardContextual"/>
        </w:rPr>
      </w:r>
    </w:p>
    <w:p>
      <w:pPr>
        <w:numPr>
          <w:ilvl w:val="2"/>
          <w:numId w:val="11"/>
        </w:numPr>
        <w:contextualSpacing/>
        <w:ind w:left="0" w:firstLine="0"/>
        <w:jc w:val="both"/>
        <w:spacing w:after="240" w:line="240" w:lineRule="auto"/>
        <w:widowControl w:val="off"/>
        <w:rPr>
          <w:rFonts w:ascii="Arial" w:hAnsi="Arial" w:cs="Arial"/>
          <w:sz w:val="16"/>
          <w:szCs w:val="16"/>
          <w14:ligatures w14:val="standardContextual"/>
        </w:rPr>
      </w:pPr>
      <w:r>
        <w:rPr>
          <w:rFonts w:ascii="Arial" w:hAnsi="Arial" w:eastAsia="Times New Roman" w:cs="Arial"/>
          <w:color w:val="000000"/>
          <w:sz w:val="20"/>
          <w:szCs w:val="20"/>
          <w14:ligatures w14:val="standardContextual"/>
        </w:rPr>
        <w:t xml:space="preserve">В случае обращения Заказчика за судебной защитой при недостоверности заверений Исполнителя, Исполнитель обязуется в полном объеме компенсировать Заказчику судебные расходы.</w:t>
      </w:r>
      <w:r>
        <w:rPr>
          <w:rFonts w:ascii="Arial" w:hAnsi="Arial" w:cs="Arial"/>
          <w:sz w:val="16"/>
          <w:szCs w:val="16"/>
          <w14:ligatures w14:val="standardContextual"/>
        </w:rPr>
      </w:r>
    </w:p>
    <w:p>
      <w:pPr>
        <w:numPr>
          <w:ilvl w:val="2"/>
          <w:numId w:val="11"/>
        </w:numPr>
        <w:contextualSpacing/>
        <w:ind w:left="0" w:firstLine="0"/>
        <w:jc w:val="both"/>
        <w:spacing w:after="240" w:line="240" w:lineRule="auto"/>
        <w:widowControl w:val="off"/>
        <w:rPr>
          <w:rFonts w:ascii="Arial" w:hAnsi="Arial" w:cs="Arial"/>
          <w:sz w:val="16"/>
          <w:szCs w:val="16"/>
          <w14:ligatures w14:val="standardContextual"/>
        </w:rPr>
      </w:pPr>
      <w:r>
        <w:rPr>
          <w:rFonts w:ascii="Arial" w:hAnsi="Arial" w:eastAsia="Times New Roman" w:cs="Arial"/>
          <w:color w:val="000000"/>
          <w:sz w:val="20"/>
          <w:szCs w:val="20"/>
          <w14:ligatures w14:val="standardContextual"/>
        </w:rPr>
        <w:t xml:space="preserve">Сумма имущественных потерь может быть зачтена по уведомлению Заказчика к сумме, подлежащей оплате Заказчиком Исполнителю по Договору.</w:t>
      </w:r>
      <w:r>
        <w:rPr>
          <w:rFonts w:ascii="Arial" w:hAnsi="Arial" w:cs="Arial"/>
          <w:sz w:val="16"/>
          <w:szCs w:val="16"/>
          <w14:ligatures w14:val="standardContextual"/>
        </w:rPr>
      </w:r>
    </w:p>
    <w:p>
      <w:pPr>
        <w:numPr>
          <w:ilvl w:val="2"/>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Исполнитель обязуется возместить Заказчику имущественные потери в течение 10 (десяти) рабочих дней с даты получения Исполнителем соответс</w:t>
      </w:r>
      <w:r>
        <w:rPr>
          <w:rFonts w:ascii="Arial" w:hAnsi="Arial" w:cs="Arial"/>
          <w:sz w:val="20"/>
          <w:szCs w:val="20"/>
          <w14:ligatures w14:val="standardContextual"/>
        </w:rPr>
        <w:t xml:space="preserve">твующего требования Заказчика, направленного по адресу электронной почты Исполнителя. В случае направления указанного требования по почте заказным письмом оно считается полученным Исполнителем по истечении 7 (семи) дней с даты направления заказного письма.</w:t>
      </w:r>
      <w:r>
        <w:rPr>
          <w:rFonts w:ascii="Arial" w:hAnsi="Arial" w:cs="Arial"/>
          <w:sz w:val="20"/>
          <w:szCs w:val="20"/>
          <w14:ligatures w14:val="standardContextual"/>
        </w:rPr>
      </w:r>
    </w:p>
    <w:p>
      <w:pPr>
        <w:jc w:val="both"/>
        <w:spacing w:after="0"/>
        <w:rPr>
          <w:rFonts w:ascii="Arial" w:hAnsi="Arial" w:cs="Arial"/>
          <w:sz w:val="20"/>
          <w:szCs w:val="20"/>
          <w14:ligatures w14:val="standardContextual"/>
        </w:rPr>
      </w:pPr>
      <w:r>
        <w:rPr>
          <w:rFonts w:ascii="Arial" w:hAnsi="Arial" w:cs="Arial"/>
          <w:sz w:val="20"/>
          <w:szCs w:val="20"/>
          <w14:ligatures w14:val="standardContextual"/>
        </w:rPr>
      </w:r>
      <w:r>
        <w:rPr>
          <w:rFonts w:ascii="Arial" w:hAnsi="Arial" w:cs="Arial"/>
          <w:sz w:val="20"/>
          <w:szCs w:val="20"/>
          <w14:ligatures w14:val="standardContextual"/>
        </w:rPr>
      </w:r>
    </w:p>
    <w:p>
      <w:pPr>
        <w:numPr>
          <w:ilvl w:val="0"/>
          <w:numId w:val="11"/>
        </w:numPr>
        <w:contextualSpacing/>
        <w:ind w:left="0" w:firstLine="0"/>
        <w:jc w:val="both"/>
        <w:spacing w:after="240" w:line="240" w:lineRule="auto"/>
        <w:widowControl w:val="off"/>
        <w:rPr>
          <w:rFonts w:ascii="Arial" w:hAnsi="Arial" w:cs="Arial"/>
          <w:b/>
          <w:bCs/>
          <w:sz w:val="20"/>
          <w:szCs w:val="20"/>
          <w14:ligatures w14:val="standardContextual"/>
        </w:rPr>
      </w:pPr>
      <w:r>
        <w:rPr>
          <w:rFonts w:ascii="Arial" w:hAnsi="Arial" w:cs="Arial"/>
          <w:b/>
          <w:bCs/>
          <w:sz w:val="20"/>
          <w:szCs w:val="20"/>
          <w14:ligatures w14:val="standardContextual"/>
        </w:rPr>
        <w:t xml:space="preserve">Возврат суммы имущественных потерь/убытков/ущерба</w:t>
      </w:r>
      <w:r>
        <w:rPr>
          <w:rFonts w:ascii="Arial" w:hAnsi="Arial" w:cs="Arial"/>
          <w:b/>
          <w:bCs/>
          <w:sz w:val="20"/>
          <w:szCs w:val="20"/>
          <w14:ligatures w14:val="standardContextual"/>
        </w:rPr>
      </w:r>
    </w:p>
    <w:p>
      <w:pPr>
        <w:numPr>
          <w:ilvl w:val="1"/>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Уплаченная Исполнителем сумма в счет возмещения имущественных потерь/убытков/ущерба подлежит возврату Заказчиком в случаях:</w:t>
      </w:r>
      <w:r>
        <w:rPr>
          <w:rFonts w:ascii="Arial" w:hAnsi="Arial" w:cs="Arial"/>
          <w:sz w:val="20"/>
          <w:szCs w:val="20"/>
          <w14:ligatures w14:val="standardContextual"/>
        </w:rPr>
      </w:r>
    </w:p>
    <w:p>
      <w:pPr>
        <w:numPr>
          <w:ilvl w:val="0"/>
          <w:numId w:val="17"/>
        </w:numPr>
        <w:contextualSpacing/>
        <w:ind w:left="709"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отмены или признания соответствующего решения налогового органа недействительным полностью или в соответствующей части в установленном законом порядке;</w:t>
      </w:r>
      <w:r>
        <w:rPr>
          <w:rFonts w:ascii="Arial" w:hAnsi="Arial" w:cs="Arial"/>
          <w:sz w:val="20"/>
          <w:szCs w:val="20"/>
          <w14:ligatures w14:val="standardContextual"/>
        </w:rPr>
      </w:r>
    </w:p>
    <w:p>
      <w:pPr>
        <w:numPr>
          <w:ilvl w:val="0"/>
          <w:numId w:val="17"/>
        </w:numPr>
        <w:contextualSpacing/>
        <w:ind w:left="709"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устранения признаков Несформированного по НДС, если ранее Заказчик добровольно отказался от применения вычета по НДС по операциям с Исполнителем, что должно быть подтверждено Информационным письмом № 2;</w:t>
      </w:r>
      <w:r>
        <w:rPr>
          <w:rFonts w:ascii="Arial" w:hAnsi="Arial" w:cs="Arial"/>
          <w:sz w:val="20"/>
          <w:szCs w:val="20"/>
          <w14:ligatures w14:val="standardContextual"/>
        </w:rPr>
      </w:r>
    </w:p>
    <w:p>
      <w:pPr>
        <w:numPr>
          <w:ilvl w:val="0"/>
          <w:numId w:val="17"/>
        </w:numPr>
        <w:contextualSpacing/>
        <w:ind w:left="709"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прекращения действия обстоятельств, согласованных в Соглашении, как основание для возмещения Исполнителем имущественных потерь, понесенных Заказчиком.</w:t>
      </w:r>
      <w:r>
        <w:rPr>
          <w:rFonts w:ascii="Arial" w:hAnsi="Arial" w:cs="Arial"/>
          <w:sz w:val="20"/>
          <w:szCs w:val="20"/>
          <w14:ligatures w14:val="standardContextual"/>
        </w:rPr>
      </w:r>
    </w:p>
    <w:p>
      <w:pPr>
        <w:numPr>
          <w:ilvl w:val="1"/>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Заказчик возвращает денежные средства Исполнителю в течение 20 (двадцати) рабочих дней с даты получения уведомления Исполнителя с приложенными копиями документов, подтверждающих обстоятельства, указанные в п.4.1. Соглашения.</w:t>
      </w:r>
      <w:r>
        <w:rPr>
          <w:rFonts w:ascii="Arial" w:hAnsi="Arial" w:cs="Arial"/>
          <w:sz w:val="20"/>
          <w:szCs w:val="20"/>
          <w14:ligatures w14:val="standardContextual"/>
        </w:rPr>
      </w:r>
    </w:p>
    <w:p>
      <w:pPr>
        <w:jc w:val="both"/>
        <w:spacing w:after="0"/>
        <w:rPr>
          <w:rFonts w:ascii="Arial" w:hAnsi="Arial" w:cs="Arial"/>
          <w:sz w:val="20"/>
          <w:szCs w:val="20"/>
          <w14:ligatures w14:val="standardContextual"/>
        </w:rPr>
      </w:pPr>
      <w:r>
        <w:rPr>
          <w:rFonts w:ascii="Arial" w:hAnsi="Arial" w:cs="Arial"/>
          <w:sz w:val="20"/>
          <w:szCs w:val="20"/>
          <w14:ligatures w14:val="standardContextual"/>
        </w:rPr>
      </w:r>
      <w:r>
        <w:rPr>
          <w:rFonts w:ascii="Arial" w:hAnsi="Arial" w:cs="Arial"/>
          <w:sz w:val="20"/>
          <w:szCs w:val="20"/>
          <w14:ligatures w14:val="standardContextual"/>
        </w:rPr>
      </w:r>
    </w:p>
    <w:p>
      <w:pPr>
        <w:numPr>
          <w:ilvl w:val="0"/>
          <w:numId w:val="11"/>
        </w:numPr>
        <w:contextualSpacing/>
        <w:ind w:left="0" w:firstLine="0"/>
        <w:jc w:val="both"/>
        <w:spacing w:after="240" w:line="240" w:lineRule="auto"/>
        <w:widowControl w:val="off"/>
        <w:rPr>
          <w:rFonts w:ascii="Arial" w:hAnsi="Arial" w:cs="Arial"/>
          <w:b/>
          <w:bCs/>
          <w:sz w:val="20"/>
          <w:szCs w:val="20"/>
          <w14:ligatures w14:val="standardContextual"/>
        </w:rPr>
      </w:pPr>
      <w:r>
        <w:rPr>
          <w:rFonts w:ascii="Arial" w:hAnsi="Arial" w:cs="Arial"/>
          <w:b/>
          <w:bCs/>
          <w:sz w:val="20"/>
          <w:szCs w:val="20"/>
          <w14:ligatures w14:val="standardContextual"/>
        </w:rPr>
        <w:t xml:space="preserve">Заключительные положения</w:t>
      </w:r>
      <w:r>
        <w:rPr>
          <w:rFonts w:ascii="Arial" w:hAnsi="Arial" w:cs="Arial"/>
          <w:b/>
          <w:bCs/>
          <w:sz w:val="20"/>
          <w:szCs w:val="20"/>
          <w14:ligatures w14:val="standardContextual"/>
        </w:rPr>
      </w:r>
    </w:p>
    <w:p>
      <w:pPr>
        <w:numPr>
          <w:ilvl w:val="1"/>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Стороны рассматривают условия Соглашения в качестве самостоятельного соглашения, не зависящего от основного обязательства по Договору. В сл</w:t>
      </w:r>
      <w:r>
        <w:rPr>
          <w:rFonts w:ascii="Arial" w:hAnsi="Arial" w:cs="Arial"/>
          <w:sz w:val="20"/>
          <w:szCs w:val="20"/>
          <w14:ligatures w14:val="standardContextual"/>
        </w:rPr>
        <w:t xml:space="preserve">учае признания Договора недействительным, незаключенным, истечения срока его действия, условия Соглашения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r>
        <w:rPr>
          <w:rFonts w:ascii="Arial" w:hAnsi="Arial" w:cs="Arial"/>
          <w:sz w:val="20"/>
          <w:szCs w:val="20"/>
          <w14:ligatures w14:val="standardContextual"/>
        </w:rPr>
      </w:r>
    </w:p>
    <w:p>
      <w:pPr>
        <w:numPr>
          <w:ilvl w:val="1"/>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Стороны согласовали, что в случае про</w:t>
      </w:r>
      <w:r>
        <w:rPr>
          <w:rFonts w:ascii="Arial" w:hAnsi="Arial" w:cs="Arial"/>
          <w:sz w:val="20"/>
          <w:szCs w:val="20"/>
          <w14:ligatures w14:val="standardContextual"/>
        </w:rPr>
        <w:t xml:space="preserve">тиворечия каких-либо положений Договора положениям Соглашения по аналогичному условию регулирования, преимущества имеют положения Соглашения, вне зависимости от хронологии заключения соответствующих условий, если иное прямо не указано сторонами совместно. </w:t>
      </w:r>
      <w:r>
        <w:rPr>
          <w:rFonts w:ascii="Arial" w:hAnsi="Arial" w:cs="Arial"/>
          <w:sz w:val="20"/>
          <w:szCs w:val="20"/>
          <w14:ligatures w14:val="standardContextual"/>
        </w:rPr>
      </w:r>
    </w:p>
    <w:p>
      <w:pPr>
        <w:numPr>
          <w:ilvl w:val="1"/>
          <w:numId w:val="11"/>
        </w:numPr>
        <w:contextualSpacing/>
        <w:ind w:left="0" w:firstLine="0"/>
        <w:jc w:val="both"/>
        <w:spacing w:after="240" w:line="240" w:lineRule="auto"/>
        <w:widowControl w:val="off"/>
        <w:rPr>
          <w:rFonts w:ascii="Arial" w:hAnsi="Arial" w:cs="Arial"/>
          <w:sz w:val="20"/>
          <w:szCs w:val="20"/>
          <w14:ligatures w14:val="standardContextual"/>
        </w:rPr>
      </w:pPr>
      <w:r>
        <w:rPr>
          <w:rFonts w:ascii="Arial" w:hAnsi="Arial" w:cs="Arial"/>
          <w:sz w:val="20"/>
          <w:szCs w:val="20"/>
          <w14:ligatures w14:val="standardContextual"/>
        </w:rPr>
        <w:t xml:space="preserve">Стороны обязуются незамедлительно известить другую сторону о том, что указанные в Соглашении заверения об обстоятельствах перестают быть достоверными вне зависимости от причин такового.</w:t>
      </w:r>
      <w:r>
        <w:rPr>
          <w:rFonts w:ascii="Arial" w:hAnsi="Arial" w:cs="Arial"/>
          <w:sz w:val="20"/>
          <w:szCs w:val="20"/>
          <w14:ligatures w14:val="standardContextual"/>
        </w:rPr>
      </w:r>
    </w:p>
    <w:p>
      <w:pPr>
        <w:jc w:val="center"/>
        <w:rPr>
          <w:rFonts w:ascii="Arial" w:hAnsi="Arial" w:cs="Arial"/>
          <w:sz w:val="20"/>
          <w:szCs w:val="20"/>
          <w14:ligatures w14:val="standardContextual"/>
        </w:rPr>
      </w:pPr>
      <w:r>
        <w:rPr>
          <w:rFonts w:ascii="Arial" w:hAnsi="Arial" w:eastAsia="Times New Roman" w:cs="Arial"/>
          <w:b/>
          <w:bCs/>
          <w:color w:val="000000"/>
          <w:sz w:val="20"/>
          <w:szCs w:val="20"/>
        </w:rPr>
        <w:t xml:space="preserve">Подписи и печати Сторон</w:t>
      </w:r>
      <w:r>
        <w:rPr>
          <w:rFonts w:ascii="Arial" w:hAnsi="Arial" w:cs="Arial"/>
          <w:sz w:val="20"/>
          <w:szCs w:val="20"/>
          <w14:ligatures w14:val="standardContextual"/>
        </w:rPr>
      </w:r>
    </w:p>
    <w:tbl>
      <w:tblPr>
        <w:tblW w:w="5437" w:type="pct"/>
        <w:tblInd w:w="-426" w:type="dxa"/>
        <w:tblLook w:val="04A0" w:firstRow="1" w:lastRow="0" w:firstColumn="1" w:lastColumn="0" w:noHBand="0" w:noVBand="1"/>
      </w:tblPr>
      <w:tblGrid>
        <w:gridCol w:w="4792"/>
        <w:gridCol w:w="5996"/>
      </w:tblGrid>
      <w:tr>
        <w:tblPrEx/>
        <w:trPr>
          <w:trHeight w:val="173"/>
        </w:trPr>
        <w:tc>
          <w:tcPr>
            <w:tcW w:w="2221" w:type="pct"/>
            <w:textDirection w:val="lrTb"/>
            <w:noWrap w:val="false"/>
          </w:tcPr>
          <w:p>
            <w:pPr>
              <w:jc w:val="both"/>
              <w:spacing w:after="0" w:line="240" w:lineRule="auto"/>
              <w:rPr>
                <w:rFonts w:ascii="Arial" w:hAnsi="Arial" w:eastAsia="Times New Roman" w:cs="Arial"/>
                <w:b/>
                <w:bCs/>
                <w:color w:val="000000"/>
                <w:sz w:val="20"/>
                <w:szCs w:val="20"/>
              </w:rPr>
            </w:pPr>
            <w:r>
              <w:rPr>
                <w:rFonts w:ascii="Arial" w:hAnsi="Arial" w:eastAsia="Times New Roman" w:cs="Arial"/>
                <w:b/>
                <w:bCs/>
                <w:color w:val="000000"/>
                <w:sz w:val="20"/>
                <w:szCs w:val="20"/>
              </w:rPr>
              <w:t xml:space="preserve">От Заказчика:</w:t>
            </w:r>
            <w:r>
              <w:rPr>
                <w:rFonts w:ascii="Arial" w:hAnsi="Arial" w:eastAsia="Times New Roman" w:cs="Arial"/>
                <w:b/>
                <w:bCs/>
                <w:color w:val="000000"/>
                <w:sz w:val="20"/>
                <w:szCs w:val="20"/>
              </w:rPr>
            </w:r>
          </w:p>
        </w:tc>
        <w:tc>
          <w:tcPr>
            <w:tcW w:w="2779" w:type="pct"/>
            <w:textDirection w:val="lrTb"/>
            <w:noWrap w:val="false"/>
          </w:tcPr>
          <w:p>
            <w:pPr>
              <w:jc w:val="both"/>
              <w:spacing w:after="0" w:line="240" w:lineRule="auto"/>
              <w:rPr>
                <w:rFonts w:ascii="Arial" w:hAnsi="Arial" w:eastAsia="Times New Roman" w:cs="Arial"/>
                <w:b/>
                <w:bCs/>
                <w:color w:val="000000"/>
                <w:sz w:val="20"/>
                <w:szCs w:val="20"/>
              </w:rPr>
            </w:pPr>
            <w:r>
              <w:rPr>
                <w:rFonts w:ascii="Arial" w:hAnsi="Arial" w:eastAsia="Times New Roman" w:cs="Arial"/>
                <w:b/>
                <w:bCs/>
                <w:color w:val="000000"/>
                <w:sz w:val="20"/>
                <w:szCs w:val="20"/>
              </w:rPr>
              <w:t xml:space="preserve">От Исполнителя:</w:t>
            </w:r>
            <w:r>
              <w:rPr>
                <w:rFonts w:ascii="Arial" w:hAnsi="Arial" w:eastAsia="Times New Roman" w:cs="Arial"/>
                <w:b/>
                <w:bCs/>
                <w:color w:val="000000"/>
                <w:sz w:val="20"/>
                <w:szCs w:val="20"/>
              </w:rPr>
            </w:r>
          </w:p>
        </w:tc>
      </w:tr>
      <w:tr>
        <w:tblPrEx/>
        <w:trPr>
          <w:trHeight w:val="173"/>
        </w:trPr>
        <w:tc>
          <w:tcPr>
            <w:tcW w:w="2221" w:type="pct"/>
            <w:textDirection w:val="lrTb"/>
            <w:noWrap w:val="false"/>
          </w:tcPr>
          <w:p>
            <w:pPr>
              <w:jc w:val="both"/>
              <w:spacing w:after="0" w:line="240" w:lineRule="auto"/>
              <w:rPr>
                <w:rFonts w:ascii="Arial" w:hAnsi="Arial" w:eastAsia="Times New Roman" w:cs="Arial"/>
                <w:color w:val="000000"/>
                <w:sz w:val="20"/>
                <w:szCs w:val="20"/>
              </w:rPr>
            </w:pPr>
            <w:r>
              <w:rPr>
                <w:rFonts w:ascii="Arial" w:hAnsi="Arial" w:eastAsia="Times New Roman" w:cs="Arial"/>
                <w:sz w:val="20"/>
                <w:szCs w:val="20"/>
              </w:rPr>
              <w:t xml:space="preserve">___________________</w:t>
            </w:r>
            <w:r>
              <w:rPr>
                <w:rFonts w:ascii="Arial" w:hAnsi="Arial" w:eastAsia="Times New Roman" w:cs="Arial"/>
                <w:color w:val="000000"/>
                <w:sz w:val="20"/>
                <w:szCs w:val="20"/>
              </w:rPr>
            </w:r>
          </w:p>
        </w:tc>
        <w:tc>
          <w:tcPr>
            <w:tcW w:w="2779" w:type="pct"/>
            <w:textDirection w:val="lrTb"/>
            <w:noWrap w:val="false"/>
          </w:tcPr>
          <w:p>
            <w:pPr>
              <w:ind w:left="9"/>
              <w:jc w:val="both"/>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________________</w:t>
            </w:r>
            <w:r>
              <w:rPr>
                <w:rFonts w:ascii="Arial" w:hAnsi="Arial" w:eastAsia="Times New Roman" w:cs="Arial"/>
                <w:color w:val="000000"/>
                <w:sz w:val="20"/>
                <w:szCs w:val="20"/>
              </w:rPr>
            </w:r>
          </w:p>
        </w:tc>
      </w:tr>
      <w:tr>
        <w:tblPrEx/>
        <w:trPr>
          <w:trHeight w:val="173"/>
        </w:trPr>
        <w:tc>
          <w:tcPr>
            <w:tcW w:w="2221" w:type="pct"/>
            <w:textDirection w:val="lrTb"/>
            <w:noWrap w:val="false"/>
          </w:tcPr>
          <w:p>
            <w:pPr>
              <w:jc w:val="both"/>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r>
            <w:r>
              <w:rPr>
                <w:rFonts w:ascii="Arial" w:hAnsi="Arial" w:eastAsia="Times New Roman" w:cs="Arial"/>
                <w:color w:val="000000"/>
                <w:sz w:val="20"/>
                <w:szCs w:val="20"/>
              </w:rPr>
            </w:r>
          </w:p>
          <w:p>
            <w:pPr>
              <w:jc w:val="both"/>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______________________/________</w:t>
            </w:r>
            <w:r>
              <w:rPr>
                <w:rFonts w:ascii="Arial" w:hAnsi="Arial" w:eastAsia="Times New Roman" w:cs="Arial"/>
                <w:color w:val="000000"/>
                <w:sz w:val="20"/>
                <w:szCs w:val="20"/>
              </w:rPr>
            </w:r>
          </w:p>
        </w:tc>
        <w:tc>
          <w:tcPr>
            <w:tcW w:w="2779" w:type="pct"/>
            <w:textDirection w:val="lrTb"/>
            <w:noWrap w:val="false"/>
          </w:tcPr>
          <w:p>
            <w:pPr>
              <w:jc w:val="both"/>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r>
            <w:r>
              <w:rPr>
                <w:rFonts w:ascii="Arial" w:hAnsi="Arial" w:eastAsia="Times New Roman" w:cs="Arial"/>
                <w:color w:val="000000"/>
                <w:sz w:val="20"/>
                <w:szCs w:val="20"/>
              </w:rPr>
            </w:r>
          </w:p>
          <w:p>
            <w:pPr>
              <w:jc w:val="both"/>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_____________________/_______</w:t>
            </w:r>
            <w:r>
              <w:rPr>
                <w:rFonts w:ascii="Arial" w:hAnsi="Arial" w:eastAsia="Times New Roman" w:cs="Arial"/>
                <w:color w:val="000000"/>
                <w:sz w:val="20"/>
                <w:szCs w:val="20"/>
              </w:rPr>
            </w:r>
          </w:p>
        </w:tc>
      </w:tr>
    </w:tbl>
    <w:p>
      <w:pPr>
        <w:rPr>
          <w:rFonts w:ascii="Arial" w:hAnsi="Arial" w:cs="Arial"/>
          <w:sz w:val="20"/>
          <w:szCs w:val="20"/>
          <w14:ligatures w14:val="standardContextual"/>
        </w:rPr>
      </w:pPr>
      <w:r>
        <w:rPr>
          <w:rFonts w:ascii="Arial" w:hAnsi="Arial" w:cs="Arial"/>
          <w:sz w:val="20"/>
          <w:szCs w:val="20"/>
          <w14:ligatures w14:val="standardContextual"/>
        </w:rPr>
      </w:r>
      <w:r>
        <w:rPr>
          <w:rFonts w:ascii="Arial" w:hAnsi="Arial" w:cs="Arial"/>
          <w:sz w:val="20"/>
          <w:szCs w:val="20"/>
          <w14:ligatures w14:val="standardContextual"/>
        </w:rPr>
      </w:r>
    </w:p>
    <w:p>
      <w:pPr>
        <w:rPr>
          <w:rFonts w:ascii="Arial" w:hAnsi="Arial" w:cs="Arial"/>
          <w:sz w:val="20"/>
          <w:szCs w:val="20"/>
          <w14:ligatures w14:val="standardContextual"/>
        </w:rPr>
      </w:pPr>
      <w:r>
        <w:rPr>
          <w:rFonts w:ascii="Arial" w:hAnsi="Arial" w:cs="Arial"/>
          <w:sz w:val="20"/>
          <w:szCs w:val="20"/>
          <w14:ligatures w14:val="standardContextual"/>
        </w:rPr>
        <w:br w:type="page" w:clear="all"/>
      </w:r>
      <w:r>
        <w:rPr>
          <w:rFonts w:ascii="Arial" w:hAnsi="Arial" w:cs="Arial"/>
          <w:sz w:val="20"/>
          <w:szCs w:val="20"/>
          <w14:ligatures w14:val="standardContextual"/>
        </w:rPr>
      </w:r>
    </w:p>
    <w:p>
      <w:pPr>
        <w:jc w:val="right"/>
        <w:spacing w:after="0"/>
        <w:rPr>
          <w:rFonts w:ascii="Arial" w:hAnsi="Arial" w:cs="Arial"/>
          <w:sz w:val="20"/>
          <w:szCs w:val="20"/>
          <w14:ligatures w14:val="standardContextual"/>
        </w:rPr>
      </w:pPr>
      <w:r>
        <w:rPr>
          <w:rFonts w:ascii="Arial" w:hAnsi="Arial" w:cs="Arial"/>
          <w:sz w:val="20"/>
          <w:szCs w:val="20"/>
          <w14:ligatures w14:val="standardContextual"/>
        </w:rPr>
        <w:t xml:space="preserve">Приложение №1</w:t>
      </w:r>
      <w:r>
        <w:rPr>
          <w:rFonts w:ascii="Arial" w:hAnsi="Arial" w:cs="Arial"/>
          <w:sz w:val="20"/>
          <w:szCs w:val="20"/>
          <w14:ligatures w14:val="standardContextual"/>
        </w:rPr>
      </w:r>
    </w:p>
    <w:p>
      <w:pPr>
        <w:jc w:val="right"/>
        <w:spacing w:after="0"/>
        <w:rPr>
          <w:rFonts w:ascii="Arial" w:hAnsi="Arial" w:cs="Arial"/>
          <w:sz w:val="20"/>
          <w:szCs w:val="20"/>
          <w14:ligatures w14:val="standardContextual"/>
        </w:rPr>
      </w:pPr>
      <w:r>
        <w:rPr>
          <w:rFonts w:ascii="Arial" w:hAnsi="Arial" w:cs="Arial"/>
          <w:sz w:val="20"/>
          <w:szCs w:val="20"/>
          <w14:ligatures w14:val="standardContextual"/>
        </w:rPr>
        <w:t xml:space="preserve">к Соглашению о налоговых заверениях </w:t>
      </w:r>
      <w:r>
        <w:rPr>
          <w:rFonts w:ascii="Arial" w:hAnsi="Arial" w:cs="Arial"/>
          <w:sz w:val="20"/>
          <w:szCs w:val="20"/>
          <w14:ligatures w14:val="standardContextual"/>
        </w:rPr>
      </w:r>
    </w:p>
    <w:p>
      <w:pPr>
        <w:jc w:val="right"/>
        <w:spacing w:after="0"/>
        <w:rPr>
          <w:rFonts w:ascii="Arial" w:hAnsi="Arial" w:cs="Arial"/>
          <w:sz w:val="20"/>
          <w:szCs w:val="20"/>
          <w14:ligatures w14:val="standardContextual"/>
        </w:rPr>
      </w:pPr>
      <w:r>
        <w:rPr>
          <w:rFonts w:ascii="Arial" w:hAnsi="Arial" w:cs="Arial"/>
          <w:sz w:val="20"/>
          <w:szCs w:val="20"/>
          <w14:ligatures w14:val="standardContextual"/>
        </w:rPr>
        <w:t xml:space="preserve">и возмещении имущественных потерь (особые условия)</w:t>
      </w:r>
      <w:r>
        <w:rPr>
          <w:rFonts w:ascii="Arial" w:hAnsi="Arial" w:cs="Arial"/>
          <w:sz w:val="20"/>
          <w:szCs w:val="20"/>
          <w14:ligatures w14:val="standardContextual"/>
        </w:rPr>
      </w:r>
    </w:p>
    <w:p>
      <w:pPr>
        <w:jc w:val="center"/>
        <w:spacing w:after="0"/>
        <w:rPr>
          <w:rFonts w:ascii="Arial" w:hAnsi="Arial" w:cs="Arial"/>
          <w:b/>
          <w:bCs/>
          <w:sz w:val="20"/>
          <w:szCs w:val="20"/>
          <w14:ligatures w14:val="standardContextual"/>
        </w:rPr>
      </w:pPr>
      <w:r>
        <w:rPr>
          <w:rFonts w:ascii="Arial" w:hAnsi="Arial" w:cs="Arial"/>
          <w:b/>
          <w:bCs/>
          <w:sz w:val="20"/>
          <w:szCs w:val="20"/>
          <w14:ligatures w14:val="standardContextual"/>
        </w:rPr>
      </w:r>
      <w:r>
        <w:rPr>
          <w:rFonts w:ascii="Arial" w:hAnsi="Arial" w:cs="Arial"/>
          <w:b/>
          <w:bCs/>
          <w:sz w:val="20"/>
          <w:szCs w:val="20"/>
          <w14:ligatures w14:val="standardContextual"/>
        </w:rPr>
      </w:r>
    </w:p>
    <w:p>
      <w:pPr>
        <w:jc w:val="center"/>
        <w:spacing w:after="0"/>
        <w:rPr>
          <w:rFonts w:ascii="Arial" w:hAnsi="Arial" w:cs="Arial"/>
          <w:b/>
          <w:bCs/>
          <w:sz w:val="20"/>
          <w:szCs w:val="20"/>
          <w14:ligatures w14:val="standardContextual"/>
        </w:rPr>
      </w:pPr>
      <w:r>
        <w:rPr>
          <w:rFonts w:ascii="Arial" w:hAnsi="Arial" w:cs="Arial"/>
          <w:b/>
          <w:bCs/>
          <w:sz w:val="20"/>
          <w:szCs w:val="20"/>
          <w14:ligatures w14:val="standardContextual"/>
        </w:rPr>
      </w:r>
      <w:r>
        <w:rPr>
          <w:rFonts w:ascii="Arial" w:hAnsi="Arial" w:cs="Arial"/>
          <w:b/>
          <w:bCs/>
          <w:sz w:val="20"/>
          <w:szCs w:val="20"/>
          <w14:ligatures w14:val="standardContextual"/>
        </w:rPr>
      </w:r>
    </w:p>
    <w:p>
      <w:pPr>
        <w:jc w:val="center"/>
        <w:spacing w:after="0"/>
        <w:rPr>
          <w:rFonts w:ascii="Arial" w:hAnsi="Arial" w:cs="Arial"/>
          <w:b/>
          <w:bCs/>
          <w:sz w:val="20"/>
          <w:szCs w:val="20"/>
          <w14:ligatures w14:val="standardContextual"/>
        </w:rPr>
      </w:pPr>
      <w:r>
        <w:rPr>
          <w:rFonts w:ascii="Arial" w:hAnsi="Arial" w:cs="Arial"/>
          <w:b/>
          <w:bCs/>
          <w:sz w:val="20"/>
          <w:szCs w:val="20"/>
          <w14:ligatures w14:val="standardContextual"/>
        </w:rPr>
        <w:t xml:space="preserve">ФОРМА</w:t>
      </w:r>
      <w:r>
        <w:rPr>
          <w:rFonts w:ascii="Arial" w:hAnsi="Arial" w:cs="Arial"/>
          <w:b/>
          <w:bCs/>
          <w:sz w:val="20"/>
          <w:szCs w:val="20"/>
          <w14:ligatures w14:val="standardContextual"/>
        </w:rPr>
      </w:r>
    </w:p>
    <w:p>
      <w:pPr>
        <w:jc w:val="center"/>
        <w:spacing w:after="0"/>
        <w:rPr>
          <w:rFonts w:ascii="Arial" w:hAnsi="Arial" w:cs="Arial"/>
          <w:sz w:val="20"/>
          <w:szCs w:val="20"/>
          <w14:ligatures w14:val="standardContextual"/>
        </w:rPr>
      </w:pPr>
      <w:r>
        <w:rPr>
          <w:rFonts w:ascii="Arial" w:hAnsi="Arial" w:cs="Arial"/>
          <w:sz w:val="20"/>
          <w:szCs w:val="20"/>
          <w14:ligatures w14:val="standardContextual"/>
        </w:rPr>
        <w:t xml:space="preserve">Уведомление № ____</w:t>
      </w:r>
      <w:r>
        <w:rPr>
          <w:rFonts w:ascii="Arial" w:hAnsi="Arial" w:cs="Arial"/>
          <w:sz w:val="20"/>
          <w:szCs w:val="20"/>
          <w14:ligatures w14:val="standardContextual"/>
        </w:rPr>
      </w:r>
    </w:p>
    <w:p>
      <w:pPr>
        <w:jc w:val="both"/>
        <w:spacing w:after="0"/>
        <w:rPr>
          <w:rFonts w:ascii="Arial" w:hAnsi="Arial" w:cs="Arial"/>
          <w:sz w:val="20"/>
          <w:szCs w:val="20"/>
          <w14:ligatures w14:val="standardContextual"/>
        </w:rPr>
      </w:pPr>
      <w:r>
        <w:rPr>
          <w:rFonts w:ascii="Arial" w:hAnsi="Arial" w:cs="Arial"/>
          <w:sz w:val="20"/>
          <w:szCs w:val="20"/>
          <w14:ligatures w14:val="standardContextual"/>
        </w:rPr>
      </w:r>
      <w:r>
        <w:rPr>
          <w:rFonts w:ascii="Arial" w:hAnsi="Arial" w:cs="Arial"/>
          <w:sz w:val="20"/>
          <w:szCs w:val="20"/>
          <w14:ligatures w14:val="standardContextual"/>
        </w:rPr>
      </w:r>
    </w:p>
    <w:p>
      <w:pPr>
        <w:ind w:firstLine="709"/>
        <w:jc w:val="both"/>
        <w:spacing w:after="0"/>
        <w:rPr>
          <w:rFonts w:ascii="Arial" w:hAnsi="Arial" w:cs="Arial"/>
          <w:sz w:val="20"/>
          <w:szCs w:val="20"/>
          <w14:ligatures w14:val="standardContextual"/>
        </w:rPr>
      </w:pPr>
      <w:r>
        <w:rPr>
          <w:rFonts w:ascii="Arial" w:hAnsi="Arial" w:cs="Arial"/>
          <w:sz w:val="20"/>
          <w:szCs w:val="20"/>
          <w14:ligatures w14:val="standardContextual"/>
        </w:rPr>
        <w:t xml:space="preserve">Настоящим сообщаем, что по информации налогового органа на основании анализа данных, содержащихся в информационных системах налоговых органов, в отношении представленной нашей организацие</w:t>
      </w:r>
      <w:r>
        <w:rPr>
          <w:rFonts w:ascii="Arial" w:hAnsi="Arial" w:cs="Arial"/>
          <w:sz w:val="20"/>
          <w:szCs w:val="20"/>
          <w14:ligatures w14:val="standardContextual"/>
        </w:rPr>
        <w:t xml:space="preserve">й налоговой декларации по НДС за ____ квартал _____ года выявлены обстоятельства, свидетельствующие о наличии несформированного источника по цепочке поставщиков товаров (работ, услуг) для принятия к вычету сумм НДС по взаимоотношениям с Вашей организацией.</w:t>
      </w:r>
      <w:r>
        <w:rPr>
          <w:rFonts w:ascii="Arial" w:hAnsi="Arial" w:cs="Arial"/>
          <w:sz w:val="20"/>
          <w:szCs w:val="20"/>
          <w14:ligatures w14:val="standardContextual"/>
        </w:rPr>
      </w:r>
    </w:p>
    <w:p>
      <w:pPr>
        <w:ind w:firstLine="709"/>
        <w:jc w:val="both"/>
        <w:spacing w:after="0"/>
        <w:rPr>
          <w:rFonts w:ascii="Arial" w:hAnsi="Arial" w:cs="Arial"/>
          <w:sz w:val="20"/>
          <w:szCs w:val="20"/>
          <w14:ligatures w14:val="standardContextual"/>
        </w:rPr>
      </w:pPr>
      <w:r>
        <w:rPr>
          <w:rFonts w:ascii="Arial" w:hAnsi="Arial" w:cs="Arial"/>
          <w:sz w:val="20"/>
          <w:szCs w:val="20"/>
          <w14:ligatures w14:val="standardContextual"/>
        </w:rPr>
        <w:t xml:space="preserve">Предлагаем Вам урегулировать возникшую ситуацию в срок до «__» ________ 20__. (срок идентичен сроку, указанному в информационном письме, полученном от ИФНС).</w:t>
      </w:r>
      <w:r>
        <w:rPr>
          <w:rFonts w:ascii="Arial" w:hAnsi="Arial" w:cs="Arial"/>
          <w:sz w:val="20"/>
          <w:szCs w:val="20"/>
          <w14:ligatures w14:val="standardContextual"/>
        </w:rPr>
      </w:r>
    </w:p>
    <w:p>
      <w:pPr>
        <w:jc w:val="center"/>
        <w:spacing w:after="0"/>
        <w:rPr>
          <w:rFonts w:ascii="Arial" w:hAnsi="Arial" w:eastAsia="Times New Roman" w:cs="Arial"/>
          <w:b/>
          <w:bCs/>
          <w:color w:val="000000"/>
          <w:sz w:val="20"/>
          <w:szCs w:val="20"/>
        </w:rPr>
      </w:pPr>
      <w:r>
        <w:rPr>
          <w:rFonts w:ascii="Arial" w:hAnsi="Arial" w:eastAsia="Times New Roman" w:cs="Arial"/>
          <w:b/>
          <w:bCs/>
          <w:color w:val="000000"/>
          <w:sz w:val="20"/>
          <w:szCs w:val="20"/>
        </w:rPr>
      </w:r>
      <w:r>
        <w:rPr>
          <w:rFonts w:ascii="Arial" w:hAnsi="Arial" w:eastAsia="Times New Roman" w:cs="Arial"/>
          <w:b/>
          <w:bCs/>
          <w:color w:val="000000"/>
          <w:sz w:val="20"/>
          <w:szCs w:val="20"/>
        </w:rPr>
      </w:r>
    </w:p>
    <w:p>
      <w:pPr>
        <w:jc w:val="center"/>
        <w:spacing w:after="0"/>
        <w:rPr>
          <w:rFonts w:ascii="Arial" w:hAnsi="Arial" w:cs="Arial"/>
          <w:sz w:val="20"/>
          <w:szCs w:val="20"/>
          <w14:ligatures w14:val="standardContextual"/>
        </w:rPr>
      </w:pPr>
      <w:r>
        <w:rPr>
          <w:rFonts w:ascii="Arial" w:hAnsi="Arial" w:eastAsia="Times New Roman" w:cs="Arial"/>
          <w:b/>
          <w:bCs/>
          <w:color w:val="000000"/>
          <w:sz w:val="20"/>
          <w:szCs w:val="20"/>
        </w:rPr>
        <w:t xml:space="preserve">Подписи и печати Сторон</w:t>
      </w:r>
      <w:r>
        <w:rPr>
          <w:rFonts w:ascii="Arial" w:hAnsi="Arial" w:cs="Arial"/>
          <w:sz w:val="20"/>
          <w:szCs w:val="20"/>
          <w14:ligatures w14:val="standardContextual"/>
        </w:rPr>
      </w:r>
    </w:p>
    <w:p>
      <w:pPr>
        <w:jc w:val="both"/>
        <w:spacing w:after="0"/>
        <w:rPr>
          <w:rFonts w:ascii="Arial" w:hAnsi="Arial" w:cs="Arial"/>
          <w:sz w:val="20"/>
          <w:szCs w:val="20"/>
          <w14:ligatures w14:val="standardContextual"/>
        </w:rPr>
      </w:pPr>
      <w:r>
        <w:rPr>
          <w:rFonts w:ascii="Arial" w:hAnsi="Arial" w:cs="Arial"/>
          <w:sz w:val="20"/>
          <w:szCs w:val="20"/>
          <w14:ligatures w14:val="standardContextual"/>
        </w:rPr>
      </w:r>
      <w:r>
        <w:rPr>
          <w:rFonts w:ascii="Arial" w:hAnsi="Arial" w:cs="Arial"/>
          <w:sz w:val="20"/>
          <w:szCs w:val="20"/>
          <w14:ligatures w14:val="standardContextual"/>
        </w:rPr>
      </w:r>
    </w:p>
    <w:tbl>
      <w:tblPr>
        <w:tblW w:w="5386" w:type="pct"/>
        <w:tblInd w:w="-426" w:type="dxa"/>
        <w:tblLook w:val="04A0" w:firstRow="1" w:lastRow="0" w:firstColumn="1" w:lastColumn="0" w:noHBand="0" w:noVBand="1"/>
      </w:tblPr>
      <w:tblGrid>
        <w:gridCol w:w="4901"/>
        <w:gridCol w:w="5786"/>
      </w:tblGrid>
      <w:tr>
        <w:tblPrEx/>
        <w:trPr>
          <w:trHeight w:val="224"/>
        </w:trPr>
        <w:tc>
          <w:tcPr>
            <w:tcW w:w="2293" w:type="pct"/>
            <w:textDirection w:val="lrTb"/>
            <w:noWrap w:val="false"/>
          </w:tcPr>
          <w:p>
            <w:pPr>
              <w:jc w:val="both"/>
              <w:spacing w:after="0" w:line="240" w:lineRule="auto"/>
              <w:rPr>
                <w:rFonts w:ascii="Arial" w:hAnsi="Arial" w:eastAsia="Times New Roman" w:cs="Arial"/>
                <w:b/>
                <w:bCs/>
                <w:color w:val="000000"/>
                <w:sz w:val="20"/>
                <w:szCs w:val="20"/>
              </w:rPr>
            </w:pPr>
            <w:r>
              <w:rPr>
                <w:rFonts w:ascii="Arial" w:hAnsi="Arial" w:eastAsia="Times New Roman" w:cs="Arial"/>
                <w:b/>
                <w:bCs/>
                <w:color w:val="000000"/>
                <w:sz w:val="20"/>
                <w:szCs w:val="20"/>
              </w:rPr>
              <w:t xml:space="preserve">От Заказчика:</w:t>
            </w:r>
            <w:r>
              <w:rPr>
                <w:rFonts w:ascii="Arial" w:hAnsi="Arial" w:eastAsia="Times New Roman" w:cs="Arial"/>
                <w:b/>
                <w:bCs/>
                <w:color w:val="000000"/>
                <w:sz w:val="20"/>
                <w:szCs w:val="20"/>
              </w:rPr>
            </w:r>
          </w:p>
        </w:tc>
        <w:tc>
          <w:tcPr>
            <w:tcW w:w="2707" w:type="pct"/>
            <w:textDirection w:val="lrTb"/>
            <w:noWrap w:val="false"/>
          </w:tcPr>
          <w:p>
            <w:pPr>
              <w:jc w:val="both"/>
              <w:spacing w:after="0" w:line="240" w:lineRule="auto"/>
              <w:rPr>
                <w:rFonts w:ascii="Arial" w:hAnsi="Arial" w:eastAsia="Times New Roman" w:cs="Arial"/>
                <w:b/>
                <w:bCs/>
                <w:color w:val="000000"/>
                <w:sz w:val="20"/>
                <w:szCs w:val="20"/>
              </w:rPr>
            </w:pPr>
            <w:r>
              <w:rPr>
                <w:rFonts w:ascii="Arial" w:hAnsi="Arial" w:eastAsia="Times New Roman" w:cs="Arial"/>
                <w:b/>
                <w:bCs/>
                <w:color w:val="000000"/>
                <w:sz w:val="20"/>
                <w:szCs w:val="20"/>
              </w:rPr>
              <w:t xml:space="preserve">От Исполнителя:</w:t>
            </w:r>
            <w:r>
              <w:rPr>
                <w:rFonts w:ascii="Arial" w:hAnsi="Arial" w:eastAsia="Times New Roman" w:cs="Arial"/>
                <w:b/>
                <w:bCs/>
                <w:color w:val="000000"/>
                <w:sz w:val="20"/>
                <w:szCs w:val="20"/>
              </w:rPr>
            </w:r>
          </w:p>
        </w:tc>
      </w:tr>
      <w:tr>
        <w:tblPrEx/>
        <w:trPr>
          <w:trHeight w:val="224"/>
        </w:trPr>
        <w:tc>
          <w:tcPr>
            <w:tcW w:w="2293" w:type="pct"/>
            <w:textDirection w:val="lrTb"/>
            <w:noWrap w:val="false"/>
          </w:tcPr>
          <w:p>
            <w:pPr>
              <w:jc w:val="both"/>
              <w:spacing w:after="0" w:line="240" w:lineRule="auto"/>
              <w:rPr>
                <w:rFonts w:ascii="Arial" w:hAnsi="Arial" w:eastAsia="Times New Roman" w:cs="Arial"/>
                <w:color w:val="000000"/>
                <w:sz w:val="20"/>
                <w:szCs w:val="20"/>
              </w:rPr>
            </w:pPr>
            <w:r>
              <w:rPr>
                <w:rFonts w:ascii="Arial" w:hAnsi="Arial" w:eastAsia="Times New Roman" w:cs="Arial"/>
                <w:sz w:val="20"/>
                <w:szCs w:val="20"/>
              </w:rPr>
              <w:t xml:space="preserve">________________</w:t>
            </w:r>
            <w:r>
              <w:rPr>
                <w:rFonts w:ascii="Arial" w:hAnsi="Arial" w:eastAsia="Times New Roman" w:cs="Arial"/>
                <w:color w:val="000000"/>
                <w:sz w:val="20"/>
                <w:szCs w:val="20"/>
              </w:rPr>
            </w:r>
          </w:p>
        </w:tc>
        <w:tc>
          <w:tcPr>
            <w:tcW w:w="2707" w:type="pct"/>
            <w:textDirection w:val="lrTb"/>
            <w:noWrap w:val="false"/>
          </w:tcPr>
          <w:p>
            <w:pPr>
              <w:jc w:val="both"/>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________________</w:t>
            </w:r>
            <w:r>
              <w:rPr>
                <w:rFonts w:ascii="Arial" w:hAnsi="Arial" w:eastAsia="Times New Roman" w:cs="Arial"/>
                <w:color w:val="000000"/>
                <w:sz w:val="20"/>
                <w:szCs w:val="20"/>
              </w:rPr>
            </w:r>
          </w:p>
        </w:tc>
      </w:tr>
      <w:tr>
        <w:tblPrEx/>
        <w:trPr>
          <w:trHeight w:val="602"/>
        </w:trPr>
        <w:tc>
          <w:tcPr>
            <w:tcW w:w="2293" w:type="pct"/>
            <w:textDirection w:val="lrTb"/>
            <w:noWrap w:val="false"/>
          </w:tcPr>
          <w:p>
            <w:pPr>
              <w:jc w:val="both"/>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r>
            <w:r>
              <w:rPr>
                <w:rFonts w:ascii="Arial" w:hAnsi="Arial" w:eastAsia="Times New Roman" w:cs="Arial"/>
                <w:color w:val="000000"/>
                <w:sz w:val="20"/>
                <w:szCs w:val="20"/>
              </w:rPr>
            </w:r>
          </w:p>
          <w:p>
            <w:pPr>
              <w:jc w:val="both"/>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______________________/_______</w:t>
            </w:r>
            <w:r>
              <w:rPr>
                <w:rFonts w:ascii="Arial" w:hAnsi="Arial" w:eastAsia="Times New Roman" w:cs="Arial"/>
                <w:color w:val="000000"/>
                <w:sz w:val="20"/>
                <w:szCs w:val="20"/>
              </w:rPr>
            </w:r>
          </w:p>
        </w:tc>
        <w:tc>
          <w:tcPr>
            <w:tcW w:w="2707" w:type="pct"/>
            <w:textDirection w:val="lrTb"/>
            <w:noWrap w:val="false"/>
          </w:tcPr>
          <w:p>
            <w:pPr>
              <w:jc w:val="both"/>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r>
            <w:r>
              <w:rPr>
                <w:rFonts w:ascii="Arial" w:hAnsi="Arial" w:eastAsia="Times New Roman" w:cs="Arial"/>
                <w:color w:val="000000"/>
                <w:sz w:val="20"/>
                <w:szCs w:val="20"/>
              </w:rPr>
            </w:r>
          </w:p>
          <w:p>
            <w:pPr>
              <w:jc w:val="both"/>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_____________________/________</w:t>
            </w:r>
            <w:r>
              <w:rPr>
                <w:rFonts w:ascii="Arial" w:hAnsi="Arial" w:eastAsia="Times New Roman" w:cs="Arial"/>
                <w:color w:val="000000"/>
                <w:sz w:val="20"/>
                <w:szCs w:val="20"/>
              </w:rPr>
            </w:r>
          </w:p>
        </w:tc>
      </w:tr>
    </w:tbl>
    <w:p>
      <w:pPr>
        <w:rPr>
          <w:rFonts w:ascii="Arial" w:hAnsi="Arial" w:cs="Arial"/>
          <w:sz w:val="20"/>
          <w:szCs w:val="20"/>
          <w14:ligatures w14:val="standardContextual"/>
        </w:rPr>
      </w:pPr>
      <w:r>
        <w:rPr>
          <w:rFonts w:ascii="Arial" w:hAnsi="Arial" w:cs="Arial"/>
          <w:sz w:val="20"/>
          <w:szCs w:val="20"/>
          <w14:ligatures w14:val="standardContextual"/>
        </w:rPr>
      </w:r>
      <w:r>
        <w:rPr>
          <w:rFonts w:ascii="Arial" w:hAnsi="Arial" w:cs="Arial"/>
          <w:sz w:val="20"/>
          <w:szCs w:val="20"/>
          <w14:ligatures w14:val="standardContextual"/>
        </w:rPr>
      </w:r>
    </w:p>
    <w:sectPr>
      <w:footerReference w:type="default" r:id="rId9"/>
      <w:footnotePr/>
      <w:endnotePr/>
      <w:type w:val="nextPage"/>
      <w:pgSz w:w="11906" w:h="16838" w:orient="portrait"/>
      <w:pgMar w:top="851" w:right="709" w:bottom="680" w:left="1276" w:header="709" w:footer="273" w:gutter="0"/>
      <w:pgNumType w:start="1"/>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Tahoma">
    <w:panose1 w:val="020B0604030504040204"/>
  </w:font>
  <w:font w:name="MS Mincho">
    <w:panose1 w:val="02020609040205080304"/>
  </w:font>
  <w:font w:name="Times New Roman">
    <w:panose1 w:val="02020603050405020304"/>
  </w:font>
  <w:font w:name="Courier New">
    <w:panose1 w:val="02070309020205020404"/>
  </w:font>
  <w:font w:name="Georgia">
    <w:panose1 w:val="02040502050405020303"/>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center"/>
      <w:spacing w:after="0" w:line="240" w:lineRule="auto"/>
      <w:tabs>
        <w:tab w:val="center" w:pos="4677" w:leader="none"/>
        <w:tab w:val="right" w:pos="9355" w:leader="none"/>
      </w:tabs>
      <w:rPr>
        <w:rFonts w:ascii="Arial" w:hAnsi="Arial" w:cs="Arial"/>
        <w:color w:val="00000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Tahoma" w:cs="Arial"/>
        <w:color w:val="000000"/>
        <w:sz w:val="20"/>
        <w:szCs w:val="20"/>
      </w:rPr>
      <w:fldChar w:fldCharType="begin"/>
    </w:r>
    <w:r>
      <w:rPr>
        <w:rFonts w:ascii="Arial" w:hAnsi="Arial" w:eastAsia="Tahoma" w:cs="Arial"/>
        <w:color w:val="000000"/>
        <w:sz w:val="20"/>
        <w:szCs w:val="20"/>
      </w:rPr>
      <w:instrText xml:space="preserve">PAGE</w:instrText>
    </w:r>
    <w:r>
      <w:rPr>
        <w:rFonts w:ascii="Arial" w:hAnsi="Arial" w:eastAsia="Tahoma" w:cs="Arial"/>
        <w:color w:val="000000"/>
        <w:sz w:val="20"/>
        <w:szCs w:val="20"/>
      </w:rPr>
      <w:fldChar w:fldCharType="separate"/>
    </w:r>
    <w:r>
      <w:rPr>
        <w:rFonts w:ascii="Arial" w:hAnsi="Arial" w:eastAsia="Tahoma" w:cs="Arial"/>
        <w:color w:val="000000"/>
        <w:sz w:val="20"/>
        <w:szCs w:val="20"/>
      </w:rPr>
      <w:t xml:space="preserve">1</w:t>
    </w:r>
    <w:r>
      <w:rPr>
        <w:rFonts w:ascii="Arial" w:hAnsi="Arial" w:eastAsia="Tahoma" w:cs="Arial"/>
        <w:color w:val="000000"/>
        <w:sz w:val="20"/>
        <w:szCs w:val="20"/>
      </w:rPr>
      <w:fldChar w:fldCharType="end"/>
    </w:r>
    <w:r>
      <w:rPr>
        <w:rFonts w:ascii="Arial" w:hAnsi="Arial" w:cs="Arial"/>
        <w:color w:val="000000"/>
        <w:sz w:val="20"/>
        <w:szCs w:val="20"/>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52"/>
      </w:pPr>
      <w:r>
        <w:rPr>
          <w:rStyle w:val="902"/>
        </w:rPr>
        <w:footnoteRef/>
      </w:r>
      <w:r>
        <w:t xml:space="preserve"> </w:t>
      </w:r>
      <w:r>
        <w:rPr>
          <w:sz w:val="18"/>
        </w:rPr>
        <w:t xml:space="preserve">Утверждена приказом Федеральной налоговой службы РФ от 5 ноября 2024 г. № ЕД-7-3/989@</w:t>
      </w:r>
      <w:r/>
    </w:p>
  </w:footnote>
  <w:footnote w:id="3">
    <w:p>
      <w:pPr>
        <w:pStyle w:val="952"/>
      </w:pPr>
      <w:r>
        <w:rPr>
          <w:rStyle w:val="902"/>
          <w:sz w:val="18"/>
        </w:rPr>
        <w:footnoteRef/>
      </w:r>
      <w:r>
        <w:rPr>
          <w:sz w:val="18"/>
        </w:rPr>
        <w:t xml:space="preserve"> По форме, утвержденной Приказом Федеральной налоговой службы РФ от 14.11.2022 № ЕД-7-19/1085@</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decimal"/>
      <w:isLgl/>
      <w:suff w:val="tab"/>
      <w:lvlText w:val="%1.%2."/>
      <w:lvlJc w:val="left"/>
      <w:pPr>
        <w:ind w:left="1080" w:hanging="720"/>
      </w:pPr>
    </w:lvl>
    <w:lvl w:ilvl="2">
      <w:start w:val="1"/>
      <w:numFmt w:val="decimal"/>
      <w:isLgl/>
      <w:suff w:val="tab"/>
      <w:lvlText w:val="%1.%2.%3."/>
      <w:lvlJc w:val="left"/>
      <w:pPr>
        <w:ind w:left="1080" w:hanging="720"/>
      </w:pPr>
    </w:lvl>
    <w:lvl w:ilvl="3">
      <w:start w:val="1"/>
      <w:numFmt w:val="decimal"/>
      <w:isLgl/>
      <w:suff w:val="tab"/>
      <w:lvlText w:val="%1.%2.%3.%4."/>
      <w:lvlJc w:val="left"/>
      <w:pPr>
        <w:ind w:left="1440" w:hanging="1080"/>
      </w:pPr>
    </w:lvl>
    <w:lvl w:ilvl="4">
      <w:start w:val="1"/>
      <w:numFmt w:val="decimal"/>
      <w:isLgl/>
      <w:suff w:val="tab"/>
      <w:lvlText w:val="%1.%2.%3.%4.%5."/>
      <w:lvlJc w:val="left"/>
      <w:pPr>
        <w:ind w:left="1440" w:hanging="1080"/>
      </w:pPr>
    </w:lvl>
    <w:lvl w:ilvl="5">
      <w:start w:val="1"/>
      <w:numFmt w:val="decimal"/>
      <w:isLgl/>
      <w:suff w:val="tab"/>
      <w:lvlText w:val="%1.%2.%3.%4.%5.%6."/>
      <w:lvlJc w:val="left"/>
      <w:pPr>
        <w:ind w:left="1800" w:hanging="1440"/>
      </w:pPr>
    </w:lvl>
    <w:lvl w:ilvl="6">
      <w:start w:val="1"/>
      <w:numFmt w:val="decimal"/>
      <w:isLgl/>
      <w:suff w:val="tab"/>
      <w:lvlText w:val="%1.%2.%3.%4.%5.%6.%7."/>
      <w:lvlJc w:val="left"/>
      <w:pPr>
        <w:ind w:left="1800" w:hanging="1440"/>
      </w:pPr>
    </w:lvl>
    <w:lvl w:ilvl="7">
      <w:start w:val="1"/>
      <w:numFmt w:val="decimal"/>
      <w:isLgl/>
      <w:suff w:val="tab"/>
      <w:lvlText w:val="%1.%2.%3.%4.%5.%6.%7.%8."/>
      <w:lvlJc w:val="left"/>
      <w:pPr>
        <w:ind w:left="2160" w:hanging="1800"/>
      </w:pPr>
    </w:lvl>
    <w:lvl w:ilvl="8">
      <w:start w:val="1"/>
      <w:numFmt w:val="decimal"/>
      <w:isLgl/>
      <w:suff w:val="tab"/>
      <w:lvlText w:val="%1.%2.%3.%4.%5.%6.%7.%8.%9."/>
      <w:lvlJc w:val="left"/>
      <w:pPr>
        <w:ind w:left="2160" w:hanging="1800"/>
      </w:pPr>
    </w:lvl>
  </w:abstractNum>
  <w:abstractNum w:abstractNumId="1">
    <w:multiLevelType w:val="hybridMultilevel"/>
    <w:lvl w:ilvl="0">
      <w:start w:val="1"/>
      <w:numFmt w:val="decimal"/>
      <w:isLgl w:val="false"/>
      <w:suff w:val="tab"/>
      <w:lvlText w:val="%1."/>
      <w:lvlJc w:val="left"/>
      <w:pPr>
        <w:ind w:left="720" w:hanging="360"/>
      </w:pPr>
    </w:lvl>
    <w:lvl w:ilvl="1">
      <w:start w:val="1"/>
      <w:numFmt w:val="decimal"/>
      <w:isLgl/>
      <w:suff w:val="tab"/>
      <w:lvlText w:val="%1.%2."/>
      <w:lvlJc w:val="left"/>
      <w:pPr>
        <w:ind w:left="1080" w:hanging="720"/>
      </w:pPr>
    </w:lvl>
    <w:lvl w:ilvl="2">
      <w:start w:val="1"/>
      <w:numFmt w:val="bullet"/>
      <w:isLgl w:val="false"/>
      <w:suff w:val="tab"/>
      <w:lvlText w:val=""/>
      <w:lvlJc w:val="left"/>
      <w:pPr>
        <w:ind w:left="720" w:hanging="360"/>
      </w:pPr>
      <w:rPr>
        <w:rFonts w:hint="default" w:ascii="Wingdings" w:hAnsi="Wingdings"/>
      </w:rPr>
    </w:lvl>
    <w:lvl w:ilvl="3">
      <w:start w:val="1"/>
      <w:numFmt w:val="decimal"/>
      <w:isLgl/>
      <w:suff w:val="tab"/>
      <w:lvlText w:val="%1.%2.%3.%4."/>
      <w:lvlJc w:val="left"/>
      <w:pPr>
        <w:ind w:left="1440" w:hanging="1080"/>
      </w:pPr>
    </w:lvl>
    <w:lvl w:ilvl="4">
      <w:start w:val="1"/>
      <w:numFmt w:val="decimal"/>
      <w:isLgl/>
      <w:suff w:val="tab"/>
      <w:lvlText w:val="%1.%2.%3.%4.%5."/>
      <w:lvlJc w:val="left"/>
      <w:pPr>
        <w:ind w:left="1440" w:hanging="1080"/>
      </w:pPr>
    </w:lvl>
    <w:lvl w:ilvl="5">
      <w:start w:val="1"/>
      <w:numFmt w:val="decimal"/>
      <w:isLgl/>
      <w:suff w:val="tab"/>
      <w:lvlText w:val="%1.%2.%3.%4.%5.%6."/>
      <w:lvlJc w:val="left"/>
      <w:pPr>
        <w:ind w:left="1800" w:hanging="1440"/>
      </w:pPr>
    </w:lvl>
    <w:lvl w:ilvl="6">
      <w:start w:val="1"/>
      <w:numFmt w:val="decimal"/>
      <w:isLgl/>
      <w:suff w:val="tab"/>
      <w:lvlText w:val="%1.%2.%3.%4.%5.%6.%7."/>
      <w:lvlJc w:val="left"/>
      <w:pPr>
        <w:ind w:left="1800" w:hanging="1440"/>
      </w:pPr>
    </w:lvl>
    <w:lvl w:ilvl="7">
      <w:start w:val="1"/>
      <w:numFmt w:val="decimal"/>
      <w:isLgl/>
      <w:suff w:val="tab"/>
      <w:lvlText w:val="%1.%2.%3.%4.%5.%6.%7.%8."/>
      <w:lvlJc w:val="left"/>
      <w:pPr>
        <w:ind w:left="2160" w:hanging="1800"/>
      </w:pPr>
    </w:lvl>
    <w:lvl w:ilvl="8">
      <w:start w:val="1"/>
      <w:numFmt w:val="decimal"/>
      <w:isLgl/>
      <w:suff w:val="tab"/>
      <w:lvlText w:val="%1.%2.%3.%4.%5.%6.%7.%8.%9."/>
      <w:lvlJc w:val="left"/>
      <w:pPr>
        <w:ind w:left="2160" w:hanging="1800"/>
      </w:pPr>
    </w:lvl>
  </w:abstractNum>
  <w:abstractNum w:abstractNumId="2">
    <w:multiLevelType w:val="hybridMultilevel"/>
    <w:lvl w:ilvl="0">
      <w:start w:val="6"/>
      <w:numFmt w:val="decimal"/>
      <w:isLgl w:val="false"/>
      <w:suff w:val="tab"/>
      <w:lvlText w:val="%1."/>
      <w:lvlJc w:val="left"/>
      <w:pPr>
        <w:ind w:left="720" w:hanging="360"/>
      </w:pPr>
      <w:rPr>
        <w:rFonts w:hint="default"/>
        <w:b/>
      </w:rPr>
    </w:lvl>
    <w:lvl w:ilvl="1">
      <w:start w:val="1"/>
      <w:numFmt w:val="decimal"/>
      <w:isLgl/>
      <w:suff w:val="tab"/>
      <w:lvlText w:val="%1.%2."/>
      <w:lvlJc w:val="left"/>
      <w:pPr>
        <w:ind w:left="720" w:hanging="72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440" w:hanging="108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800" w:hanging="144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2160" w:hanging="1800"/>
      </w:pPr>
      <w:rPr>
        <w:rFonts w:hint="default"/>
      </w:rPr>
    </w:lvl>
    <w:lvl w:ilvl="8">
      <w:start w:val="1"/>
      <w:numFmt w:val="decimal"/>
      <w:isLgl/>
      <w:suff w:val="tab"/>
      <w:lvlText w:val="%1.%2.%3.%4.%5.%6.%7.%8.%9."/>
      <w:lvlJc w:val="left"/>
      <w:pPr>
        <w:ind w:left="2160" w:hanging="1800"/>
      </w:pPr>
      <w:rPr>
        <w:rFonts w:hint="default"/>
      </w:rPr>
    </w:lvl>
  </w:abstractNum>
  <w:abstractNum w:abstractNumId="3">
    <w:multiLevelType w:val="hybridMultilevel"/>
    <w:lvl w:ilvl="0">
      <w:start w:val="1"/>
      <w:numFmt w:val="decimal"/>
      <w:isLgl w:val="false"/>
      <w:suff w:val="tab"/>
      <w:lvlText w:val="%1."/>
      <w:lvlJc w:val="left"/>
      <w:pPr>
        <w:ind w:left="3763" w:hanging="360"/>
      </w:pPr>
    </w:lvl>
    <w:lvl w:ilvl="1">
      <w:start w:val="1"/>
      <w:numFmt w:val="decimal"/>
      <w:isLgl w:val="false"/>
      <w:suff w:val="tab"/>
      <w:lvlText w:val="%1.%2"/>
      <w:lvlJc w:val="left"/>
      <w:pPr>
        <w:ind w:left="1080" w:hanging="720"/>
      </w:pPr>
    </w:lvl>
    <w:lvl w:ilvl="2">
      <w:start w:val="1"/>
      <w:numFmt w:val="decimal"/>
      <w:isLgl w:val="false"/>
      <w:suff w:val="tab"/>
      <w:lvlText w:val="%1.%2.%3"/>
      <w:lvlJc w:val="left"/>
      <w:pPr>
        <w:ind w:left="1080" w:hanging="720"/>
      </w:pPr>
      <w:rPr>
        <w:shd w:val="clear" w:color="auto" w:fill="auto"/>
      </w:rPr>
    </w:lvl>
    <w:lvl w:ilvl="3">
      <w:start w:val="1"/>
      <w:numFmt w:val="decimal"/>
      <w:isLgl w:val="false"/>
      <w:suff w:val="tab"/>
      <w:lvlText w:val="%1.%2.%3.%4"/>
      <w:lvlJc w:val="left"/>
      <w:pPr>
        <w:ind w:left="1440" w:hanging="1080"/>
      </w:pPr>
    </w:lvl>
    <w:lvl w:ilvl="4">
      <w:start w:val="1"/>
      <w:numFmt w:val="decimal"/>
      <w:isLgl w:val="false"/>
      <w:suff w:val="tab"/>
      <w:lvlText w:val="%1.%2.%3.%4.%5"/>
      <w:lvlJc w:val="left"/>
      <w:pPr>
        <w:ind w:left="1800" w:hanging="1440"/>
      </w:pPr>
    </w:lvl>
    <w:lvl w:ilvl="5">
      <w:start w:val="1"/>
      <w:numFmt w:val="decimal"/>
      <w:isLgl w:val="false"/>
      <w:suff w:val="tab"/>
      <w:lvlText w:val="3.%6."/>
      <w:lvlJc w:val="left"/>
      <w:pPr>
        <w:ind w:left="720" w:hanging="360"/>
      </w:pPr>
      <w:rPr>
        <w:rFonts w:hint="default"/>
      </w:rPr>
    </w:lvl>
    <w:lvl w:ilvl="6">
      <w:start w:val="1"/>
      <w:numFmt w:val="decimal"/>
      <w:isLgl w:val="false"/>
      <w:suff w:val="tab"/>
      <w:lvlText w:val="%1.%2.%3.%4.%5.%6.%7"/>
      <w:lvlJc w:val="left"/>
      <w:pPr>
        <w:ind w:left="2160" w:hanging="1800"/>
      </w:pPr>
    </w:lvl>
    <w:lvl w:ilvl="7">
      <w:start w:val="1"/>
      <w:numFmt w:val="decimal"/>
      <w:isLgl w:val="false"/>
      <w:suff w:val="tab"/>
      <w:lvlText w:val="%1.%2.%3.%4.%5.%6.%7.%8"/>
      <w:lvlJc w:val="left"/>
      <w:pPr>
        <w:ind w:left="2520" w:hanging="2160"/>
      </w:pPr>
    </w:lvl>
    <w:lvl w:ilvl="8">
      <w:start w:val="1"/>
      <w:numFmt w:val="decimal"/>
      <w:isLgl w:val="false"/>
      <w:suff w:val="tab"/>
      <w:lvlText w:val="%1.%2.%3.%4.%5.%6.%7.%8.%9"/>
      <w:lvlJc w:val="left"/>
      <w:pPr>
        <w:ind w:left="2520" w:hanging="2160"/>
      </w:pPr>
    </w:lvl>
  </w:abstractNum>
  <w:abstractNum w:abstractNumId="4">
    <w:multiLevelType w:val="hybridMultilevel"/>
    <w:lvl w:ilvl="0">
      <w:start w:val="1"/>
      <w:numFmt w:val="bullet"/>
      <w:isLgl w:val="false"/>
      <w:suff w:val="tab"/>
      <w:lvlText w:val=""/>
      <w:lvlJc w:val="left"/>
      <w:pPr>
        <w:ind w:left="1080" w:hanging="360"/>
      </w:pPr>
      <w:rPr>
        <w:rFonts w:hint="default" w:ascii="Symbol" w:hAnsi="Symbol" w:eastAsia="Symbol" w:cs="Symbol"/>
      </w:rPr>
    </w:lvl>
    <w:lvl w:ilvl="1">
      <w:start w:val="1"/>
      <w:numFmt w:val="bullet"/>
      <w:isLgl w:val="false"/>
      <w:suff w:val="tab"/>
      <w:lvlText w:val="o"/>
      <w:lvlJc w:val="left"/>
      <w:pPr>
        <w:ind w:left="1800" w:hanging="360"/>
      </w:pPr>
      <w:rPr>
        <w:rFonts w:hint="default" w:ascii="Courier New" w:hAnsi="Courier New" w:eastAsia="Courier New" w:cs="Courier New"/>
      </w:rPr>
    </w:lvl>
    <w:lvl w:ilvl="2">
      <w:start w:val="1"/>
      <w:numFmt w:val="bullet"/>
      <w:isLgl w:val="false"/>
      <w:suff w:val="tab"/>
      <w:lvlText w:val=""/>
      <w:lvlJc w:val="left"/>
      <w:pPr>
        <w:ind w:left="2520" w:hanging="360"/>
      </w:pPr>
      <w:rPr>
        <w:rFonts w:hint="default" w:ascii="Wingdings" w:hAnsi="Wingdings" w:eastAsia="Wingdings" w:cs="Wingdings"/>
      </w:rPr>
    </w:lvl>
    <w:lvl w:ilvl="3">
      <w:start w:val="1"/>
      <w:numFmt w:val="bullet"/>
      <w:isLgl w:val="false"/>
      <w:suff w:val="tab"/>
      <w:lvlText w:val=""/>
      <w:lvlJc w:val="left"/>
      <w:pPr>
        <w:ind w:left="3240" w:hanging="360"/>
      </w:pPr>
      <w:rPr>
        <w:rFonts w:hint="default" w:ascii="Symbol" w:hAnsi="Symbol" w:eastAsia="Symbol" w:cs="Symbol"/>
      </w:rPr>
    </w:lvl>
    <w:lvl w:ilvl="4">
      <w:start w:val="1"/>
      <w:numFmt w:val="bullet"/>
      <w:isLgl w:val="false"/>
      <w:suff w:val="tab"/>
      <w:lvlText w:val="o"/>
      <w:lvlJc w:val="left"/>
      <w:pPr>
        <w:ind w:left="3960" w:hanging="360"/>
      </w:pPr>
      <w:rPr>
        <w:rFonts w:hint="default" w:ascii="Courier New" w:hAnsi="Courier New" w:eastAsia="Courier New" w:cs="Courier New"/>
      </w:rPr>
    </w:lvl>
    <w:lvl w:ilvl="5">
      <w:start w:val="1"/>
      <w:numFmt w:val="bullet"/>
      <w:isLgl w:val="false"/>
      <w:suff w:val="tab"/>
      <w:lvlText w:val=""/>
      <w:lvlJc w:val="left"/>
      <w:pPr>
        <w:ind w:left="4680" w:hanging="360"/>
      </w:pPr>
      <w:rPr>
        <w:rFonts w:hint="default" w:ascii="Wingdings" w:hAnsi="Wingdings" w:eastAsia="Wingdings" w:cs="Wingdings"/>
      </w:rPr>
    </w:lvl>
    <w:lvl w:ilvl="6">
      <w:start w:val="1"/>
      <w:numFmt w:val="bullet"/>
      <w:isLgl w:val="false"/>
      <w:suff w:val="tab"/>
      <w:lvlText w:val=""/>
      <w:lvlJc w:val="left"/>
      <w:pPr>
        <w:ind w:left="5400" w:hanging="360"/>
      </w:pPr>
      <w:rPr>
        <w:rFonts w:hint="default" w:ascii="Symbol" w:hAnsi="Symbol" w:eastAsia="Symbol" w:cs="Symbol"/>
      </w:rPr>
    </w:lvl>
    <w:lvl w:ilvl="7">
      <w:start w:val="1"/>
      <w:numFmt w:val="bullet"/>
      <w:isLgl w:val="false"/>
      <w:suff w:val="tab"/>
      <w:lvlText w:val="o"/>
      <w:lvlJc w:val="left"/>
      <w:pPr>
        <w:ind w:left="6120" w:hanging="360"/>
      </w:pPr>
      <w:rPr>
        <w:rFonts w:hint="default" w:ascii="Courier New" w:hAnsi="Courier New" w:eastAsia="Courier New" w:cs="Courier New"/>
      </w:rPr>
    </w:lvl>
    <w:lvl w:ilvl="8">
      <w:start w:val="1"/>
      <w:numFmt w:val="bullet"/>
      <w:isLgl w:val="false"/>
      <w:suff w:val="tab"/>
      <w:lvlText w:val=""/>
      <w:lvlJc w:val="left"/>
      <w:pPr>
        <w:ind w:left="6840" w:hanging="360"/>
      </w:pPr>
      <w:rPr>
        <w:rFonts w:hint="default" w:ascii="Wingdings" w:hAnsi="Wingdings" w:eastAsia="Wingdings" w:cs="Wingdings"/>
      </w:rPr>
    </w:lvl>
  </w:abstractNum>
  <w:abstractNum w:abstractNumId="5">
    <w:multiLevelType w:val="hybridMultilevel"/>
    <w:lvl w:ilvl="0">
      <w:start w:val="1"/>
      <w:numFmt w:val="decimal"/>
      <w:isLgl w:val="false"/>
      <w:suff w:val="tab"/>
      <w:lvlText w:val="%1."/>
      <w:lvlJc w:val="left"/>
      <w:pPr>
        <w:ind w:left="3763" w:hanging="360"/>
      </w:pPr>
    </w:lvl>
    <w:lvl w:ilvl="1">
      <w:start w:val="1"/>
      <w:numFmt w:val="decimal"/>
      <w:isLgl w:val="false"/>
      <w:suff w:val="tab"/>
      <w:lvlText w:val="%1.%2"/>
      <w:lvlJc w:val="left"/>
      <w:pPr>
        <w:ind w:left="1080" w:hanging="720"/>
      </w:pPr>
    </w:lvl>
    <w:lvl w:ilvl="2">
      <w:start w:val="1"/>
      <w:numFmt w:val="decimal"/>
      <w:isLgl w:val="false"/>
      <w:suff w:val="tab"/>
      <w:lvlText w:val="%1.%2.%3"/>
      <w:lvlJc w:val="left"/>
      <w:pPr>
        <w:ind w:left="1080" w:hanging="720"/>
      </w:pPr>
      <w:rPr>
        <w:shd w:val="clear" w:color="auto" w:fill="auto"/>
      </w:rPr>
    </w:lvl>
    <w:lvl w:ilvl="3">
      <w:start w:val="1"/>
      <w:numFmt w:val="decimal"/>
      <w:isLgl w:val="false"/>
      <w:suff w:val="tab"/>
      <w:lvlText w:val="%1.%2.%3.%4"/>
      <w:lvlJc w:val="left"/>
      <w:pPr>
        <w:ind w:left="1440" w:hanging="1080"/>
      </w:pPr>
    </w:lvl>
    <w:lvl w:ilvl="4">
      <w:start w:val="1"/>
      <w:numFmt w:val="decimal"/>
      <w:isLgl w:val="false"/>
      <w:suff w:val="tab"/>
      <w:lvlText w:val="%1.%2.%3.%4.%5"/>
      <w:lvlJc w:val="left"/>
      <w:pPr>
        <w:ind w:left="1800" w:hanging="1440"/>
      </w:pPr>
    </w:lvl>
    <w:lvl w:ilvl="5">
      <w:start w:val="1"/>
      <w:numFmt w:val="decimal"/>
      <w:isLgl w:val="false"/>
      <w:suff w:val="tab"/>
      <w:lvlText w:val="%1.%2.%3.%4.%5.%6"/>
      <w:lvlJc w:val="left"/>
      <w:pPr>
        <w:ind w:left="1800" w:hanging="1440"/>
      </w:pPr>
    </w:lvl>
    <w:lvl w:ilvl="6">
      <w:start w:val="1"/>
      <w:numFmt w:val="decimal"/>
      <w:isLgl w:val="false"/>
      <w:suff w:val="tab"/>
      <w:lvlText w:val="%1.%2.%3.%4.%5.%6.%7"/>
      <w:lvlJc w:val="left"/>
      <w:pPr>
        <w:ind w:left="2160" w:hanging="1800"/>
      </w:pPr>
    </w:lvl>
    <w:lvl w:ilvl="7">
      <w:start w:val="1"/>
      <w:numFmt w:val="decimal"/>
      <w:isLgl w:val="false"/>
      <w:suff w:val="tab"/>
      <w:lvlText w:val="%1.%2.%3.%4.%5.%6.%7.%8"/>
      <w:lvlJc w:val="left"/>
      <w:pPr>
        <w:ind w:left="2520" w:hanging="2160"/>
      </w:pPr>
    </w:lvl>
    <w:lvl w:ilvl="8">
      <w:start w:val="1"/>
      <w:numFmt w:val="decimal"/>
      <w:isLgl w:val="false"/>
      <w:suff w:val="tab"/>
      <w:lvlText w:val="%1.%2.%3.%4.%5.%6.%7.%8.%9"/>
      <w:lvlJc w:val="left"/>
      <w:pPr>
        <w:ind w:left="2520" w:hanging="2160"/>
      </w:pPr>
    </w:lvl>
  </w:abstractNum>
  <w:abstractNum w:abstractNumId="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6"/>
      <w:numFmt w:val="decimal"/>
      <w:isLgl w:val="false"/>
      <w:suff w:val="tab"/>
      <w:lvlText w:val="%1."/>
      <w:lvlJc w:val="left"/>
      <w:pPr>
        <w:ind w:left="720" w:hanging="360"/>
      </w:pPr>
      <w:rPr>
        <w:rFonts w:hint="default"/>
        <w:b/>
      </w:rPr>
    </w:lvl>
    <w:lvl w:ilvl="1">
      <w:start w:val="1"/>
      <w:numFmt w:val="decimal"/>
      <w:isLgl/>
      <w:suff w:val="tab"/>
      <w:lvlText w:val="%1.%2."/>
      <w:lvlJc w:val="left"/>
      <w:pPr>
        <w:ind w:left="720" w:hanging="720"/>
      </w:pPr>
      <w:rPr>
        <w:rFonts w:hint="default"/>
        <w:b w:val="0"/>
        <w:bCs w:val="0"/>
        <w:sz w:val="22"/>
        <w:szCs w:val="22"/>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440" w:hanging="108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800" w:hanging="144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2160" w:hanging="1800"/>
      </w:pPr>
      <w:rPr>
        <w:rFonts w:hint="default"/>
      </w:rPr>
    </w:lvl>
    <w:lvl w:ilvl="8">
      <w:start w:val="1"/>
      <w:numFmt w:val="decimal"/>
      <w:isLgl/>
      <w:suff w:val="tab"/>
      <w:lvlText w:val="%1.%2.%3.%4.%5.%6.%7.%8.%9."/>
      <w:lvlJc w:val="left"/>
      <w:pPr>
        <w:ind w:left="2160" w:hanging="1800"/>
      </w:pPr>
      <w:rPr>
        <w:rFonts w:hint="default"/>
      </w:rPr>
    </w:lvl>
  </w:abstractNum>
  <w:abstractNum w:abstractNumId="8">
    <w:multiLevelType w:val="hybridMultilevel"/>
    <w:lvl w:ilvl="0">
      <w:start w:val="1"/>
      <w:numFmt w:val="bullet"/>
      <w:isLgl w:val="false"/>
      <w:suff w:val="tab"/>
      <w:lvlText w:val=""/>
      <w:lvlJc w:val="left"/>
      <w:pPr>
        <w:ind w:left="1800" w:hanging="360"/>
      </w:pPr>
      <w:rPr>
        <w:rFonts w:hint="default" w:ascii="Symbol" w:hAnsi="Symbol"/>
      </w:rPr>
    </w:lvl>
    <w:lvl w:ilvl="1">
      <w:start w:val="1"/>
      <w:numFmt w:val="bullet"/>
      <w:isLgl w:val="false"/>
      <w:suff w:val="tab"/>
      <w:lvlText w:val="o"/>
      <w:lvlJc w:val="left"/>
      <w:pPr>
        <w:ind w:left="2520" w:hanging="360"/>
      </w:pPr>
      <w:rPr>
        <w:rFonts w:hint="default" w:ascii="Courier New" w:hAnsi="Courier New" w:cs="Courier New"/>
      </w:rPr>
    </w:lvl>
    <w:lvl w:ilvl="2">
      <w:start w:val="1"/>
      <w:numFmt w:val="bullet"/>
      <w:isLgl w:val="false"/>
      <w:suff w:val="tab"/>
      <w:lvlText w:val=""/>
      <w:lvlJc w:val="left"/>
      <w:pPr>
        <w:ind w:left="3240" w:hanging="360"/>
      </w:pPr>
      <w:rPr>
        <w:rFonts w:hint="default" w:ascii="Wingdings" w:hAnsi="Wingdings"/>
      </w:rPr>
    </w:lvl>
    <w:lvl w:ilvl="3">
      <w:start w:val="1"/>
      <w:numFmt w:val="bullet"/>
      <w:isLgl w:val="false"/>
      <w:suff w:val="tab"/>
      <w:lvlText w:val=""/>
      <w:lvlJc w:val="left"/>
      <w:pPr>
        <w:ind w:left="3960" w:hanging="360"/>
      </w:pPr>
      <w:rPr>
        <w:rFonts w:hint="default" w:ascii="Symbol" w:hAnsi="Symbol"/>
      </w:rPr>
    </w:lvl>
    <w:lvl w:ilvl="4">
      <w:start w:val="1"/>
      <w:numFmt w:val="bullet"/>
      <w:isLgl w:val="false"/>
      <w:suff w:val="tab"/>
      <w:lvlText w:val="o"/>
      <w:lvlJc w:val="left"/>
      <w:pPr>
        <w:ind w:left="4680" w:hanging="360"/>
      </w:pPr>
      <w:rPr>
        <w:rFonts w:hint="default" w:ascii="Courier New" w:hAnsi="Courier New" w:cs="Courier New"/>
      </w:rPr>
    </w:lvl>
    <w:lvl w:ilvl="5">
      <w:start w:val="1"/>
      <w:numFmt w:val="bullet"/>
      <w:isLgl w:val="false"/>
      <w:suff w:val="tab"/>
      <w:lvlText w:val=""/>
      <w:lvlJc w:val="left"/>
      <w:pPr>
        <w:ind w:left="5400" w:hanging="360"/>
      </w:pPr>
      <w:rPr>
        <w:rFonts w:hint="default" w:ascii="Wingdings" w:hAnsi="Wingdings"/>
      </w:rPr>
    </w:lvl>
    <w:lvl w:ilvl="6">
      <w:start w:val="1"/>
      <w:numFmt w:val="bullet"/>
      <w:isLgl w:val="false"/>
      <w:suff w:val="tab"/>
      <w:lvlText w:val=""/>
      <w:lvlJc w:val="left"/>
      <w:pPr>
        <w:ind w:left="6120" w:hanging="360"/>
      </w:pPr>
      <w:rPr>
        <w:rFonts w:hint="default" w:ascii="Symbol" w:hAnsi="Symbol"/>
      </w:rPr>
    </w:lvl>
    <w:lvl w:ilvl="7">
      <w:start w:val="1"/>
      <w:numFmt w:val="bullet"/>
      <w:isLgl w:val="false"/>
      <w:suff w:val="tab"/>
      <w:lvlText w:val="o"/>
      <w:lvlJc w:val="left"/>
      <w:pPr>
        <w:ind w:left="6840" w:hanging="360"/>
      </w:pPr>
      <w:rPr>
        <w:rFonts w:hint="default" w:ascii="Courier New" w:hAnsi="Courier New" w:cs="Courier New"/>
      </w:rPr>
    </w:lvl>
    <w:lvl w:ilvl="8">
      <w:start w:val="1"/>
      <w:numFmt w:val="bullet"/>
      <w:isLgl w:val="false"/>
      <w:suff w:val="tab"/>
      <w:lvlText w:val=""/>
      <w:lvlJc w:val="left"/>
      <w:pPr>
        <w:ind w:left="7560" w:hanging="360"/>
      </w:pPr>
      <w:rPr>
        <w:rFonts w:hint="default" w:ascii="Wingdings" w:hAnsi="Wingdings"/>
      </w:rPr>
    </w:lvl>
  </w:abstractNum>
  <w:abstractNum w:abstractNumId="9">
    <w:multiLevelType w:val="hybridMultilevel"/>
    <w:lvl w:ilvl="0">
      <w:start w:val="1"/>
      <w:numFmt w:val="decimal"/>
      <w:isLgl w:val="false"/>
      <w:suff w:val="tab"/>
      <w:lvlText w:val="%1."/>
      <w:lvlJc w:val="left"/>
      <w:pPr>
        <w:ind w:left="720" w:hanging="360"/>
      </w:pPr>
    </w:lvl>
    <w:lvl w:ilvl="1">
      <w:start w:val="1"/>
      <w:numFmt w:val="decimal"/>
      <w:isLgl/>
      <w:suff w:val="tab"/>
      <w:lvlText w:val="%1.%2."/>
      <w:lvlJc w:val="left"/>
      <w:pPr>
        <w:ind w:left="1080" w:hanging="720"/>
      </w:pPr>
    </w:lvl>
    <w:lvl w:ilvl="2">
      <w:start w:val="1"/>
      <w:numFmt w:val="decimal"/>
      <w:isLgl/>
      <w:suff w:val="tab"/>
      <w:lvlText w:val="%1.%2.%3."/>
      <w:lvlJc w:val="left"/>
      <w:pPr>
        <w:ind w:left="1080" w:hanging="720"/>
      </w:pPr>
      <w:rPr>
        <w:sz w:val="20"/>
        <w:szCs w:val="20"/>
      </w:rPr>
    </w:lvl>
    <w:lvl w:ilvl="3">
      <w:start w:val="1"/>
      <w:numFmt w:val="decimal"/>
      <w:isLgl/>
      <w:suff w:val="tab"/>
      <w:lvlText w:val="%1.%2.%3.%4."/>
      <w:lvlJc w:val="left"/>
      <w:pPr>
        <w:ind w:left="1440" w:hanging="1080"/>
      </w:pPr>
    </w:lvl>
    <w:lvl w:ilvl="4">
      <w:start w:val="1"/>
      <w:numFmt w:val="decimal"/>
      <w:isLgl/>
      <w:suff w:val="tab"/>
      <w:lvlText w:val="%1.%2.%3.%4.%5."/>
      <w:lvlJc w:val="left"/>
      <w:pPr>
        <w:ind w:left="1440" w:hanging="1080"/>
      </w:pPr>
    </w:lvl>
    <w:lvl w:ilvl="5">
      <w:start w:val="1"/>
      <w:numFmt w:val="decimal"/>
      <w:isLgl/>
      <w:suff w:val="tab"/>
      <w:lvlText w:val="%1.%2.%3.%4.%5.%6."/>
      <w:lvlJc w:val="left"/>
      <w:pPr>
        <w:ind w:left="1800" w:hanging="1440"/>
      </w:pPr>
    </w:lvl>
    <w:lvl w:ilvl="6">
      <w:start w:val="1"/>
      <w:numFmt w:val="decimal"/>
      <w:isLgl/>
      <w:suff w:val="tab"/>
      <w:lvlText w:val="%1.%2.%3.%4.%5.%6.%7."/>
      <w:lvlJc w:val="left"/>
      <w:pPr>
        <w:ind w:left="1800" w:hanging="1440"/>
      </w:pPr>
    </w:lvl>
    <w:lvl w:ilvl="7">
      <w:start w:val="1"/>
      <w:numFmt w:val="decimal"/>
      <w:isLgl/>
      <w:suff w:val="tab"/>
      <w:lvlText w:val="%1.%2.%3.%4.%5.%6.%7.%8."/>
      <w:lvlJc w:val="left"/>
      <w:pPr>
        <w:ind w:left="2160" w:hanging="1800"/>
      </w:pPr>
    </w:lvl>
    <w:lvl w:ilvl="8">
      <w:start w:val="1"/>
      <w:numFmt w:val="decimal"/>
      <w:isLgl/>
      <w:suff w:val="tab"/>
      <w:lvlText w:val="%1.%2.%3.%4.%5.%6.%7.%8.%9."/>
      <w:lvlJc w:val="left"/>
      <w:pPr>
        <w:ind w:left="2160" w:hanging="1800"/>
      </w:pPr>
    </w:lvl>
  </w:abstractNum>
  <w:abstractNum w:abstractNumId="10">
    <w:multiLevelType w:val="hybridMultilevel"/>
    <w:lvl w:ilvl="0">
      <w:start w:val="4"/>
      <w:numFmt w:val="decimal"/>
      <w:isLgl w:val="false"/>
      <w:suff w:val="tab"/>
      <w:lvlText w:val="%1."/>
      <w:lvlJc w:val="left"/>
      <w:pPr>
        <w:ind w:left="360" w:hanging="360"/>
      </w:pPr>
      <w:rPr>
        <w:rFonts w:hint="default"/>
      </w:rPr>
    </w:lvl>
    <w:lvl w:ilvl="1">
      <w:start w:val="1"/>
      <w:numFmt w:val="decimal"/>
      <w:isLgl w:val="false"/>
      <w:suff w:val="tab"/>
      <w:lvlText w:val="%1.%2."/>
      <w:lvlJc w:val="left"/>
      <w:pPr>
        <w:ind w:left="1440" w:hanging="720"/>
      </w:pPr>
      <w:rPr>
        <w:rFonts w:hint="default"/>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3240" w:hanging="1080"/>
      </w:pPr>
      <w:rPr>
        <w:rFonts w:hint="default"/>
      </w:rPr>
    </w:lvl>
    <w:lvl w:ilvl="4">
      <w:start w:val="1"/>
      <w:numFmt w:val="decimal"/>
      <w:isLgl w:val="false"/>
      <w:suff w:val="tab"/>
      <w:lvlText w:val="%1.%2.%3.%4.%5."/>
      <w:lvlJc w:val="left"/>
      <w:pPr>
        <w:ind w:left="3960" w:hanging="1080"/>
      </w:pPr>
      <w:rPr>
        <w:rFonts w:hint="default"/>
      </w:rPr>
    </w:lvl>
    <w:lvl w:ilvl="5">
      <w:start w:val="1"/>
      <w:numFmt w:val="decimal"/>
      <w:isLgl w:val="false"/>
      <w:suff w:val="tab"/>
      <w:lvlText w:val="%1.%2.%3.%4.%5.%6."/>
      <w:lvlJc w:val="left"/>
      <w:pPr>
        <w:ind w:left="5040" w:hanging="1440"/>
      </w:pPr>
      <w:rPr>
        <w:rFonts w:hint="default"/>
      </w:rPr>
    </w:lvl>
    <w:lvl w:ilvl="6">
      <w:start w:val="1"/>
      <w:numFmt w:val="decimal"/>
      <w:isLgl w:val="false"/>
      <w:suff w:val="tab"/>
      <w:lvlText w:val="%1.%2.%3.%4.%5.%6.%7."/>
      <w:lvlJc w:val="left"/>
      <w:pPr>
        <w:ind w:left="6120" w:hanging="1800"/>
      </w:pPr>
      <w:rPr>
        <w:rFonts w:hint="default"/>
      </w:rPr>
    </w:lvl>
    <w:lvl w:ilvl="7">
      <w:start w:val="1"/>
      <w:numFmt w:val="decimal"/>
      <w:isLgl w:val="false"/>
      <w:suff w:val="tab"/>
      <w:lvlText w:val="%1.%2.%3.%4.%5.%6.%7.%8."/>
      <w:lvlJc w:val="left"/>
      <w:pPr>
        <w:ind w:left="6840" w:hanging="1800"/>
      </w:pPr>
      <w:rPr>
        <w:rFonts w:hint="default"/>
      </w:rPr>
    </w:lvl>
    <w:lvl w:ilvl="8">
      <w:start w:val="1"/>
      <w:numFmt w:val="decimal"/>
      <w:isLgl w:val="false"/>
      <w:suff w:val="tab"/>
      <w:lvlText w:val="%1.%2.%3.%4.%5.%6.%7.%8.%9."/>
      <w:lvlJc w:val="left"/>
      <w:pPr>
        <w:ind w:left="7920" w:hanging="2160"/>
      </w:pPr>
      <w:rPr>
        <w:rFonts w:hint="default"/>
      </w:rPr>
    </w:lvl>
  </w:abstractNum>
  <w:abstractNum w:abstractNumId="11">
    <w:multiLevelType w:val="hybridMultilevel"/>
    <w:lvl w:ilvl="0">
      <w:start w:val="1"/>
      <w:numFmt w:val="bullet"/>
      <w:isLgl w:val="false"/>
      <w:suff w:val="tab"/>
      <w:lvlText w:val=""/>
      <w:lvlJc w:val="left"/>
      <w:pPr>
        <w:ind w:left="644" w:hanging="360"/>
      </w:pPr>
      <w:rPr>
        <w:rFonts w:hint="default" w:ascii="Symbol" w:hAnsi="Symbol" w:eastAsia="Symbol" w:cs="Symbol"/>
      </w:rPr>
    </w:lvl>
    <w:lvl w:ilvl="1">
      <w:start w:val="1"/>
      <w:numFmt w:val="bullet"/>
      <w:isLgl w:val="false"/>
      <w:suff w:val="tab"/>
      <w:lvlText w:val="o"/>
      <w:lvlJc w:val="left"/>
      <w:pPr>
        <w:ind w:left="1364" w:hanging="360"/>
      </w:pPr>
      <w:rPr>
        <w:rFonts w:hint="default" w:ascii="Courier New" w:hAnsi="Courier New" w:eastAsia="Courier New" w:cs="Courier New"/>
      </w:rPr>
    </w:lvl>
    <w:lvl w:ilvl="2">
      <w:start w:val="1"/>
      <w:numFmt w:val="bullet"/>
      <w:isLgl w:val="false"/>
      <w:suff w:val="tab"/>
      <w:lvlText w:val=""/>
      <w:lvlJc w:val="left"/>
      <w:pPr>
        <w:ind w:left="2084" w:hanging="360"/>
      </w:pPr>
      <w:rPr>
        <w:rFonts w:hint="default" w:ascii="Wingdings" w:hAnsi="Wingdings" w:eastAsia="Wingdings" w:cs="Wingdings"/>
      </w:rPr>
    </w:lvl>
    <w:lvl w:ilvl="3">
      <w:start w:val="1"/>
      <w:numFmt w:val="bullet"/>
      <w:isLgl w:val="false"/>
      <w:suff w:val="tab"/>
      <w:lvlText w:val=""/>
      <w:lvlJc w:val="left"/>
      <w:pPr>
        <w:ind w:left="2804" w:hanging="360"/>
      </w:pPr>
      <w:rPr>
        <w:rFonts w:hint="default" w:ascii="Symbol" w:hAnsi="Symbol" w:eastAsia="Symbol" w:cs="Symbol"/>
      </w:rPr>
    </w:lvl>
    <w:lvl w:ilvl="4">
      <w:start w:val="1"/>
      <w:numFmt w:val="bullet"/>
      <w:isLgl w:val="false"/>
      <w:suff w:val="tab"/>
      <w:lvlText w:val="o"/>
      <w:lvlJc w:val="left"/>
      <w:pPr>
        <w:ind w:left="3524" w:hanging="360"/>
      </w:pPr>
      <w:rPr>
        <w:rFonts w:hint="default" w:ascii="Courier New" w:hAnsi="Courier New" w:eastAsia="Courier New" w:cs="Courier New"/>
      </w:rPr>
    </w:lvl>
    <w:lvl w:ilvl="5">
      <w:start w:val="1"/>
      <w:numFmt w:val="bullet"/>
      <w:isLgl w:val="false"/>
      <w:suff w:val="tab"/>
      <w:lvlText w:val=""/>
      <w:lvlJc w:val="left"/>
      <w:pPr>
        <w:ind w:left="4244" w:hanging="360"/>
      </w:pPr>
      <w:rPr>
        <w:rFonts w:hint="default" w:ascii="Wingdings" w:hAnsi="Wingdings" w:eastAsia="Wingdings" w:cs="Wingdings"/>
      </w:rPr>
    </w:lvl>
    <w:lvl w:ilvl="6">
      <w:start w:val="1"/>
      <w:numFmt w:val="bullet"/>
      <w:isLgl w:val="false"/>
      <w:suff w:val="tab"/>
      <w:lvlText w:val=""/>
      <w:lvlJc w:val="left"/>
      <w:pPr>
        <w:ind w:left="4964" w:hanging="360"/>
      </w:pPr>
      <w:rPr>
        <w:rFonts w:hint="default" w:ascii="Symbol" w:hAnsi="Symbol" w:eastAsia="Symbol" w:cs="Symbol"/>
      </w:rPr>
    </w:lvl>
    <w:lvl w:ilvl="7">
      <w:start w:val="1"/>
      <w:numFmt w:val="bullet"/>
      <w:isLgl w:val="false"/>
      <w:suff w:val="tab"/>
      <w:lvlText w:val="o"/>
      <w:lvlJc w:val="left"/>
      <w:pPr>
        <w:ind w:left="5684" w:hanging="360"/>
      </w:pPr>
      <w:rPr>
        <w:rFonts w:hint="default" w:ascii="Courier New" w:hAnsi="Courier New" w:eastAsia="Courier New" w:cs="Courier New"/>
      </w:rPr>
    </w:lvl>
    <w:lvl w:ilvl="8">
      <w:start w:val="1"/>
      <w:numFmt w:val="bullet"/>
      <w:isLgl w:val="false"/>
      <w:suff w:val="tab"/>
      <w:lvlText w:val=""/>
      <w:lvlJc w:val="left"/>
      <w:pPr>
        <w:ind w:left="6404" w:hanging="360"/>
      </w:pPr>
      <w:rPr>
        <w:rFonts w:hint="default" w:ascii="Wingdings" w:hAnsi="Wingdings" w:eastAsia="Wingdings" w:cs="Wingdings"/>
      </w:rPr>
    </w:lvl>
  </w:abstractNum>
  <w:abstractNum w:abstractNumId="12">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decimal"/>
      <w:isLgl/>
      <w:suff w:val="tab"/>
      <w:lvlText w:val="%1.%2."/>
      <w:lvlJc w:val="left"/>
      <w:pPr>
        <w:ind w:left="1080" w:hanging="720"/>
      </w:pPr>
    </w:lvl>
    <w:lvl w:ilvl="2">
      <w:start w:val="1"/>
      <w:numFmt w:val="decimal"/>
      <w:isLgl/>
      <w:suff w:val="tab"/>
      <w:lvlText w:val="%1.%2.%3."/>
      <w:lvlJc w:val="left"/>
      <w:pPr>
        <w:ind w:left="1080" w:hanging="720"/>
      </w:pPr>
    </w:lvl>
    <w:lvl w:ilvl="3">
      <w:start w:val="1"/>
      <w:numFmt w:val="decimal"/>
      <w:isLgl/>
      <w:suff w:val="tab"/>
      <w:lvlText w:val="%1.%2.%3.%4."/>
      <w:lvlJc w:val="left"/>
      <w:pPr>
        <w:ind w:left="1440" w:hanging="1080"/>
      </w:pPr>
    </w:lvl>
    <w:lvl w:ilvl="4">
      <w:start w:val="1"/>
      <w:numFmt w:val="decimal"/>
      <w:isLgl/>
      <w:suff w:val="tab"/>
      <w:lvlText w:val="%1.%2.%3.%4.%5."/>
      <w:lvlJc w:val="left"/>
      <w:pPr>
        <w:ind w:left="1440" w:hanging="1080"/>
      </w:pPr>
    </w:lvl>
    <w:lvl w:ilvl="5">
      <w:start w:val="1"/>
      <w:numFmt w:val="decimal"/>
      <w:isLgl/>
      <w:suff w:val="tab"/>
      <w:lvlText w:val="%1.%2.%3.%4.%5.%6."/>
      <w:lvlJc w:val="left"/>
      <w:pPr>
        <w:ind w:left="1800" w:hanging="1440"/>
      </w:pPr>
    </w:lvl>
    <w:lvl w:ilvl="6">
      <w:start w:val="1"/>
      <w:numFmt w:val="decimal"/>
      <w:isLgl/>
      <w:suff w:val="tab"/>
      <w:lvlText w:val="%1.%2.%3.%4.%5.%6.%7."/>
      <w:lvlJc w:val="left"/>
      <w:pPr>
        <w:ind w:left="1800" w:hanging="1440"/>
      </w:pPr>
    </w:lvl>
    <w:lvl w:ilvl="7">
      <w:start w:val="1"/>
      <w:numFmt w:val="decimal"/>
      <w:isLgl/>
      <w:suff w:val="tab"/>
      <w:lvlText w:val="%1.%2.%3.%4.%5.%6.%7.%8."/>
      <w:lvlJc w:val="left"/>
      <w:pPr>
        <w:ind w:left="2160" w:hanging="1800"/>
      </w:pPr>
    </w:lvl>
    <w:lvl w:ilvl="8">
      <w:start w:val="1"/>
      <w:numFmt w:val="decimal"/>
      <w:isLgl/>
      <w:suff w:val="tab"/>
      <w:lvlText w:val="%1.%2.%3.%4.%5.%6.%7.%8.%9."/>
      <w:lvlJc w:val="left"/>
      <w:pPr>
        <w:ind w:left="2160" w:hanging="1800"/>
      </w:pPr>
    </w:lvl>
  </w:abstractNum>
  <w:abstractNum w:abstractNumId="13">
    <w:multiLevelType w:val="hybridMultilevel"/>
    <w:lvl w:ilvl="0">
      <w:start w:val="1"/>
      <w:numFmt w:val="bullet"/>
      <w:isLgl w:val="false"/>
      <w:suff w:val="tab"/>
      <w:lvlText w:val=""/>
      <w:lvlJc w:val="left"/>
      <w:pPr>
        <w:ind w:left="1440" w:hanging="360"/>
      </w:pPr>
      <w:rPr>
        <w:rFonts w:hint="default" w:ascii="Wingdings" w:hAnsi="Wingdings"/>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decimal"/>
      <w:isLgl/>
      <w:suff w:val="tab"/>
      <w:lvlText w:val="%1.%2."/>
      <w:lvlJc w:val="left"/>
      <w:pPr>
        <w:ind w:left="1080" w:hanging="720"/>
      </w:pPr>
    </w:lvl>
    <w:lvl w:ilvl="2">
      <w:start w:val="1"/>
      <w:numFmt w:val="decimal"/>
      <w:isLgl/>
      <w:suff w:val="tab"/>
      <w:lvlText w:val="%1.%2.%3."/>
      <w:lvlJc w:val="left"/>
      <w:pPr>
        <w:ind w:left="1080" w:hanging="720"/>
      </w:pPr>
    </w:lvl>
    <w:lvl w:ilvl="3">
      <w:start w:val="1"/>
      <w:numFmt w:val="decimal"/>
      <w:isLgl/>
      <w:suff w:val="tab"/>
      <w:lvlText w:val="%1.%2.%3.%4."/>
      <w:lvlJc w:val="left"/>
      <w:pPr>
        <w:ind w:left="1440" w:hanging="1080"/>
      </w:pPr>
    </w:lvl>
    <w:lvl w:ilvl="4">
      <w:start w:val="1"/>
      <w:numFmt w:val="decimal"/>
      <w:isLgl/>
      <w:suff w:val="tab"/>
      <w:lvlText w:val="%1.%2.%3.%4.%5."/>
      <w:lvlJc w:val="left"/>
      <w:pPr>
        <w:ind w:left="1440" w:hanging="1080"/>
      </w:pPr>
    </w:lvl>
    <w:lvl w:ilvl="5">
      <w:start w:val="1"/>
      <w:numFmt w:val="decimal"/>
      <w:isLgl/>
      <w:suff w:val="tab"/>
      <w:lvlText w:val="%1.%2.%3.%4.%5.%6."/>
      <w:lvlJc w:val="left"/>
      <w:pPr>
        <w:ind w:left="1800" w:hanging="1440"/>
      </w:pPr>
    </w:lvl>
    <w:lvl w:ilvl="6">
      <w:start w:val="1"/>
      <w:numFmt w:val="decimal"/>
      <w:isLgl/>
      <w:suff w:val="tab"/>
      <w:lvlText w:val="%1.%2.%3.%4.%5.%6.%7."/>
      <w:lvlJc w:val="left"/>
      <w:pPr>
        <w:ind w:left="1800" w:hanging="1440"/>
      </w:pPr>
    </w:lvl>
    <w:lvl w:ilvl="7">
      <w:start w:val="1"/>
      <w:numFmt w:val="decimal"/>
      <w:isLgl/>
      <w:suff w:val="tab"/>
      <w:lvlText w:val="%1.%2.%3.%4.%5.%6.%7.%8."/>
      <w:lvlJc w:val="left"/>
      <w:pPr>
        <w:ind w:left="2160" w:hanging="1800"/>
      </w:pPr>
    </w:lvl>
    <w:lvl w:ilvl="8">
      <w:start w:val="1"/>
      <w:numFmt w:val="decimal"/>
      <w:isLgl/>
      <w:suff w:val="tab"/>
      <w:lvlText w:val="%1.%2.%3.%4.%5.%6.%7.%8.%9."/>
      <w:lvlJc w:val="left"/>
      <w:pPr>
        <w:ind w:left="2160" w:hanging="1800"/>
      </w:pPr>
    </w:lvl>
  </w:abstractNum>
  <w:abstractNum w:abstractNumId="16">
    <w:multiLevelType w:val="hybridMultilevel"/>
    <w:lvl w:ilvl="0">
      <w:start w:val="1"/>
      <w:numFmt w:val="decimal"/>
      <w:isLgl w:val="false"/>
      <w:suff w:val="tab"/>
      <w:lvlText w:val="%1."/>
      <w:lvlJc w:val="left"/>
      <w:pPr>
        <w:ind w:left="1134" w:hanging="708"/>
      </w:pPr>
    </w:lvl>
    <w:lvl w:ilvl="1">
      <w:start w:val="1"/>
      <w:numFmt w:val="bullet"/>
      <w:isLgl w:val="false"/>
      <w:suff w:val="tab"/>
      <w:lvlText w:val="•"/>
      <w:lvlJc w:val="left"/>
      <w:pPr>
        <w:ind w:left="1208" w:hanging="708"/>
      </w:pPr>
      <w:rPr>
        <w:rFonts w:hint="default" w:ascii="Symbol" w:hAnsi="Symbol" w:eastAsia="Symbol" w:cs="Symbol"/>
      </w:rPr>
    </w:lvl>
    <w:lvl w:ilvl="2">
      <w:start w:val="1"/>
      <w:numFmt w:val="bullet"/>
      <w:isLgl w:val="false"/>
      <w:suff w:val="tab"/>
      <w:lvlText w:val="•"/>
      <w:lvlJc w:val="left"/>
      <w:pPr>
        <w:ind w:left="2217" w:hanging="708"/>
      </w:pPr>
      <w:rPr>
        <w:rFonts w:hint="default" w:ascii="Symbol" w:hAnsi="Symbol" w:eastAsia="Symbol" w:cs="Symbol"/>
      </w:rPr>
    </w:lvl>
    <w:lvl w:ilvl="3">
      <w:start w:val="1"/>
      <w:numFmt w:val="bullet"/>
      <w:isLgl w:val="false"/>
      <w:suff w:val="tab"/>
      <w:lvlText w:val="•"/>
      <w:lvlJc w:val="left"/>
      <w:pPr>
        <w:ind w:left="3225" w:hanging="708"/>
      </w:pPr>
      <w:rPr>
        <w:rFonts w:hint="default" w:ascii="Symbol" w:hAnsi="Symbol" w:eastAsia="Symbol" w:cs="Symbol"/>
      </w:rPr>
    </w:lvl>
    <w:lvl w:ilvl="4">
      <w:start w:val="1"/>
      <w:numFmt w:val="bullet"/>
      <w:isLgl w:val="false"/>
      <w:suff w:val="tab"/>
      <w:lvlText w:val="•"/>
      <w:lvlJc w:val="left"/>
      <w:pPr>
        <w:ind w:left="4234" w:hanging="708"/>
      </w:pPr>
      <w:rPr>
        <w:rFonts w:hint="default" w:ascii="Symbol" w:hAnsi="Symbol" w:eastAsia="Symbol" w:cs="Symbol"/>
      </w:rPr>
    </w:lvl>
    <w:lvl w:ilvl="5">
      <w:start w:val="1"/>
      <w:numFmt w:val="bullet"/>
      <w:isLgl w:val="false"/>
      <w:suff w:val="tab"/>
      <w:lvlText w:val="•"/>
      <w:lvlJc w:val="left"/>
      <w:pPr>
        <w:ind w:left="5243" w:hanging="708"/>
      </w:pPr>
      <w:rPr>
        <w:rFonts w:hint="default" w:ascii="Symbol" w:hAnsi="Symbol" w:eastAsia="Symbol" w:cs="Symbol"/>
      </w:rPr>
    </w:lvl>
    <w:lvl w:ilvl="6">
      <w:start w:val="1"/>
      <w:numFmt w:val="bullet"/>
      <w:isLgl w:val="false"/>
      <w:suff w:val="tab"/>
      <w:lvlText w:val="•"/>
      <w:lvlJc w:val="left"/>
      <w:pPr>
        <w:ind w:left="6251" w:hanging="708"/>
      </w:pPr>
      <w:rPr>
        <w:rFonts w:hint="default" w:ascii="Symbol" w:hAnsi="Symbol" w:eastAsia="Symbol" w:cs="Symbol"/>
      </w:rPr>
    </w:lvl>
    <w:lvl w:ilvl="7">
      <w:start w:val="1"/>
      <w:numFmt w:val="bullet"/>
      <w:isLgl w:val="false"/>
      <w:suff w:val="tab"/>
      <w:lvlText w:val="•"/>
      <w:lvlJc w:val="left"/>
      <w:pPr>
        <w:ind w:left="7260" w:hanging="708"/>
      </w:pPr>
      <w:rPr>
        <w:rFonts w:hint="default" w:ascii="Symbol" w:hAnsi="Symbol" w:eastAsia="Symbol" w:cs="Symbol"/>
      </w:rPr>
    </w:lvl>
    <w:lvl w:ilvl="8">
      <w:start w:val="1"/>
      <w:numFmt w:val="bullet"/>
      <w:isLgl w:val="false"/>
      <w:suff w:val="tab"/>
      <w:lvlText w:val="•"/>
      <w:lvlJc w:val="left"/>
      <w:pPr>
        <w:ind w:left="8269" w:hanging="708"/>
      </w:pPr>
      <w:rPr>
        <w:rFonts w:hint="default" w:ascii="Symbol" w:hAnsi="Symbol" w:eastAsia="Symbol" w:cs="Symbol"/>
      </w:rPr>
    </w:lvl>
  </w:abstractNum>
  <w:num w:numId="1">
    <w:abstractNumId w:val="5"/>
  </w:num>
  <w:num w:numId="2">
    <w:abstractNumId w:val="6"/>
  </w:num>
  <w:num w:numId="3">
    <w:abstractNumId w:val="8"/>
  </w:num>
  <w:num w:numId="4">
    <w:abstractNumId w:val="3"/>
  </w:num>
  <w:num w:numId="5">
    <w:abstractNumId w:val="10"/>
  </w:num>
  <w:num w:numId="6">
    <w:abstractNumId w:val="7"/>
  </w:num>
  <w:num w:numId="7">
    <w:abstractNumId w:val="2"/>
  </w:num>
  <w:num w:numId="8">
    <w:abstractNumId w:val="16"/>
  </w:num>
  <w:num w:numId="9">
    <w:abstractNumId w:val="4"/>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dit="readOnly" w:enforcement="0"/>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3" w:default="1">
    <w:name w:val="Normal"/>
    <w:qFormat/>
  </w:style>
  <w:style w:type="paragraph" w:styleId="724">
    <w:name w:val="Heading 1"/>
    <w:basedOn w:val="723"/>
    <w:next w:val="723"/>
    <w:link w:val="753"/>
    <w:uiPriority w:val="9"/>
    <w:qFormat/>
    <w:pPr>
      <w:keepLines/>
      <w:keepNext/>
      <w:spacing w:before="480" w:after="120"/>
      <w:outlineLvl w:val="0"/>
    </w:pPr>
    <w:rPr>
      <w:b/>
      <w:sz w:val="48"/>
      <w:szCs w:val="48"/>
    </w:rPr>
  </w:style>
  <w:style w:type="paragraph" w:styleId="725">
    <w:name w:val="Heading 2"/>
    <w:basedOn w:val="723"/>
    <w:next w:val="723"/>
    <w:link w:val="754"/>
    <w:uiPriority w:val="9"/>
    <w:semiHidden/>
    <w:unhideWhenUsed/>
    <w:qFormat/>
    <w:pPr>
      <w:keepLines/>
      <w:keepNext/>
      <w:spacing w:before="360" w:after="80"/>
      <w:outlineLvl w:val="1"/>
    </w:pPr>
    <w:rPr>
      <w:b/>
      <w:sz w:val="36"/>
      <w:szCs w:val="36"/>
    </w:rPr>
  </w:style>
  <w:style w:type="paragraph" w:styleId="726">
    <w:name w:val="Heading 3"/>
    <w:basedOn w:val="723"/>
    <w:next w:val="723"/>
    <w:link w:val="755"/>
    <w:uiPriority w:val="9"/>
    <w:semiHidden/>
    <w:unhideWhenUsed/>
    <w:qFormat/>
    <w:pPr>
      <w:keepLines/>
      <w:keepNext/>
      <w:spacing w:before="280" w:after="80"/>
      <w:outlineLvl w:val="2"/>
    </w:pPr>
    <w:rPr>
      <w:b/>
      <w:sz w:val="28"/>
      <w:szCs w:val="28"/>
    </w:rPr>
  </w:style>
  <w:style w:type="paragraph" w:styleId="727">
    <w:name w:val="Heading 4"/>
    <w:basedOn w:val="723"/>
    <w:next w:val="723"/>
    <w:link w:val="756"/>
    <w:uiPriority w:val="9"/>
    <w:semiHidden/>
    <w:unhideWhenUsed/>
    <w:qFormat/>
    <w:pPr>
      <w:keepLines/>
      <w:keepNext/>
      <w:spacing w:before="240" w:after="40"/>
      <w:outlineLvl w:val="3"/>
    </w:pPr>
    <w:rPr>
      <w:b/>
      <w:sz w:val="24"/>
      <w:szCs w:val="24"/>
    </w:rPr>
  </w:style>
  <w:style w:type="paragraph" w:styleId="728">
    <w:name w:val="Heading 5"/>
    <w:basedOn w:val="723"/>
    <w:next w:val="723"/>
    <w:link w:val="757"/>
    <w:uiPriority w:val="9"/>
    <w:semiHidden/>
    <w:unhideWhenUsed/>
    <w:qFormat/>
    <w:pPr>
      <w:keepLines/>
      <w:keepNext/>
      <w:spacing w:before="220" w:after="40"/>
      <w:outlineLvl w:val="4"/>
    </w:pPr>
    <w:rPr>
      <w:b/>
    </w:rPr>
  </w:style>
  <w:style w:type="paragraph" w:styleId="729">
    <w:name w:val="Heading 6"/>
    <w:basedOn w:val="723"/>
    <w:next w:val="723"/>
    <w:link w:val="758"/>
    <w:uiPriority w:val="9"/>
    <w:semiHidden/>
    <w:unhideWhenUsed/>
    <w:qFormat/>
    <w:pPr>
      <w:keepLines/>
      <w:keepNext/>
      <w:spacing w:before="200" w:after="40"/>
      <w:outlineLvl w:val="5"/>
    </w:pPr>
    <w:rPr>
      <w:b/>
      <w:sz w:val="20"/>
      <w:szCs w:val="20"/>
    </w:rPr>
  </w:style>
  <w:style w:type="paragraph" w:styleId="730">
    <w:name w:val="Heading 7"/>
    <w:basedOn w:val="723"/>
    <w:next w:val="723"/>
    <w:link w:val="759"/>
    <w:uiPriority w:val="9"/>
    <w:unhideWhenUsed/>
    <w:qFormat/>
    <w:pPr>
      <w:keepLines/>
      <w:keepNext/>
      <w:spacing w:before="320" w:after="200"/>
      <w:outlineLvl w:val="6"/>
    </w:pPr>
    <w:rPr>
      <w:rFonts w:ascii="Arial" w:hAnsi="Arial" w:eastAsia="Arial" w:cs="Arial"/>
      <w:b/>
      <w:bCs/>
      <w:i/>
      <w:iCs/>
    </w:rPr>
  </w:style>
  <w:style w:type="paragraph" w:styleId="731">
    <w:name w:val="Heading 8"/>
    <w:basedOn w:val="723"/>
    <w:next w:val="723"/>
    <w:link w:val="760"/>
    <w:uiPriority w:val="9"/>
    <w:unhideWhenUsed/>
    <w:qFormat/>
    <w:pPr>
      <w:keepLines/>
      <w:keepNext/>
      <w:spacing w:before="320" w:after="200"/>
      <w:outlineLvl w:val="7"/>
    </w:pPr>
    <w:rPr>
      <w:rFonts w:ascii="Arial" w:hAnsi="Arial" w:eastAsia="Arial" w:cs="Arial"/>
      <w:i/>
      <w:iCs/>
    </w:rPr>
  </w:style>
  <w:style w:type="paragraph" w:styleId="732">
    <w:name w:val="Heading 9"/>
    <w:basedOn w:val="723"/>
    <w:next w:val="723"/>
    <w:link w:val="761"/>
    <w:uiPriority w:val="9"/>
    <w:unhideWhenUsed/>
    <w:qFormat/>
    <w:pPr>
      <w:keepLines/>
      <w:keepNext/>
      <w:spacing w:before="320" w:after="200"/>
      <w:outlineLvl w:val="8"/>
    </w:pPr>
    <w:rPr>
      <w:rFonts w:ascii="Arial" w:hAnsi="Arial" w:eastAsia="Arial" w:cs="Arial"/>
      <w:i/>
      <w:iCs/>
      <w:sz w:val="21"/>
      <w:szCs w:val="21"/>
    </w:rPr>
  </w:style>
  <w:style w:type="character" w:styleId="733" w:default="1">
    <w:name w:val="Default Paragraph Font"/>
    <w:uiPriority w:val="1"/>
    <w:semiHidden/>
    <w:unhideWhenUsed/>
  </w:style>
  <w:style w:type="table" w:styleId="734" w:default="1">
    <w:name w:val="Normal Table"/>
    <w:uiPriority w:val="99"/>
    <w:semiHidden/>
    <w:unhideWhenUsed/>
    <w:tblPr>
      <w:tblInd w:w="0" w:type="dxa"/>
      <w:tblCellMar>
        <w:left w:w="108" w:type="dxa"/>
        <w:top w:w="0" w:type="dxa"/>
        <w:right w:w="108" w:type="dxa"/>
        <w:bottom w:w="0" w:type="dxa"/>
      </w:tblCellMar>
    </w:tblPr>
  </w:style>
  <w:style w:type="numbering" w:styleId="735" w:default="1">
    <w:name w:val="No List"/>
    <w:uiPriority w:val="99"/>
    <w:semiHidden/>
    <w:unhideWhenUsed/>
  </w:style>
  <w:style w:type="character" w:styleId="736" w:customStyle="1">
    <w:name w:val="Heading 1 Char"/>
    <w:basedOn w:val="733"/>
    <w:uiPriority w:val="9"/>
    <w:rPr>
      <w:rFonts w:ascii="Arial" w:hAnsi="Arial" w:eastAsia="Arial" w:cs="Arial"/>
      <w:sz w:val="40"/>
      <w:szCs w:val="40"/>
    </w:rPr>
  </w:style>
  <w:style w:type="character" w:styleId="737" w:customStyle="1">
    <w:name w:val="Heading 2 Char"/>
    <w:basedOn w:val="733"/>
    <w:uiPriority w:val="9"/>
    <w:rPr>
      <w:rFonts w:ascii="Arial" w:hAnsi="Arial" w:eastAsia="Arial" w:cs="Arial"/>
      <w:sz w:val="34"/>
    </w:rPr>
  </w:style>
  <w:style w:type="character" w:styleId="738" w:customStyle="1">
    <w:name w:val="Heading 3 Char"/>
    <w:basedOn w:val="733"/>
    <w:uiPriority w:val="9"/>
    <w:rPr>
      <w:rFonts w:ascii="Arial" w:hAnsi="Arial" w:eastAsia="Arial" w:cs="Arial"/>
      <w:sz w:val="30"/>
      <w:szCs w:val="30"/>
    </w:rPr>
  </w:style>
  <w:style w:type="character" w:styleId="739" w:customStyle="1">
    <w:name w:val="Heading 4 Char"/>
    <w:basedOn w:val="733"/>
    <w:uiPriority w:val="9"/>
    <w:rPr>
      <w:rFonts w:ascii="Arial" w:hAnsi="Arial" w:eastAsia="Arial" w:cs="Arial"/>
      <w:b/>
      <w:bCs/>
      <w:sz w:val="26"/>
      <w:szCs w:val="26"/>
    </w:rPr>
  </w:style>
  <w:style w:type="character" w:styleId="740" w:customStyle="1">
    <w:name w:val="Heading 5 Char"/>
    <w:basedOn w:val="733"/>
    <w:uiPriority w:val="9"/>
    <w:rPr>
      <w:rFonts w:ascii="Arial" w:hAnsi="Arial" w:eastAsia="Arial" w:cs="Arial"/>
      <w:b/>
      <w:bCs/>
      <w:sz w:val="24"/>
      <w:szCs w:val="24"/>
    </w:rPr>
  </w:style>
  <w:style w:type="character" w:styleId="741" w:customStyle="1">
    <w:name w:val="Heading 6 Char"/>
    <w:basedOn w:val="733"/>
    <w:uiPriority w:val="9"/>
    <w:rPr>
      <w:rFonts w:ascii="Arial" w:hAnsi="Arial" w:eastAsia="Arial" w:cs="Arial"/>
      <w:b/>
      <w:bCs/>
      <w:sz w:val="22"/>
      <w:szCs w:val="22"/>
    </w:rPr>
  </w:style>
  <w:style w:type="character" w:styleId="742" w:customStyle="1">
    <w:name w:val="Heading 7 Char"/>
    <w:basedOn w:val="733"/>
    <w:uiPriority w:val="9"/>
    <w:rPr>
      <w:rFonts w:ascii="Arial" w:hAnsi="Arial" w:eastAsia="Arial" w:cs="Arial"/>
      <w:b/>
      <w:bCs/>
      <w:i/>
      <w:iCs/>
      <w:sz w:val="22"/>
      <w:szCs w:val="22"/>
    </w:rPr>
  </w:style>
  <w:style w:type="character" w:styleId="743" w:customStyle="1">
    <w:name w:val="Heading 8 Char"/>
    <w:basedOn w:val="733"/>
    <w:uiPriority w:val="9"/>
    <w:rPr>
      <w:rFonts w:ascii="Arial" w:hAnsi="Arial" w:eastAsia="Arial" w:cs="Arial"/>
      <w:i/>
      <w:iCs/>
      <w:sz w:val="22"/>
      <w:szCs w:val="22"/>
    </w:rPr>
  </w:style>
  <w:style w:type="character" w:styleId="744" w:customStyle="1">
    <w:name w:val="Heading 9 Char"/>
    <w:basedOn w:val="733"/>
    <w:uiPriority w:val="9"/>
    <w:rPr>
      <w:rFonts w:ascii="Arial" w:hAnsi="Arial" w:eastAsia="Arial" w:cs="Arial"/>
      <w:i/>
      <w:iCs/>
      <w:sz w:val="21"/>
      <w:szCs w:val="21"/>
    </w:rPr>
  </w:style>
  <w:style w:type="character" w:styleId="745" w:customStyle="1">
    <w:name w:val="Title Char"/>
    <w:basedOn w:val="733"/>
    <w:uiPriority w:val="10"/>
    <w:rPr>
      <w:sz w:val="48"/>
      <w:szCs w:val="48"/>
    </w:rPr>
  </w:style>
  <w:style w:type="character" w:styleId="746" w:customStyle="1">
    <w:name w:val="Subtitle Char"/>
    <w:basedOn w:val="733"/>
    <w:uiPriority w:val="11"/>
    <w:rPr>
      <w:sz w:val="24"/>
      <w:szCs w:val="24"/>
    </w:rPr>
  </w:style>
  <w:style w:type="character" w:styleId="747" w:customStyle="1">
    <w:name w:val="Quote Char"/>
    <w:uiPriority w:val="29"/>
    <w:rPr>
      <w:i/>
    </w:rPr>
  </w:style>
  <w:style w:type="character" w:styleId="748" w:customStyle="1">
    <w:name w:val="Intense Quote Char"/>
    <w:uiPriority w:val="30"/>
    <w:rPr>
      <w:i/>
    </w:rPr>
  </w:style>
  <w:style w:type="character" w:styleId="749" w:customStyle="1">
    <w:name w:val="Header Char"/>
    <w:basedOn w:val="733"/>
    <w:uiPriority w:val="99"/>
  </w:style>
  <w:style w:type="character" w:styleId="750" w:customStyle="1">
    <w:name w:val="Caption Char"/>
    <w:uiPriority w:val="99"/>
  </w:style>
  <w:style w:type="character" w:styleId="751" w:customStyle="1">
    <w:name w:val="Footnote Text Char"/>
    <w:uiPriority w:val="99"/>
    <w:rPr>
      <w:sz w:val="18"/>
    </w:rPr>
  </w:style>
  <w:style w:type="character" w:styleId="752" w:customStyle="1">
    <w:name w:val="Endnote Text Char"/>
    <w:uiPriority w:val="99"/>
    <w:rPr>
      <w:sz w:val="20"/>
    </w:rPr>
  </w:style>
  <w:style w:type="character" w:styleId="753" w:customStyle="1">
    <w:name w:val="Заголовок 1 Знак"/>
    <w:basedOn w:val="733"/>
    <w:link w:val="724"/>
    <w:uiPriority w:val="9"/>
    <w:rPr>
      <w:rFonts w:ascii="Arial" w:hAnsi="Arial" w:eastAsia="Arial" w:cs="Arial"/>
      <w:sz w:val="40"/>
      <w:szCs w:val="40"/>
    </w:rPr>
  </w:style>
  <w:style w:type="character" w:styleId="754" w:customStyle="1">
    <w:name w:val="Заголовок 2 Знак"/>
    <w:basedOn w:val="733"/>
    <w:link w:val="725"/>
    <w:uiPriority w:val="9"/>
    <w:rPr>
      <w:rFonts w:ascii="Arial" w:hAnsi="Arial" w:eastAsia="Arial" w:cs="Arial"/>
      <w:sz w:val="34"/>
    </w:rPr>
  </w:style>
  <w:style w:type="character" w:styleId="755" w:customStyle="1">
    <w:name w:val="Заголовок 3 Знак"/>
    <w:basedOn w:val="733"/>
    <w:link w:val="726"/>
    <w:uiPriority w:val="9"/>
    <w:rPr>
      <w:rFonts w:ascii="Arial" w:hAnsi="Arial" w:eastAsia="Arial" w:cs="Arial"/>
      <w:sz w:val="30"/>
      <w:szCs w:val="30"/>
    </w:rPr>
  </w:style>
  <w:style w:type="character" w:styleId="756" w:customStyle="1">
    <w:name w:val="Заголовок 4 Знак"/>
    <w:basedOn w:val="733"/>
    <w:link w:val="727"/>
    <w:uiPriority w:val="9"/>
    <w:rPr>
      <w:rFonts w:ascii="Arial" w:hAnsi="Arial" w:eastAsia="Arial" w:cs="Arial"/>
      <w:b/>
      <w:bCs/>
      <w:sz w:val="26"/>
      <w:szCs w:val="26"/>
    </w:rPr>
  </w:style>
  <w:style w:type="character" w:styleId="757" w:customStyle="1">
    <w:name w:val="Заголовок 5 Знак"/>
    <w:basedOn w:val="733"/>
    <w:link w:val="728"/>
    <w:uiPriority w:val="9"/>
    <w:rPr>
      <w:rFonts w:ascii="Arial" w:hAnsi="Arial" w:eastAsia="Arial" w:cs="Arial"/>
      <w:b/>
      <w:bCs/>
      <w:sz w:val="24"/>
      <w:szCs w:val="24"/>
    </w:rPr>
  </w:style>
  <w:style w:type="character" w:styleId="758" w:customStyle="1">
    <w:name w:val="Заголовок 6 Знак"/>
    <w:basedOn w:val="733"/>
    <w:link w:val="729"/>
    <w:uiPriority w:val="9"/>
    <w:rPr>
      <w:rFonts w:ascii="Arial" w:hAnsi="Arial" w:eastAsia="Arial" w:cs="Arial"/>
      <w:b/>
      <w:bCs/>
      <w:sz w:val="22"/>
      <w:szCs w:val="22"/>
    </w:rPr>
  </w:style>
  <w:style w:type="character" w:styleId="759" w:customStyle="1">
    <w:name w:val="Заголовок 7 Знак"/>
    <w:basedOn w:val="733"/>
    <w:link w:val="730"/>
    <w:uiPriority w:val="9"/>
    <w:rPr>
      <w:rFonts w:ascii="Arial" w:hAnsi="Arial" w:eastAsia="Arial" w:cs="Arial"/>
      <w:b/>
      <w:bCs/>
      <w:i/>
      <w:iCs/>
      <w:sz w:val="22"/>
      <w:szCs w:val="22"/>
    </w:rPr>
  </w:style>
  <w:style w:type="character" w:styleId="760" w:customStyle="1">
    <w:name w:val="Заголовок 8 Знак"/>
    <w:basedOn w:val="733"/>
    <w:link w:val="731"/>
    <w:uiPriority w:val="9"/>
    <w:rPr>
      <w:rFonts w:ascii="Arial" w:hAnsi="Arial" w:eastAsia="Arial" w:cs="Arial"/>
      <w:i/>
      <w:iCs/>
      <w:sz w:val="22"/>
      <w:szCs w:val="22"/>
    </w:rPr>
  </w:style>
  <w:style w:type="character" w:styleId="761" w:customStyle="1">
    <w:name w:val="Заголовок 9 Знак"/>
    <w:basedOn w:val="733"/>
    <w:link w:val="732"/>
    <w:uiPriority w:val="9"/>
    <w:rPr>
      <w:rFonts w:ascii="Arial" w:hAnsi="Arial" w:eastAsia="Arial" w:cs="Arial"/>
      <w:i/>
      <w:iCs/>
      <w:sz w:val="21"/>
      <w:szCs w:val="21"/>
    </w:rPr>
  </w:style>
  <w:style w:type="paragraph" w:styleId="762">
    <w:name w:val="No Spacing"/>
    <w:uiPriority w:val="1"/>
    <w:qFormat/>
    <w:pPr>
      <w:spacing w:after="0" w:line="240" w:lineRule="auto"/>
    </w:pPr>
  </w:style>
  <w:style w:type="character" w:styleId="763" w:customStyle="1">
    <w:name w:val="Заголовок Знак"/>
    <w:basedOn w:val="733"/>
    <w:link w:val="918"/>
    <w:uiPriority w:val="10"/>
    <w:rPr>
      <w:sz w:val="48"/>
      <w:szCs w:val="48"/>
    </w:rPr>
  </w:style>
  <w:style w:type="character" w:styleId="764" w:customStyle="1">
    <w:name w:val="Подзаголовок Знак"/>
    <w:basedOn w:val="733"/>
    <w:link w:val="926"/>
    <w:uiPriority w:val="11"/>
    <w:rPr>
      <w:sz w:val="24"/>
      <w:szCs w:val="24"/>
    </w:rPr>
  </w:style>
  <w:style w:type="paragraph" w:styleId="765">
    <w:name w:val="Quote"/>
    <w:basedOn w:val="723"/>
    <w:next w:val="723"/>
    <w:link w:val="766"/>
    <w:uiPriority w:val="29"/>
    <w:qFormat/>
    <w:pPr>
      <w:ind w:left="720" w:right="720"/>
    </w:pPr>
    <w:rPr>
      <w:i/>
    </w:rPr>
  </w:style>
  <w:style w:type="character" w:styleId="766" w:customStyle="1">
    <w:name w:val="Цитата 2 Знак"/>
    <w:link w:val="765"/>
    <w:uiPriority w:val="29"/>
    <w:rPr>
      <w:i/>
    </w:rPr>
  </w:style>
  <w:style w:type="paragraph" w:styleId="767">
    <w:name w:val="Intense Quote"/>
    <w:basedOn w:val="723"/>
    <w:next w:val="723"/>
    <w:link w:val="768"/>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8" w:customStyle="1">
    <w:name w:val="Выделенная цитата Знак"/>
    <w:link w:val="767"/>
    <w:uiPriority w:val="30"/>
    <w:rPr>
      <w:i/>
    </w:rPr>
  </w:style>
  <w:style w:type="paragraph" w:styleId="769">
    <w:name w:val="Header"/>
    <w:basedOn w:val="723"/>
    <w:link w:val="770"/>
    <w:uiPriority w:val="99"/>
    <w:unhideWhenUsed/>
    <w:pPr>
      <w:spacing w:after="0" w:line="240" w:lineRule="auto"/>
      <w:tabs>
        <w:tab w:val="center" w:pos="7143" w:leader="none"/>
        <w:tab w:val="right" w:pos="14287" w:leader="none"/>
      </w:tabs>
    </w:pPr>
  </w:style>
  <w:style w:type="character" w:styleId="770" w:customStyle="1">
    <w:name w:val="Верхний колонтитул Знак"/>
    <w:basedOn w:val="733"/>
    <w:link w:val="769"/>
    <w:uiPriority w:val="99"/>
  </w:style>
  <w:style w:type="paragraph" w:styleId="771">
    <w:name w:val="Footer"/>
    <w:basedOn w:val="723"/>
    <w:link w:val="774"/>
    <w:uiPriority w:val="99"/>
    <w:unhideWhenUsed/>
    <w:pPr>
      <w:spacing w:after="0" w:line="240" w:lineRule="auto"/>
      <w:tabs>
        <w:tab w:val="center" w:pos="7143" w:leader="none"/>
        <w:tab w:val="right" w:pos="14287" w:leader="none"/>
      </w:tabs>
    </w:pPr>
  </w:style>
  <w:style w:type="character" w:styleId="772" w:customStyle="1">
    <w:name w:val="Footer Char"/>
    <w:basedOn w:val="733"/>
    <w:uiPriority w:val="99"/>
  </w:style>
  <w:style w:type="paragraph" w:styleId="773">
    <w:name w:val="Caption"/>
    <w:basedOn w:val="723"/>
    <w:next w:val="723"/>
    <w:uiPriority w:val="35"/>
    <w:semiHidden/>
    <w:unhideWhenUsed/>
    <w:qFormat/>
    <w:pPr>
      <w:spacing w:line="276" w:lineRule="auto"/>
    </w:pPr>
    <w:rPr>
      <w:b/>
      <w:bCs/>
      <w:color w:val="4472c4" w:themeColor="accent1"/>
      <w:sz w:val="18"/>
      <w:szCs w:val="18"/>
    </w:rPr>
  </w:style>
  <w:style w:type="character" w:styleId="774" w:customStyle="1">
    <w:name w:val="Нижний колонтитул Знак"/>
    <w:link w:val="771"/>
    <w:uiPriority w:val="99"/>
  </w:style>
  <w:style w:type="table" w:styleId="775" w:customStyle="1">
    <w:name w:val="Table Grid Light"/>
    <w:basedOn w:val="734"/>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76">
    <w:name w:val="Plain Table 1"/>
    <w:basedOn w:val="734"/>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7">
    <w:name w:val="Plain Table 2"/>
    <w:basedOn w:val="734"/>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78">
    <w:name w:val="Plain Table 3"/>
    <w:basedOn w:val="734"/>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9">
    <w:name w:val="Plain Table 4"/>
    <w:basedOn w:val="734"/>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0">
    <w:name w:val="Plain Table 5"/>
    <w:basedOn w:val="734"/>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81">
    <w:name w:val="Grid Table 1 Light"/>
    <w:basedOn w:val="734"/>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82" w:customStyle="1">
    <w:name w:val="Grid Table 1 Light - Accent 1"/>
    <w:basedOn w:val="734"/>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783" w:customStyle="1">
    <w:name w:val="Grid Table 1 Light - Accent 2"/>
    <w:basedOn w:val="734"/>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84" w:customStyle="1">
    <w:name w:val="Grid Table 1 Light - Accent 3"/>
    <w:basedOn w:val="734"/>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85" w:customStyle="1">
    <w:name w:val="Grid Table 1 Light - Accent 4"/>
    <w:basedOn w:val="734"/>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86" w:customStyle="1">
    <w:name w:val="Grid Table 1 Light - Accent 5"/>
    <w:basedOn w:val="734"/>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787" w:customStyle="1">
    <w:name w:val="Grid Table 1 Light - Accent 6"/>
    <w:basedOn w:val="734"/>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88">
    <w:name w:val="Grid Table 2"/>
    <w:basedOn w:val="734"/>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89" w:customStyle="1">
    <w:name w:val="Grid Table 2 - Accent 1"/>
    <w:basedOn w:val="734"/>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790" w:customStyle="1">
    <w:name w:val="Grid Table 2 - Accent 2"/>
    <w:basedOn w:val="734"/>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91" w:customStyle="1">
    <w:name w:val="Grid Table 2 - Accent 3"/>
    <w:basedOn w:val="734"/>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92" w:customStyle="1">
    <w:name w:val="Grid Table 2 - Accent 4"/>
    <w:basedOn w:val="734"/>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93" w:customStyle="1">
    <w:name w:val="Grid Table 2 - Accent 5"/>
    <w:basedOn w:val="734"/>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794" w:customStyle="1">
    <w:name w:val="Grid Table 2 - Accent 6"/>
    <w:basedOn w:val="734"/>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95">
    <w:name w:val="Grid Table 3"/>
    <w:basedOn w:val="734"/>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6" w:customStyle="1">
    <w:name w:val="Grid Table 3 - Accent 1"/>
    <w:basedOn w:val="734"/>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7" w:customStyle="1">
    <w:name w:val="Grid Table 3 - Accent 2"/>
    <w:basedOn w:val="734"/>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8" w:customStyle="1">
    <w:name w:val="Grid Table 3 - Accent 3"/>
    <w:basedOn w:val="734"/>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9" w:customStyle="1">
    <w:name w:val="Grid Table 3 - Accent 4"/>
    <w:basedOn w:val="734"/>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0" w:customStyle="1">
    <w:name w:val="Grid Table 3 - Accent 5"/>
    <w:basedOn w:val="734"/>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1" w:customStyle="1">
    <w:name w:val="Grid Table 3 - Accent 6"/>
    <w:basedOn w:val="734"/>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2">
    <w:name w:val="Grid Table 4"/>
    <w:basedOn w:val="734"/>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3" w:customStyle="1">
    <w:name w:val="Grid Table 4 - Accent 1"/>
    <w:basedOn w:val="734"/>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804" w:customStyle="1">
    <w:name w:val="Grid Table 4 - Accent 2"/>
    <w:basedOn w:val="734"/>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05" w:customStyle="1">
    <w:name w:val="Grid Table 4 - Accent 3"/>
    <w:basedOn w:val="734"/>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06" w:customStyle="1">
    <w:name w:val="Grid Table 4 - Accent 4"/>
    <w:basedOn w:val="734"/>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07" w:customStyle="1">
    <w:name w:val="Grid Table 4 - Accent 5"/>
    <w:basedOn w:val="734"/>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808" w:customStyle="1">
    <w:name w:val="Grid Table 4 - Accent 6"/>
    <w:basedOn w:val="734"/>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09">
    <w:name w:val="Grid Table 5 Dark"/>
    <w:basedOn w:val="73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0" w:customStyle="1">
    <w:name w:val="Grid Table 5 Dark- Accent 1"/>
    <w:basedOn w:val="73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811" w:customStyle="1">
    <w:name w:val="Grid Table 5 Dark - Accent 2"/>
    <w:basedOn w:val="73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12" w:customStyle="1">
    <w:name w:val="Grid Table 5 Dark - Accent 3"/>
    <w:basedOn w:val="73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13" w:customStyle="1">
    <w:name w:val="Grid Table 5 Dark- Accent 4"/>
    <w:basedOn w:val="73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14" w:customStyle="1">
    <w:name w:val="Grid Table 5 Dark - Accent 5"/>
    <w:basedOn w:val="73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815" w:customStyle="1">
    <w:name w:val="Grid Table 5 Dark - Accent 6"/>
    <w:basedOn w:val="73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16">
    <w:name w:val="Grid Table 6 Colorful"/>
    <w:basedOn w:val="734"/>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17" w:customStyle="1">
    <w:name w:val="Grid Table 6 Colorful - Accent 1"/>
    <w:basedOn w:val="734"/>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818" w:customStyle="1">
    <w:name w:val="Grid Table 6 Colorful - Accent 2"/>
    <w:basedOn w:val="734"/>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19" w:customStyle="1">
    <w:name w:val="Grid Table 6 Colorful - Accent 3"/>
    <w:basedOn w:val="734"/>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20" w:customStyle="1">
    <w:name w:val="Grid Table 6 Colorful - Accent 4"/>
    <w:basedOn w:val="734"/>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21" w:customStyle="1">
    <w:name w:val="Grid Table 6 Colorful - Accent 5"/>
    <w:basedOn w:val="734"/>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22" w:customStyle="1">
    <w:name w:val="Grid Table 6 Colorful - Accent 6"/>
    <w:basedOn w:val="734"/>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23">
    <w:name w:val="Grid Table 7 Colorful"/>
    <w:basedOn w:val="734"/>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24" w:customStyle="1">
    <w:name w:val="Grid Table 7 Colorful - Accent 1"/>
    <w:basedOn w:val="734"/>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0" w:space="0"/>
          <w:left w:val="none" w:color="000000" w:sz="0" w:space="0"/>
          <w:bottom w:val="single" w:color="A0B7E1" w:themeColor="accent1" w:themeTint="80" w:sz="4" w:space="0"/>
          <w:right w:val="none" w:color="000000" w:sz="0" w:space="0"/>
        </w:tcBorders>
      </w:tcPr>
    </w:tblStylePr>
    <w:tblStylePr w:type="lastCol">
      <w:rPr>
        <w:rFonts w:ascii="Arial" w:hAnsi="Arial"/>
        <w:i/>
        <w:color w:val="a0b7e1" w:themeColor="accent1" w:themeTint="80" w:themeShade="95"/>
        <w:sz w:val="22"/>
      </w:rPr>
      <w:tcPr>
        <w:shd w:val="clear" w:color="ffffff" w:fill="auto"/>
        <w:tcBorders>
          <w:top w:val="none" w:color="000000" w:sz="0" w:space="0"/>
          <w:left w:val="single" w:color="A0B7E1" w:themeColor="accent1" w:themeTint="80" w:sz="4" w:space="0"/>
          <w:bottom w:val="none" w:color="000000" w:sz="0" w:space="0"/>
          <w:right w:val="none" w:color="000000" w:sz="0"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0" w:space="0"/>
          <w:bottom w:val="none" w:color="000000" w:sz="0" w:space="0"/>
          <w:right w:val="none" w:color="000000" w:sz="0" w:space="0"/>
        </w:tcBorders>
      </w:tcPr>
    </w:tblStylePr>
  </w:style>
  <w:style w:type="table" w:styleId="825" w:customStyle="1">
    <w:name w:val="Grid Table 7 Colorful - Accent 2"/>
    <w:basedOn w:val="734"/>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826" w:customStyle="1">
    <w:name w:val="Grid Table 7 Colorful - Accent 3"/>
    <w:basedOn w:val="734"/>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827" w:customStyle="1">
    <w:name w:val="Grid Table 7 Colorful - Accent 4"/>
    <w:basedOn w:val="734"/>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828" w:customStyle="1">
    <w:name w:val="Grid Table 7 Colorful - Accent 5"/>
    <w:basedOn w:val="734"/>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0" w:space="0"/>
          <w:left w:val="none" w:color="000000" w:sz="0" w:space="0"/>
          <w:bottom w:val="none" w:color="000000" w:sz="0"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0" w:space="0"/>
          <w:left w:val="none" w:color="000000" w:sz="0" w:space="0"/>
          <w:bottom w:val="single" w:color="A2C6E7" w:themeColor="accent5" w:themeTint="90" w:sz="4" w:space="0"/>
          <w:right w:val="none" w:color="000000" w:sz="0" w:space="0"/>
        </w:tcBorders>
      </w:tcPr>
    </w:tblStylePr>
    <w:tblStylePr w:type="lastCol">
      <w:rPr>
        <w:rFonts w:ascii="Arial" w:hAnsi="Arial"/>
        <w:i/>
        <w:color w:val="245a8d" w:themeColor="accent5" w:themeShade="95"/>
        <w:sz w:val="22"/>
      </w:rPr>
      <w:tcPr>
        <w:shd w:val="clear" w:color="ffffff" w:fill="auto"/>
        <w:tcBorders>
          <w:top w:val="none" w:color="000000" w:sz="0" w:space="0"/>
          <w:left w:val="single" w:color="A2C6E7" w:themeColor="accent5" w:themeTint="90" w:sz="4" w:space="0"/>
          <w:bottom w:val="none" w:color="000000" w:sz="0" w:space="0"/>
          <w:right w:val="none" w:color="000000" w:sz="0"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0" w:space="0"/>
          <w:bottom w:val="none" w:color="000000" w:sz="0" w:space="0"/>
          <w:right w:val="none" w:color="000000" w:sz="0" w:space="0"/>
        </w:tcBorders>
      </w:tcPr>
    </w:tblStylePr>
  </w:style>
  <w:style w:type="table" w:styleId="829" w:customStyle="1">
    <w:name w:val="Grid Table 7 Colorful - Accent 6"/>
    <w:basedOn w:val="734"/>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830">
    <w:name w:val="List Table 1 Light"/>
    <w:basedOn w:val="734"/>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1" w:customStyle="1">
    <w:name w:val="List Table 1 Light - Accent 1"/>
    <w:basedOn w:val="734"/>
    <w:uiPriority w:val="99"/>
    <w:pPr>
      <w:spacing w:after="0" w:line="240" w:lineRule="auto"/>
    </w:pPr>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832" w:customStyle="1">
    <w:name w:val="List Table 1 Light - Accent 2"/>
    <w:basedOn w:val="734"/>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33" w:customStyle="1">
    <w:name w:val="List Table 1 Light - Accent 3"/>
    <w:basedOn w:val="734"/>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34" w:customStyle="1">
    <w:name w:val="List Table 1 Light - Accent 4"/>
    <w:basedOn w:val="734"/>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35" w:customStyle="1">
    <w:name w:val="List Table 1 Light - Accent 5"/>
    <w:basedOn w:val="734"/>
    <w:uiPriority w:val="99"/>
    <w:pPr>
      <w:spacing w:after="0" w:line="240" w:lineRule="auto"/>
    </w:pPr>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836" w:customStyle="1">
    <w:name w:val="List Table 1 Light - Accent 6"/>
    <w:basedOn w:val="734"/>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37">
    <w:name w:val="List Table 2"/>
    <w:basedOn w:val="734"/>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38" w:customStyle="1">
    <w:name w:val="List Table 2 - Accent 1"/>
    <w:basedOn w:val="734"/>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839" w:customStyle="1">
    <w:name w:val="List Table 2 - Accent 2"/>
    <w:basedOn w:val="734"/>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40" w:customStyle="1">
    <w:name w:val="List Table 2 - Accent 3"/>
    <w:basedOn w:val="734"/>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41" w:customStyle="1">
    <w:name w:val="List Table 2 - Accent 4"/>
    <w:basedOn w:val="734"/>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42" w:customStyle="1">
    <w:name w:val="List Table 2 - Accent 5"/>
    <w:basedOn w:val="734"/>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843" w:customStyle="1">
    <w:name w:val="List Table 2 - Accent 6"/>
    <w:basedOn w:val="734"/>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44">
    <w:name w:val="List Table 3"/>
    <w:basedOn w:val="73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45" w:customStyle="1">
    <w:name w:val="List Table 3 - Accent 1"/>
    <w:basedOn w:val="734"/>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46" w:customStyle="1">
    <w:name w:val="List Table 3 - Accent 2"/>
    <w:basedOn w:val="734"/>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47" w:customStyle="1">
    <w:name w:val="List Table 3 - Accent 3"/>
    <w:basedOn w:val="734"/>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48" w:customStyle="1">
    <w:name w:val="List Table 3 - Accent 4"/>
    <w:basedOn w:val="734"/>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49" w:customStyle="1">
    <w:name w:val="List Table 3 - Accent 5"/>
    <w:basedOn w:val="734"/>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850" w:customStyle="1">
    <w:name w:val="List Table 3 - Accent 6"/>
    <w:basedOn w:val="734"/>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51">
    <w:name w:val="List Table 4"/>
    <w:basedOn w:val="73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2" w:customStyle="1">
    <w:name w:val="List Table 4 - Accent 1"/>
    <w:basedOn w:val="734"/>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53" w:customStyle="1">
    <w:name w:val="List Table 4 - Accent 2"/>
    <w:basedOn w:val="734"/>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54" w:customStyle="1">
    <w:name w:val="List Table 4 - Accent 3"/>
    <w:basedOn w:val="734"/>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55" w:customStyle="1">
    <w:name w:val="List Table 4 - Accent 4"/>
    <w:basedOn w:val="734"/>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56" w:customStyle="1">
    <w:name w:val="List Table 4 - Accent 5"/>
    <w:basedOn w:val="734"/>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857" w:customStyle="1">
    <w:name w:val="List Table 4 - Accent 6"/>
    <w:basedOn w:val="734"/>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58">
    <w:name w:val="List Table 5 Dark"/>
    <w:basedOn w:val="734"/>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59" w:customStyle="1">
    <w:name w:val="List Table 5 Dark - Accent 1"/>
    <w:basedOn w:val="734"/>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860" w:customStyle="1">
    <w:name w:val="List Table 5 Dark - Accent 2"/>
    <w:basedOn w:val="734"/>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61" w:customStyle="1">
    <w:name w:val="List Table 5 Dark - Accent 3"/>
    <w:basedOn w:val="734"/>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62" w:customStyle="1">
    <w:name w:val="List Table 5 Dark - Accent 4"/>
    <w:basedOn w:val="734"/>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63" w:customStyle="1">
    <w:name w:val="List Table 5 Dark - Accent 5"/>
    <w:basedOn w:val="734"/>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864" w:customStyle="1">
    <w:name w:val="List Table 5 Dark - Accent 6"/>
    <w:basedOn w:val="734"/>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65">
    <w:name w:val="List Table 6 Colorful"/>
    <w:basedOn w:val="734"/>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66" w:customStyle="1">
    <w:name w:val="List Table 6 Colorful - Accent 1"/>
    <w:basedOn w:val="734"/>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867" w:customStyle="1">
    <w:name w:val="List Table 6 Colorful - Accent 2"/>
    <w:basedOn w:val="734"/>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68" w:customStyle="1">
    <w:name w:val="List Table 6 Colorful - Accent 3"/>
    <w:basedOn w:val="734"/>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69" w:customStyle="1">
    <w:name w:val="List Table 6 Colorful - Accent 4"/>
    <w:basedOn w:val="734"/>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70" w:customStyle="1">
    <w:name w:val="List Table 6 Colorful - Accent 5"/>
    <w:basedOn w:val="734"/>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871" w:customStyle="1">
    <w:name w:val="List Table 6 Colorful - Accent 6"/>
    <w:basedOn w:val="734"/>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72">
    <w:name w:val="List Table 7 Colorful"/>
    <w:basedOn w:val="734"/>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73" w:customStyle="1">
    <w:name w:val="List Table 7 Colorful - Accent 1"/>
    <w:basedOn w:val="734"/>
    <w:uiPriority w:val="99"/>
    <w:pPr>
      <w:spacing w:after="0" w:line="240" w:lineRule="auto"/>
    </w:pPr>
    <w:tblPr>
      <w:tblStyleRowBandSize w:val="1"/>
      <w:tblStyleColBandSize w:val="1"/>
      <w:tblBorders>
        <w:right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0" w:space="0"/>
          <w:left w:val="none" w:color="000000" w:sz="0" w:space="0"/>
          <w:bottom w:val="none" w:color="000000" w:sz="0"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0" w:space="0"/>
          <w:left w:val="none" w:color="000000" w:sz="0" w:space="0"/>
          <w:bottom w:val="single" w:color="4472C4" w:themeColor="accent1" w:sz="4" w:space="0"/>
          <w:right w:val="none" w:color="000000" w:sz="0" w:space="0"/>
        </w:tcBorders>
      </w:tcPr>
    </w:tblStylePr>
    <w:tblStylePr w:type="lastCol">
      <w:rPr>
        <w:rFonts w:ascii="Arial" w:hAnsi="Arial"/>
        <w:i/>
        <w:color w:val="254175" w:themeColor="accent1" w:themeShade="95"/>
        <w:sz w:val="22"/>
      </w:rPr>
      <w:tcPr>
        <w:shd w:val="clear" w:color="ffffff" w:fill="auto"/>
        <w:tcBorders>
          <w:top w:val="none" w:color="000000" w:sz="0" w:space="0"/>
          <w:left w:val="single" w:color="4472C4" w:themeColor="accent1" w:sz="4" w:space="0"/>
          <w:bottom w:val="none" w:color="000000" w:sz="0" w:space="0"/>
          <w:right w:val="none" w:color="000000" w:sz="0"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0" w:space="0"/>
          <w:bottom w:val="none" w:color="000000" w:sz="0" w:space="0"/>
          <w:right w:val="none" w:color="000000" w:sz="0" w:space="0"/>
        </w:tcBorders>
      </w:tcPr>
    </w:tblStylePr>
  </w:style>
  <w:style w:type="table" w:styleId="874" w:customStyle="1">
    <w:name w:val="List Table 7 Colorful - Accent 2"/>
    <w:basedOn w:val="734"/>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875" w:customStyle="1">
    <w:name w:val="List Table 7 Colorful - Accent 3"/>
    <w:basedOn w:val="734"/>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876" w:customStyle="1">
    <w:name w:val="List Table 7 Colorful - Accent 4"/>
    <w:basedOn w:val="734"/>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877" w:customStyle="1">
    <w:name w:val="List Table 7 Colorful - Accent 5"/>
    <w:basedOn w:val="734"/>
    <w:uiPriority w:val="99"/>
    <w:pPr>
      <w:spacing w:after="0" w:line="240" w:lineRule="auto"/>
    </w:pPr>
    <w:tblPr>
      <w:tblStyleRowBandSize w:val="1"/>
      <w:tblStyleColBandSize w:val="1"/>
      <w:tblBorders>
        <w:right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0" w:space="0"/>
          <w:left w:val="none" w:color="000000" w:sz="0" w:space="0"/>
          <w:bottom w:val="single" w:color="9BC2E5" w:themeColor="accent5" w:themeTint="9A" w:sz="4" w:space="0"/>
          <w:right w:val="none" w:color="000000" w:sz="0" w:space="0"/>
        </w:tcBorders>
      </w:tcPr>
    </w:tblStylePr>
    <w:tblStylePr w:type="lastCol">
      <w:rPr>
        <w:rFonts w:ascii="Arial" w:hAnsi="Arial"/>
        <w:i/>
        <w:color w:val="9bc2e5" w:themeColor="accent5" w:themeTint="9A" w:themeShade="95"/>
        <w:sz w:val="22"/>
      </w:rPr>
      <w:tcPr>
        <w:shd w:val="clear" w:color="ffffff" w:fill="auto"/>
        <w:tcBorders>
          <w:top w:val="none" w:color="000000" w:sz="0" w:space="0"/>
          <w:left w:val="single" w:color="9BC2E5" w:themeColor="accent5" w:themeTint="9A" w:sz="4" w:space="0"/>
          <w:bottom w:val="none" w:color="000000" w:sz="0" w:space="0"/>
          <w:right w:val="none" w:color="000000" w:sz="0"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0" w:space="0"/>
          <w:bottom w:val="none" w:color="000000" w:sz="0" w:space="0"/>
          <w:right w:val="none" w:color="000000" w:sz="0" w:space="0"/>
        </w:tcBorders>
      </w:tcPr>
    </w:tblStylePr>
  </w:style>
  <w:style w:type="table" w:styleId="878" w:customStyle="1">
    <w:name w:val="List Table 7 Colorful - Accent 6"/>
    <w:basedOn w:val="734"/>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879" w:customStyle="1">
    <w:name w:val="Lined - Accent"/>
    <w:basedOn w:val="734"/>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0" w:customStyle="1">
    <w:name w:val="Lined - Accent 1"/>
    <w:basedOn w:val="734"/>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881" w:customStyle="1">
    <w:name w:val="Lined - Accent 2"/>
    <w:basedOn w:val="734"/>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82" w:customStyle="1">
    <w:name w:val="Lined - Accent 3"/>
    <w:basedOn w:val="734"/>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83" w:customStyle="1">
    <w:name w:val="Lined - Accent 4"/>
    <w:basedOn w:val="734"/>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84" w:customStyle="1">
    <w:name w:val="Lined - Accent 5"/>
    <w:basedOn w:val="734"/>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885" w:customStyle="1">
    <w:name w:val="Lined - Accent 6"/>
    <w:basedOn w:val="734"/>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86" w:customStyle="1">
    <w:name w:val="Bordered &amp; Lined - Accent"/>
    <w:basedOn w:val="734"/>
    <w:uiPriority w:val="99"/>
    <w:pPr>
      <w:spacing w:after="0" w:line="240" w:lineRule="auto"/>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7" w:customStyle="1">
    <w:name w:val="Bordered &amp; Lined - Accent 1"/>
    <w:basedOn w:val="734"/>
    <w:uiPriority w:val="99"/>
    <w:pPr>
      <w:spacing w:after="0" w:line="240" w:lineRule="auto"/>
    </w:pPr>
    <w:rPr>
      <w:color w:val="404040"/>
      <w:sz w:val="20"/>
      <w:szCs w:val="20"/>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888" w:customStyle="1">
    <w:name w:val="Bordered &amp; Lined - Accent 2"/>
    <w:basedOn w:val="734"/>
    <w:uiPriority w:val="99"/>
    <w:pPr>
      <w:spacing w:after="0" w:line="240" w:lineRule="auto"/>
    </w:pPr>
    <w:rPr>
      <w:color w:val="404040"/>
      <w:sz w:val="20"/>
      <w:szCs w:val="2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89" w:customStyle="1">
    <w:name w:val="Bordered &amp; Lined - Accent 3"/>
    <w:basedOn w:val="734"/>
    <w:uiPriority w:val="99"/>
    <w:pPr>
      <w:spacing w:after="0" w:line="240" w:lineRule="auto"/>
    </w:pPr>
    <w:rPr>
      <w:color w:val="404040"/>
      <w:sz w:val="20"/>
      <w:szCs w:val="2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90" w:customStyle="1">
    <w:name w:val="Bordered &amp; Lined - Accent 4"/>
    <w:basedOn w:val="734"/>
    <w:uiPriority w:val="99"/>
    <w:pPr>
      <w:spacing w:after="0" w:line="240" w:lineRule="auto"/>
    </w:pPr>
    <w:rPr>
      <w:color w:val="404040"/>
      <w:sz w:val="20"/>
      <w:szCs w:val="2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91" w:customStyle="1">
    <w:name w:val="Bordered &amp; Lined - Accent 5"/>
    <w:basedOn w:val="734"/>
    <w:uiPriority w:val="99"/>
    <w:pPr>
      <w:spacing w:after="0" w:line="240" w:lineRule="auto"/>
    </w:pPr>
    <w:rPr>
      <w:color w:val="404040"/>
      <w:sz w:val="20"/>
      <w:szCs w:val="20"/>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892" w:customStyle="1">
    <w:name w:val="Bordered &amp; Lined - Accent 6"/>
    <w:basedOn w:val="734"/>
    <w:uiPriority w:val="99"/>
    <w:pPr>
      <w:spacing w:after="0" w:line="240" w:lineRule="auto"/>
    </w:pPr>
    <w:rPr>
      <w:color w:val="404040"/>
      <w:sz w:val="20"/>
      <w:szCs w:val="2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93" w:customStyle="1">
    <w:name w:val="Bordered"/>
    <w:basedOn w:val="734"/>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94" w:customStyle="1">
    <w:name w:val="Bordered - Accent 1"/>
    <w:basedOn w:val="734"/>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895" w:customStyle="1">
    <w:name w:val="Bordered - Accent 2"/>
    <w:basedOn w:val="734"/>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96" w:customStyle="1">
    <w:name w:val="Bordered - Accent 3"/>
    <w:basedOn w:val="734"/>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97" w:customStyle="1">
    <w:name w:val="Bordered - Accent 4"/>
    <w:basedOn w:val="734"/>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98" w:customStyle="1">
    <w:name w:val="Bordered - Accent 5"/>
    <w:basedOn w:val="734"/>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899" w:customStyle="1">
    <w:name w:val="Bordered - Accent 6"/>
    <w:basedOn w:val="734"/>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900">
    <w:name w:val="footnote text"/>
    <w:basedOn w:val="723"/>
    <w:link w:val="901"/>
    <w:uiPriority w:val="99"/>
    <w:semiHidden/>
    <w:unhideWhenUsed/>
    <w:pPr>
      <w:spacing w:after="40" w:line="240" w:lineRule="auto"/>
    </w:pPr>
    <w:rPr>
      <w:sz w:val="18"/>
    </w:rPr>
  </w:style>
  <w:style w:type="character" w:styleId="901" w:customStyle="1">
    <w:name w:val="Текст сноски Знак"/>
    <w:link w:val="900"/>
    <w:uiPriority w:val="99"/>
    <w:rPr>
      <w:sz w:val="18"/>
    </w:rPr>
  </w:style>
  <w:style w:type="character" w:styleId="902">
    <w:name w:val="footnote reference"/>
    <w:basedOn w:val="733"/>
    <w:uiPriority w:val="99"/>
    <w:unhideWhenUsed/>
    <w:qFormat/>
    <w:rPr>
      <w:vertAlign w:val="superscript"/>
    </w:rPr>
  </w:style>
  <w:style w:type="paragraph" w:styleId="903">
    <w:name w:val="endnote text"/>
    <w:basedOn w:val="723"/>
    <w:link w:val="904"/>
    <w:uiPriority w:val="99"/>
    <w:semiHidden/>
    <w:unhideWhenUsed/>
    <w:pPr>
      <w:spacing w:after="0" w:line="240" w:lineRule="auto"/>
    </w:pPr>
    <w:rPr>
      <w:sz w:val="20"/>
    </w:rPr>
  </w:style>
  <w:style w:type="character" w:styleId="904" w:customStyle="1">
    <w:name w:val="Текст концевой сноски Знак"/>
    <w:link w:val="903"/>
    <w:uiPriority w:val="99"/>
    <w:rPr>
      <w:sz w:val="20"/>
    </w:rPr>
  </w:style>
  <w:style w:type="character" w:styleId="905">
    <w:name w:val="endnote reference"/>
    <w:basedOn w:val="733"/>
    <w:uiPriority w:val="99"/>
    <w:semiHidden/>
    <w:unhideWhenUsed/>
    <w:rPr>
      <w:vertAlign w:val="superscript"/>
    </w:rPr>
  </w:style>
  <w:style w:type="paragraph" w:styleId="906">
    <w:name w:val="toc 1"/>
    <w:basedOn w:val="723"/>
    <w:next w:val="723"/>
    <w:uiPriority w:val="39"/>
    <w:unhideWhenUsed/>
    <w:pPr>
      <w:spacing w:after="57"/>
    </w:pPr>
  </w:style>
  <w:style w:type="paragraph" w:styleId="907">
    <w:name w:val="toc 2"/>
    <w:basedOn w:val="723"/>
    <w:next w:val="723"/>
    <w:uiPriority w:val="39"/>
    <w:unhideWhenUsed/>
    <w:pPr>
      <w:ind w:left="283"/>
      <w:spacing w:after="57"/>
    </w:pPr>
  </w:style>
  <w:style w:type="paragraph" w:styleId="908">
    <w:name w:val="toc 3"/>
    <w:basedOn w:val="723"/>
    <w:next w:val="723"/>
    <w:uiPriority w:val="39"/>
    <w:unhideWhenUsed/>
    <w:pPr>
      <w:ind w:left="567"/>
      <w:spacing w:after="57"/>
    </w:pPr>
  </w:style>
  <w:style w:type="paragraph" w:styleId="909">
    <w:name w:val="toc 4"/>
    <w:basedOn w:val="723"/>
    <w:next w:val="723"/>
    <w:uiPriority w:val="39"/>
    <w:unhideWhenUsed/>
    <w:pPr>
      <w:ind w:left="850"/>
      <w:spacing w:after="57"/>
    </w:pPr>
  </w:style>
  <w:style w:type="paragraph" w:styleId="910">
    <w:name w:val="toc 5"/>
    <w:basedOn w:val="723"/>
    <w:next w:val="723"/>
    <w:uiPriority w:val="39"/>
    <w:unhideWhenUsed/>
    <w:pPr>
      <w:ind w:left="1134"/>
      <w:spacing w:after="57"/>
    </w:pPr>
  </w:style>
  <w:style w:type="paragraph" w:styleId="911">
    <w:name w:val="toc 6"/>
    <w:basedOn w:val="723"/>
    <w:next w:val="723"/>
    <w:uiPriority w:val="39"/>
    <w:unhideWhenUsed/>
    <w:pPr>
      <w:ind w:left="1417"/>
      <w:spacing w:after="57"/>
    </w:pPr>
  </w:style>
  <w:style w:type="paragraph" w:styleId="912">
    <w:name w:val="toc 7"/>
    <w:basedOn w:val="723"/>
    <w:next w:val="723"/>
    <w:uiPriority w:val="39"/>
    <w:unhideWhenUsed/>
    <w:pPr>
      <w:ind w:left="1701"/>
      <w:spacing w:after="57"/>
    </w:pPr>
  </w:style>
  <w:style w:type="paragraph" w:styleId="913">
    <w:name w:val="toc 8"/>
    <w:basedOn w:val="723"/>
    <w:next w:val="723"/>
    <w:uiPriority w:val="39"/>
    <w:unhideWhenUsed/>
    <w:pPr>
      <w:ind w:left="1984"/>
      <w:spacing w:after="57"/>
    </w:pPr>
  </w:style>
  <w:style w:type="paragraph" w:styleId="914">
    <w:name w:val="toc 9"/>
    <w:basedOn w:val="723"/>
    <w:next w:val="723"/>
    <w:uiPriority w:val="39"/>
    <w:unhideWhenUsed/>
    <w:pPr>
      <w:ind w:left="2268"/>
      <w:spacing w:after="57"/>
    </w:pPr>
  </w:style>
  <w:style w:type="paragraph" w:styleId="915">
    <w:name w:val="TOC Heading"/>
    <w:uiPriority w:val="39"/>
    <w:unhideWhenUsed/>
  </w:style>
  <w:style w:type="paragraph" w:styleId="916">
    <w:name w:val="table of figures"/>
    <w:basedOn w:val="723"/>
    <w:next w:val="723"/>
    <w:uiPriority w:val="99"/>
    <w:unhideWhenUsed/>
    <w:pPr>
      <w:spacing w:after="0"/>
    </w:pPr>
  </w:style>
  <w:style w:type="table" w:styleId="917" w:customStyle="1">
    <w:name w:val="Table Normal"/>
    <w:tblPr>
      <w:tblCellMar>
        <w:left w:w="0" w:type="dxa"/>
        <w:top w:w="0" w:type="dxa"/>
        <w:right w:w="0" w:type="dxa"/>
        <w:bottom w:w="0" w:type="dxa"/>
      </w:tblCellMar>
    </w:tblPr>
  </w:style>
  <w:style w:type="paragraph" w:styleId="918">
    <w:name w:val="Title"/>
    <w:basedOn w:val="723"/>
    <w:next w:val="723"/>
    <w:link w:val="763"/>
    <w:uiPriority w:val="10"/>
    <w:qFormat/>
    <w:pPr>
      <w:keepLines/>
      <w:keepNext/>
      <w:spacing w:before="480" w:after="120"/>
    </w:pPr>
    <w:rPr>
      <w:b/>
      <w:sz w:val="72"/>
      <w:szCs w:val="72"/>
    </w:rPr>
  </w:style>
  <w:style w:type="table" w:styleId="919" w:customStyle="1">
    <w:name w:val="Table Normal4"/>
    <w:tblPr>
      <w:tblCellMar>
        <w:left w:w="0" w:type="dxa"/>
        <w:top w:w="0" w:type="dxa"/>
        <w:right w:w="0" w:type="dxa"/>
        <w:bottom w:w="0" w:type="dxa"/>
      </w:tblCellMar>
    </w:tblPr>
  </w:style>
  <w:style w:type="table" w:styleId="920" w:customStyle="1">
    <w:name w:val="Table Normal3"/>
    <w:tblPr>
      <w:tblCellMar>
        <w:left w:w="0" w:type="dxa"/>
        <w:top w:w="0" w:type="dxa"/>
        <w:right w:w="0" w:type="dxa"/>
        <w:bottom w:w="0" w:type="dxa"/>
      </w:tblCellMar>
    </w:tblPr>
  </w:style>
  <w:style w:type="table" w:styleId="921" w:customStyle="1">
    <w:name w:val="Table Normal2"/>
    <w:tblPr>
      <w:tblCellMar>
        <w:left w:w="0" w:type="dxa"/>
        <w:top w:w="0" w:type="dxa"/>
        <w:right w:w="0" w:type="dxa"/>
        <w:bottom w:w="0" w:type="dxa"/>
      </w:tblCellMar>
    </w:tblPr>
  </w:style>
  <w:style w:type="table" w:styleId="922" w:customStyle="1">
    <w:name w:val="Table Normal1"/>
    <w:tblPr>
      <w:tblCellMar>
        <w:left w:w="0" w:type="dxa"/>
        <w:top w:w="0" w:type="dxa"/>
        <w:right w:w="0" w:type="dxa"/>
        <w:bottom w:w="0" w:type="dxa"/>
      </w:tblCellMar>
    </w:tblPr>
  </w:style>
  <w:style w:type="character" w:styleId="923">
    <w:name w:val="Hyperlink"/>
    <w:basedOn w:val="733"/>
    <w:uiPriority w:val="99"/>
    <w:unhideWhenUsed/>
    <w:rPr>
      <w:color w:val="0563c1" w:themeColor="hyperlink"/>
      <w:u w:val="single"/>
    </w:rPr>
  </w:style>
  <w:style w:type="table" w:styleId="924">
    <w:name w:val="Table Grid"/>
    <w:basedOn w:val="734"/>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25">
    <w:name w:val="List Paragraph"/>
    <w:basedOn w:val="723"/>
    <w:link w:val="949"/>
    <w:uiPriority w:val="34"/>
    <w:qFormat/>
    <w:pPr>
      <w:contextualSpacing/>
      <w:ind w:left="720"/>
    </w:pPr>
    <w:rPr>
      <w:rFonts w:asciiTheme="minorHAnsi" w:hAnsiTheme="minorHAnsi" w:eastAsiaTheme="minorHAnsi" w:cstheme="minorBidi"/>
      <w:lang w:eastAsia="en-US"/>
    </w:rPr>
  </w:style>
  <w:style w:type="paragraph" w:styleId="926">
    <w:name w:val="Subtitle"/>
    <w:basedOn w:val="723"/>
    <w:next w:val="723"/>
    <w:link w:val="764"/>
    <w:uiPriority w:val="11"/>
    <w:qFormat/>
    <w:pPr>
      <w:keepLines/>
      <w:keepNext/>
      <w:spacing w:before="360" w:after="80"/>
      <w:pBdr>
        <w:top w:val="none" w:color="000000" w:sz="4" w:space="0"/>
        <w:left w:val="none" w:color="000000" w:sz="4" w:space="0"/>
        <w:bottom w:val="none" w:color="000000" w:sz="4" w:space="0"/>
        <w:right w:val="none" w:color="000000" w:sz="4" w:space="0"/>
        <w:between w:val="none" w:color="000000" w:sz="4" w:space="0"/>
      </w:pBdr>
    </w:pPr>
    <w:rPr>
      <w:rFonts w:ascii="Georgia" w:hAnsi="Georgia" w:eastAsia="Georgia" w:cs="Georgia"/>
      <w:i/>
      <w:color w:val="666666"/>
      <w:sz w:val="48"/>
      <w:szCs w:val="48"/>
    </w:rPr>
  </w:style>
  <w:style w:type="table" w:styleId="927" w:customStyle="1">
    <w:name w:val="StGen0"/>
    <w:basedOn w:val="922"/>
    <w:tblPr>
      <w:tblStyleRowBandSize w:val="1"/>
      <w:tblStyleColBandSize w:val="1"/>
      <w:tblCellMar>
        <w:left w:w="115" w:type="dxa"/>
        <w:right w:w="115" w:type="dxa"/>
      </w:tblCellMar>
    </w:tblPr>
  </w:style>
  <w:style w:type="table" w:styleId="928" w:customStyle="1">
    <w:name w:val="StGen1"/>
    <w:basedOn w:val="922"/>
    <w:tblPr>
      <w:tblStyleRowBandSize w:val="1"/>
      <w:tblStyleColBandSize w:val="1"/>
      <w:tblCellMar>
        <w:left w:w="115" w:type="dxa"/>
        <w:right w:w="115" w:type="dxa"/>
      </w:tblCellMar>
    </w:tblPr>
  </w:style>
  <w:style w:type="table" w:styleId="929" w:customStyle="1">
    <w:name w:val="StGen2"/>
    <w:basedOn w:val="922"/>
    <w:tblPr>
      <w:tblStyleRowBandSize w:val="1"/>
      <w:tblStyleColBandSize w:val="1"/>
      <w:tblCellMar>
        <w:left w:w="108" w:type="dxa"/>
        <w:right w:w="108" w:type="dxa"/>
      </w:tblCellMar>
    </w:tblPr>
  </w:style>
  <w:style w:type="table" w:styleId="930" w:customStyle="1">
    <w:name w:val="StGen3"/>
    <w:basedOn w:val="922"/>
    <w:tblPr>
      <w:tblStyleRowBandSize w:val="1"/>
      <w:tblStyleColBandSize w:val="1"/>
      <w:tblCellMar>
        <w:left w:w="115" w:type="dxa"/>
        <w:right w:w="115" w:type="dxa"/>
      </w:tblCellMar>
    </w:tblPr>
  </w:style>
  <w:style w:type="paragraph" w:styleId="931">
    <w:name w:val="HTML Preformatted"/>
    <w:basedOn w:val="723"/>
    <w:link w:val="932"/>
    <w:uiPriority w:val="99"/>
    <w:semiHidden/>
    <w:unhideWhenUsed/>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rPr>
  </w:style>
  <w:style w:type="character" w:styleId="932" w:customStyle="1">
    <w:name w:val="Стандартный HTML Знак"/>
    <w:basedOn w:val="733"/>
    <w:link w:val="931"/>
    <w:uiPriority w:val="99"/>
    <w:semiHidden/>
    <w:rPr>
      <w:rFonts w:ascii="Courier New" w:hAnsi="Courier New" w:eastAsia="Times New Roman" w:cs="Courier New"/>
      <w:sz w:val="20"/>
      <w:szCs w:val="20"/>
    </w:rPr>
  </w:style>
  <w:style w:type="paragraph" w:styleId="933">
    <w:name w:val="Normal (Web)"/>
    <w:basedOn w:val="723"/>
    <w:uiPriority w:val="99"/>
    <w:unhideWhenUsed/>
    <w:pPr>
      <w:spacing w:before="100" w:beforeAutospacing="1" w:after="100" w:afterAutospacing="1" w:line="240" w:lineRule="auto"/>
    </w:pPr>
    <w:rPr>
      <w:rFonts w:ascii="Times New Roman" w:hAnsi="Times New Roman" w:eastAsia="Times New Roman" w:cs="Times New Roman"/>
      <w:sz w:val="24"/>
      <w:szCs w:val="24"/>
    </w:rPr>
  </w:style>
  <w:style w:type="table" w:styleId="934" w:customStyle="1">
    <w:name w:val="StGen4"/>
    <w:basedOn w:val="922"/>
    <w:tblPr>
      <w:tblStyleRowBandSize w:val="1"/>
      <w:tblStyleColBandSize w:val="1"/>
      <w:tblCellMar>
        <w:left w:w="115" w:type="dxa"/>
        <w:right w:w="115" w:type="dxa"/>
      </w:tblCellMar>
    </w:tblPr>
  </w:style>
  <w:style w:type="table" w:styleId="935" w:customStyle="1">
    <w:name w:val="StGen5"/>
    <w:basedOn w:val="922"/>
    <w:tblPr>
      <w:tblStyleRowBandSize w:val="1"/>
      <w:tblStyleColBandSize w:val="1"/>
      <w:tblCellMar>
        <w:left w:w="115" w:type="dxa"/>
        <w:right w:w="115" w:type="dxa"/>
      </w:tblCellMar>
    </w:tblPr>
  </w:style>
  <w:style w:type="table" w:styleId="936" w:customStyle="1">
    <w:name w:val="StGen6"/>
    <w:basedOn w:val="922"/>
    <w:tblPr>
      <w:tblStyleRowBandSize w:val="1"/>
      <w:tblStyleColBandSize w:val="1"/>
      <w:tblCellMar>
        <w:left w:w="115" w:type="dxa"/>
        <w:right w:w="115" w:type="dxa"/>
      </w:tblCellMar>
    </w:tblPr>
  </w:style>
  <w:style w:type="table" w:styleId="937" w:customStyle="1">
    <w:name w:val="StGen7"/>
    <w:basedOn w:val="922"/>
    <w:tblPr>
      <w:tblStyleRowBandSize w:val="1"/>
      <w:tblStyleColBandSize w:val="1"/>
      <w:tblCellMar>
        <w:left w:w="115" w:type="dxa"/>
        <w:right w:w="115" w:type="dxa"/>
      </w:tblCellMar>
    </w:tblPr>
  </w:style>
  <w:style w:type="table" w:styleId="938" w:customStyle="1">
    <w:name w:val="StGen8"/>
    <w:basedOn w:val="920"/>
    <w:tblPr>
      <w:tblStyleRowBandSize w:val="1"/>
      <w:tblStyleColBandSize w:val="1"/>
      <w:tblCellMar>
        <w:left w:w="115" w:type="dxa"/>
        <w:right w:w="115" w:type="dxa"/>
      </w:tblCellMar>
    </w:tblPr>
  </w:style>
  <w:style w:type="table" w:styleId="939" w:customStyle="1">
    <w:name w:val="StGen9"/>
    <w:basedOn w:val="920"/>
    <w:tblPr>
      <w:tblStyleRowBandSize w:val="1"/>
      <w:tblStyleColBandSize w:val="1"/>
      <w:tblCellMar>
        <w:left w:w="115" w:type="dxa"/>
        <w:right w:w="115" w:type="dxa"/>
      </w:tblCellMar>
    </w:tblPr>
  </w:style>
  <w:style w:type="table" w:styleId="940" w:customStyle="1">
    <w:name w:val="StGen10"/>
    <w:basedOn w:val="920"/>
    <w:tblPr>
      <w:tblStyleRowBandSize w:val="1"/>
      <w:tblStyleColBandSize w:val="1"/>
      <w:tblCellMar>
        <w:left w:w="115" w:type="dxa"/>
        <w:right w:w="115" w:type="dxa"/>
      </w:tblCellMar>
    </w:tblPr>
  </w:style>
  <w:style w:type="table" w:styleId="941" w:customStyle="1">
    <w:name w:val="StGen11"/>
    <w:basedOn w:val="920"/>
    <w:tblPr>
      <w:tblStyleRowBandSize w:val="1"/>
      <w:tblStyleColBandSize w:val="1"/>
      <w:tblCellMar>
        <w:left w:w="115" w:type="dxa"/>
        <w:right w:w="115" w:type="dxa"/>
      </w:tblCellMar>
    </w:tblPr>
  </w:style>
  <w:style w:type="table" w:styleId="942" w:customStyle="1">
    <w:name w:val="StGen12"/>
    <w:basedOn w:val="920"/>
    <w:tblPr>
      <w:tblStyleRowBandSize w:val="1"/>
      <w:tblStyleColBandSize w:val="1"/>
      <w:tblCellMar>
        <w:left w:w="115" w:type="dxa"/>
        <w:right w:w="115" w:type="dxa"/>
      </w:tblCellMar>
    </w:tblPr>
  </w:style>
  <w:style w:type="table" w:styleId="943" w:customStyle="1">
    <w:name w:val="StGen13"/>
    <w:basedOn w:val="920"/>
    <w:tblPr>
      <w:tblStyleRowBandSize w:val="1"/>
      <w:tblStyleColBandSize w:val="1"/>
      <w:tblCellMar>
        <w:left w:w="115" w:type="dxa"/>
        <w:right w:w="115" w:type="dxa"/>
      </w:tblCellMar>
    </w:tblPr>
  </w:style>
  <w:style w:type="table" w:styleId="944" w:customStyle="1">
    <w:name w:val="StGen14"/>
    <w:basedOn w:val="920"/>
    <w:tblPr>
      <w:tblStyleRowBandSize w:val="1"/>
      <w:tblStyleColBandSize w:val="1"/>
      <w:tblCellMar>
        <w:left w:w="115" w:type="dxa"/>
        <w:right w:w="115" w:type="dxa"/>
      </w:tblCellMar>
    </w:tblPr>
  </w:style>
  <w:style w:type="table" w:styleId="945" w:customStyle="1">
    <w:name w:val="StGen15"/>
    <w:basedOn w:val="920"/>
    <w:tblPr>
      <w:tblStyleRowBandSize w:val="1"/>
      <w:tblStyleColBandSize w:val="1"/>
      <w:tblCellMar>
        <w:left w:w="115" w:type="dxa"/>
        <w:right w:w="115" w:type="dxa"/>
      </w:tblCellMar>
    </w:tblPr>
  </w:style>
  <w:style w:type="table" w:styleId="946" w:customStyle="1">
    <w:name w:val="StGen16"/>
    <w:basedOn w:val="920"/>
    <w:tblPr>
      <w:tblStyleRowBandSize w:val="1"/>
      <w:tblStyleColBandSize w:val="1"/>
      <w:tblCellMar>
        <w:left w:w="115" w:type="dxa"/>
        <w:right w:w="115" w:type="dxa"/>
      </w:tblCellMar>
    </w:tblPr>
  </w:style>
  <w:style w:type="table" w:styleId="947" w:customStyle="1">
    <w:name w:val="StGen17"/>
    <w:basedOn w:val="920"/>
    <w:tblPr>
      <w:tblStyleRowBandSize w:val="1"/>
      <w:tblStyleColBandSize w:val="1"/>
      <w:tblCellMar>
        <w:left w:w="115" w:type="dxa"/>
        <w:right w:w="115" w:type="dxa"/>
      </w:tblCellMar>
    </w:tblPr>
  </w:style>
  <w:style w:type="paragraph" w:styleId="948" w:customStyle="1">
    <w:name w:val="Светлая сетка - Акцент 31"/>
    <w:basedOn w:val="723"/>
    <w:uiPriority w:val="34"/>
    <w:qFormat/>
    <w:pPr>
      <w:contextualSpacing/>
      <w:ind w:left="720"/>
      <w:spacing w:after="0" w:line="240" w:lineRule="auto"/>
    </w:pPr>
    <w:rPr>
      <w:rFonts w:eastAsia="MS Mincho" w:cs="Times New Roman"/>
      <w:sz w:val="24"/>
      <w:szCs w:val="24"/>
      <w:lang w:eastAsia="en-US"/>
    </w:rPr>
  </w:style>
  <w:style w:type="character" w:styleId="949" w:customStyle="1">
    <w:name w:val="Абзац списка Знак"/>
    <w:link w:val="925"/>
    <w:uiPriority w:val="34"/>
    <w:rPr>
      <w:rFonts w:asciiTheme="minorHAnsi" w:hAnsiTheme="minorHAnsi" w:eastAsiaTheme="minorHAnsi" w:cstheme="minorBidi"/>
      <w:lang w:eastAsia="en-US"/>
    </w:rPr>
  </w:style>
  <w:style w:type="table" w:styleId="950" w:customStyle="1">
    <w:name w:val="Сетка таблицы1"/>
    <w:basedOn w:val="734"/>
    <w:next w:val="924"/>
    <w:uiPriority w:val="5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51" w:customStyle="1">
    <w:name w:val="Нет"/>
    <w:rPr>
      <w:lang w:val="ru-RU"/>
    </w:rPr>
  </w:style>
  <w:style w:type="paragraph" w:styleId="952" w:customStyle="1">
    <w:name w:val="Текст сноски1"/>
    <w:basedOn w:val="723"/>
    <w:next w:val="900"/>
    <w:uiPriority w:val="99"/>
    <w:semiHidden/>
    <w:pPr>
      <w:spacing w:after="0" w:line="240" w:lineRule="auto"/>
    </w:pPr>
    <w:rPr>
      <w:rFonts w:ascii="Times New Roman" w:hAnsi="Times New Roman" w:eastAsia="Times New Roman" w:cs="Times New Roman"/>
      <w:sz w:val="20"/>
      <w:szCs w:val="20"/>
    </w:rPr>
  </w:style>
  <w:style w:type="character" w:styleId="953">
    <w:name w:val="Unresolved Mention"/>
    <w:basedOn w:val="733"/>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mailto:doc@hc-avangard.com"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GL9sfyx7wkLU/pgkmWp1oG+RRA==">CgMxLjA4AHIhMXRQazNKclFSMWlidElOTl9PZFc1ZXVHS2xkTEhpRUJH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Application>Р7-Офис/2024.3.1.487</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jacaelet@gmail.com</dc:creator>
  <cp:keywords/>
  <dc:description/>
  <cp:revision>21</cp:revision>
  <dcterms:created xsi:type="dcterms:W3CDTF">2025-03-19T05:17:00Z</dcterms:created>
  <dcterms:modified xsi:type="dcterms:W3CDTF">2026-06-24T10:21:12Z</dcterms:modified>
</cp:coreProperties>
</file>